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A9B59" w14:textId="77777777" w:rsidR="00021C9E" w:rsidRPr="00D707C3" w:rsidRDefault="00176635" w:rsidP="001F40D8">
      <w:pPr>
        <w:widowControl w:val="0"/>
        <w:spacing w:after="0" w:line="240" w:lineRule="auto"/>
        <w:ind w:left="851" w:right="0" w:hanging="851"/>
        <w:jc w:val="center"/>
        <w:rPr>
          <w:b/>
          <w:szCs w:val="22"/>
        </w:rPr>
      </w:pPr>
      <w:r w:rsidRPr="00D707C3">
        <w:rPr>
          <w:b/>
          <w:szCs w:val="22"/>
        </w:rPr>
        <w:t xml:space="preserve">ANEXO </w:t>
      </w:r>
      <w:r w:rsidR="006B6F00" w:rsidRPr="00D707C3">
        <w:rPr>
          <w:b/>
          <w:szCs w:val="22"/>
        </w:rPr>
        <w:t>I</w:t>
      </w:r>
    </w:p>
    <w:p w14:paraId="57E9B021" w14:textId="0A0A6825" w:rsidR="003A1CD9" w:rsidRPr="00D707C3" w:rsidRDefault="006B6F00" w:rsidP="001F40D8">
      <w:pPr>
        <w:widowControl w:val="0"/>
        <w:spacing w:after="0" w:line="240" w:lineRule="auto"/>
        <w:ind w:left="851" w:right="0" w:hanging="851"/>
        <w:jc w:val="center"/>
        <w:rPr>
          <w:szCs w:val="22"/>
        </w:rPr>
      </w:pPr>
      <w:r w:rsidRPr="00D707C3">
        <w:rPr>
          <w:b/>
          <w:szCs w:val="22"/>
        </w:rPr>
        <w:t>TERMO</w:t>
      </w:r>
      <w:r w:rsidR="00176635" w:rsidRPr="00D707C3">
        <w:rPr>
          <w:b/>
          <w:szCs w:val="22"/>
        </w:rPr>
        <w:t xml:space="preserve"> DE REFERÊNCIA</w:t>
      </w:r>
    </w:p>
    <w:p w14:paraId="3B16C0D9" w14:textId="674FF9DB" w:rsidR="003A1CD9" w:rsidRPr="00D707C3" w:rsidRDefault="003A1CD9" w:rsidP="001F40D8">
      <w:pPr>
        <w:widowControl w:val="0"/>
        <w:spacing w:after="0" w:line="240" w:lineRule="auto"/>
        <w:ind w:left="851" w:right="0" w:hanging="851"/>
        <w:jc w:val="center"/>
        <w:rPr>
          <w:szCs w:val="22"/>
        </w:rPr>
      </w:pPr>
    </w:p>
    <w:p w14:paraId="72F11D0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6F34101" w14:textId="700E35A0" w:rsidR="003A1CD9" w:rsidRPr="00D707C3" w:rsidRDefault="00176635" w:rsidP="001F40D8">
      <w:pPr>
        <w:pStyle w:val="PargrafodaLista"/>
        <w:widowControl w:val="0"/>
        <w:numPr>
          <w:ilvl w:val="0"/>
          <w:numId w:val="73"/>
        </w:numPr>
        <w:spacing w:after="0" w:line="240" w:lineRule="auto"/>
        <w:ind w:left="851" w:right="5" w:hanging="851"/>
        <w:rPr>
          <w:bCs/>
          <w:szCs w:val="22"/>
        </w:rPr>
      </w:pPr>
      <w:r w:rsidRPr="00D707C3">
        <w:rPr>
          <w:b/>
          <w:bCs/>
          <w:szCs w:val="22"/>
        </w:rPr>
        <w:t xml:space="preserve">DO OBJETO </w:t>
      </w:r>
    </w:p>
    <w:p w14:paraId="5D11845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40E5081" w14:textId="6AEFD41F" w:rsidR="003A1CD9" w:rsidRPr="00B41B73" w:rsidRDefault="007521E7" w:rsidP="001F40D8">
      <w:pPr>
        <w:pStyle w:val="PargrafodaLista"/>
        <w:widowControl w:val="0"/>
        <w:numPr>
          <w:ilvl w:val="1"/>
          <w:numId w:val="111"/>
        </w:numPr>
        <w:spacing w:after="0" w:line="240" w:lineRule="auto"/>
        <w:ind w:left="851" w:right="5" w:hanging="851"/>
        <w:rPr>
          <w:szCs w:val="22"/>
        </w:rPr>
      </w:pPr>
      <w:r w:rsidRPr="00B41B73">
        <w:rPr>
          <w:szCs w:val="22"/>
        </w:rPr>
        <w:t>Prestação de serviços de vigilância ostensiva (fixa e extraordinária) e serviços de segurança privada a pessoas – ASPP para unidades da CAIXA (imóveis próprios e imóveis sob sua responsabilidade), localizadas no</w:t>
      </w:r>
      <w:r w:rsidR="00CC72D6" w:rsidRPr="00B41B73">
        <w:rPr>
          <w:szCs w:val="22"/>
        </w:rPr>
        <w:t xml:space="preserve"> Estado </w:t>
      </w:r>
      <w:r w:rsidR="00F5575D">
        <w:rPr>
          <w:szCs w:val="22"/>
        </w:rPr>
        <w:t>do Pará</w:t>
      </w:r>
      <w:r w:rsidR="00CC72D6" w:rsidRPr="00B41B73">
        <w:rPr>
          <w:szCs w:val="22"/>
        </w:rPr>
        <w:t>,</w:t>
      </w:r>
      <w:r w:rsidRPr="00B41B73">
        <w:rPr>
          <w:szCs w:val="22"/>
        </w:rPr>
        <w:t xml:space="preserve"> pelo prazo de </w:t>
      </w:r>
      <w:r w:rsidR="009A29AE">
        <w:rPr>
          <w:szCs w:val="22"/>
        </w:rPr>
        <w:t>30</w:t>
      </w:r>
      <w:r w:rsidR="000F1031" w:rsidRPr="00B41B73">
        <w:rPr>
          <w:szCs w:val="22"/>
        </w:rPr>
        <w:t xml:space="preserve"> </w:t>
      </w:r>
      <w:r w:rsidRPr="00B41B73">
        <w:rPr>
          <w:szCs w:val="22"/>
        </w:rPr>
        <w:t>meses, conforme disposições deste Termo de Referência e seus Anexos:</w:t>
      </w:r>
    </w:p>
    <w:p w14:paraId="34330B01"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tbl>
      <w:tblPr>
        <w:tblStyle w:val="TableGrid"/>
        <w:tblW w:w="8539" w:type="dxa"/>
        <w:tblInd w:w="846" w:type="dxa"/>
        <w:tblCellMar>
          <w:top w:w="50" w:type="dxa"/>
          <w:left w:w="108" w:type="dxa"/>
        </w:tblCellMar>
        <w:tblLook w:val="04A0" w:firstRow="1" w:lastRow="0" w:firstColumn="1" w:lastColumn="0" w:noHBand="0" w:noVBand="1"/>
      </w:tblPr>
      <w:tblGrid>
        <w:gridCol w:w="1593"/>
        <w:gridCol w:w="6946"/>
      </w:tblGrid>
      <w:tr w:rsidR="003A1CD9" w:rsidRPr="00D707C3" w14:paraId="1ED5E936" w14:textId="77777777" w:rsidTr="00A50B68">
        <w:trPr>
          <w:trHeight w:val="264"/>
        </w:trPr>
        <w:tc>
          <w:tcPr>
            <w:tcW w:w="1593" w:type="dxa"/>
            <w:tcBorders>
              <w:top w:val="single" w:sz="4" w:space="0" w:color="000000"/>
              <w:left w:val="single" w:sz="4" w:space="0" w:color="000000"/>
              <w:bottom w:val="single" w:sz="4" w:space="0" w:color="000000"/>
              <w:right w:val="single" w:sz="4" w:space="0" w:color="000000"/>
            </w:tcBorders>
          </w:tcPr>
          <w:p w14:paraId="2539EA4D" w14:textId="77777777" w:rsidR="003A1CD9" w:rsidRPr="00D707C3" w:rsidRDefault="00176635" w:rsidP="001F40D8">
            <w:pPr>
              <w:widowControl w:val="0"/>
              <w:spacing w:after="0" w:line="240" w:lineRule="auto"/>
              <w:ind w:left="851" w:right="0" w:hanging="851"/>
              <w:rPr>
                <w:szCs w:val="22"/>
              </w:rPr>
            </w:pPr>
            <w:r w:rsidRPr="00D707C3">
              <w:rPr>
                <w:szCs w:val="22"/>
              </w:rPr>
              <w:t xml:space="preserve">ANEXO I - A </w:t>
            </w:r>
          </w:p>
        </w:tc>
        <w:tc>
          <w:tcPr>
            <w:tcW w:w="6946" w:type="dxa"/>
            <w:tcBorders>
              <w:top w:val="single" w:sz="4" w:space="0" w:color="000000"/>
              <w:left w:val="single" w:sz="4" w:space="0" w:color="000000"/>
              <w:bottom w:val="single" w:sz="4" w:space="0" w:color="000000"/>
              <w:right w:val="single" w:sz="4" w:space="0" w:color="000000"/>
            </w:tcBorders>
          </w:tcPr>
          <w:p w14:paraId="39DE43A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Modelo - Relatório de Serviços Prestados </w:t>
            </w:r>
          </w:p>
        </w:tc>
      </w:tr>
      <w:tr w:rsidR="003A1CD9" w:rsidRPr="00D707C3" w14:paraId="2D5C7D40" w14:textId="77777777" w:rsidTr="00A50B68">
        <w:trPr>
          <w:trHeight w:val="262"/>
        </w:trPr>
        <w:tc>
          <w:tcPr>
            <w:tcW w:w="1593" w:type="dxa"/>
            <w:tcBorders>
              <w:top w:val="single" w:sz="4" w:space="0" w:color="000000"/>
              <w:left w:val="single" w:sz="4" w:space="0" w:color="000000"/>
              <w:bottom w:val="single" w:sz="4" w:space="0" w:color="000000"/>
              <w:right w:val="single" w:sz="4" w:space="0" w:color="000000"/>
            </w:tcBorders>
          </w:tcPr>
          <w:p w14:paraId="0F606F0C" w14:textId="77777777" w:rsidR="003A1CD9" w:rsidRPr="00D707C3" w:rsidRDefault="00176635" w:rsidP="001F40D8">
            <w:pPr>
              <w:widowControl w:val="0"/>
              <w:spacing w:after="0" w:line="240" w:lineRule="auto"/>
              <w:ind w:left="851" w:right="0" w:hanging="851"/>
              <w:rPr>
                <w:szCs w:val="22"/>
              </w:rPr>
            </w:pPr>
            <w:r w:rsidRPr="00D707C3">
              <w:rPr>
                <w:szCs w:val="22"/>
              </w:rPr>
              <w:t xml:space="preserve">ANEXO I - B </w:t>
            </w:r>
          </w:p>
        </w:tc>
        <w:tc>
          <w:tcPr>
            <w:tcW w:w="6946" w:type="dxa"/>
            <w:tcBorders>
              <w:top w:val="single" w:sz="4" w:space="0" w:color="000000"/>
              <w:left w:val="single" w:sz="4" w:space="0" w:color="000000"/>
              <w:bottom w:val="single" w:sz="4" w:space="0" w:color="000000"/>
              <w:right w:val="single" w:sz="4" w:space="0" w:color="000000"/>
            </w:tcBorders>
          </w:tcPr>
          <w:p w14:paraId="0190DC3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Modelo - Formulário para Serviços de ASPP </w:t>
            </w:r>
          </w:p>
        </w:tc>
      </w:tr>
      <w:tr w:rsidR="003A1CD9" w:rsidRPr="00D707C3" w14:paraId="4066EEB8" w14:textId="77777777" w:rsidTr="00A50B68">
        <w:trPr>
          <w:trHeight w:val="264"/>
        </w:trPr>
        <w:tc>
          <w:tcPr>
            <w:tcW w:w="1593" w:type="dxa"/>
            <w:tcBorders>
              <w:top w:val="single" w:sz="4" w:space="0" w:color="000000"/>
              <w:left w:val="single" w:sz="4" w:space="0" w:color="000000"/>
              <w:bottom w:val="single" w:sz="4" w:space="0" w:color="000000"/>
              <w:right w:val="single" w:sz="4" w:space="0" w:color="000000"/>
            </w:tcBorders>
          </w:tcPr>
          <w:p w14:paraId="503DC93B" w14:textId="77777777" w:rsidR="003A1CD9" w:rsidRPr="00D707C3" w:rsidRDefault="00176635" w:rsidP="001F40D8">
            <w:pPr>
              <w:widowControl w:val="0"/>
              <w:spacing w:after="0" w:line="240" w:lineRule="auto"/>
              <w:ind w:left="851" w:right="0" w:hanging="851"/>
              <w:rPr>
                <w:szCs w:val="22"/>
              </w:rPr>
            </w:pPr>
            <w:r w:rsidRPr="00D707C3">
              <w:rPr>
                <w:szCs w:val="22"/>
              </w:rPr>
              <w:t xml:space="preserve">ANEXO I - C </w:t>
            </w:r>
          </w:p>
        </w:tc>
        <w:tc>
          <w:tcPr>
            <w:tcW w:w="6946" w:type="dxa"/>
            <w:tcBorders>
              <w:top w:val="single" w:sz="4" w:space="0" w:color="000000"/>
              <w:left w:val="single" w:sz="4" w:space="0" w:color="000000"/>
              <w:bottom w:val="single" w:sz="4" w:space="0" w:color="000000"/>
              <w:right w:val="single" w:sz="4" w:space="0" w:color="000000"/>
            </w:tcBorders>
          </w:tcPr>
          <w:p w14:paraId="6D5DBEA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Modelo - Autorização de Retenção de Valores </w:t>
            </w:r>
          </w:p>
        </w:tc>
      </w:tr>
      <w:tr w:rsidR="003A1CD9" w:rsidRPr="00D707C3" w14:paraId="3EA03D97" w14:textId="77777777" w:rsidTr="00A50B68">
        <w:trPr>
          <w:trHeight w:val="262"/>
        </w:trPr>
        <w:tc>
          <w:tcPr>
            <w:tcW w:w="1593" w:type="dxa"/>
            <w:tcBorders>
              <w:top w:val="single" w:sz="4" w:space="0" w:color="000000"/>
              <w:left w:val="single" w:sz="4" w:space="0" w:color="000000"/>
              <w:bottom w:val="single" w:sz="4" w:space="0" w:color="000000"/>
              <w:right w:val="single" w:sz="4" w:space="0" w:color="000000"/>
            </w:tcBorders>
          </w:tcPr>
          <w:p w14:paraId="47E0E694" w14:textId="77777777" w:rsidR="003A1CD9" w:rsidRPr="00D707C3" w:rsidRDefault="00176635" w:rsidP="001F40D8">
            <w:pPr>
              <w:widowControl w:val="0"/>
              <w:spacing w:after="0" w:line="240" w:lineRule="auto"/>
              <w:ind w:left="851" w:right="0" w:hanging="851"/>
              <w:rPr>
                <w:szCs w:val="22"/>
              </w:rPr>
            </w:pPr>
            <w:r w:rsidRPr="00D707C3">
              <w:rPr>
                <w:szCs w:val="22"/>
              </w:rPr>
              <w:t xml:space="preserve">ANEXO I - D </w:t>
            </w:r>
          </w:p>
        </w:tc>
        <w:tc>
          <w:tcPr>
            <w:tcW w:w="6946" w:type="dxa"/>
            <w:tcBorders>
              <w:top w:val="single" w:sz="4" w:space="0" w:color="000000"/>
              <w:left w:val="single" w:sz="4" w:space="0" w:color="000000"/>
              <w:bottom w:val="single" w:sz="4" w:space="0" w:color="000000"/>
              <w:right w:val="single" w:sz="4" w:space="0" w:color="000000"/>
            </w:tcBorders>
          </w:tcPr>
          <w:p w14:paraId="19FA9E86" w14:textId="0CA8C75B" w:rsidR="003A1CD9" w:rsidRPr="00D707C3" w:rsidRDefault="00176635" w:rsidP="00A50B68">
            <w:pPr>
              <w:widowControl w:val="0"/>
              <w:spacing w:after="0" w:line="240" w:lineRule="auto"/>
              <w:ind w:left="0" w:right="0" w:firstLine="0"/>
              <w:rPr>
                <w:szCs w:val="22"/>
              </w:rPr>
            </w:pPr>
            <w:r w:rsidRPr="00D707C3">
              <w:rPr>
                <w:szCs w:val="22"/>
              </w:rPr>
              <w:t xml:space="preserve">Modelo </w:t>
            </w:r>
            <w:r w:rsidR="00B730B0" w:rsidRPr="00D707C3">
              <w:rPr>
                <w:szCs w:val="22"/>
              </w:rPr>
              <w:t xml:space="preserve">- </w:t>
            </w:r>
            <w:r w:rsidR="00B730B0" w:rsidRPr="00B730B0">
              <w:rPr>
                <w:szCs w:val="22"/>
              </w:rPr>
              <w:t xml:space="preserve">Termo </w:t>
            </w:r>
            <w:r w:rsidR="00B730B0">
              <w:rPr>
                <w:szCs w:val="22"/>
              </w:rPr>
              <w:t>d</w:t>
            </w:r>
            <w:r w:rsidR="00B730B0" w:rsidRPr="00B730B0">
              <w:rPr>
                <w:szCs w:val="22"/>
              </w:rPr>
              <w:t xml:space="preserve">e Entrega </w:t>
            </w:r>
            <w:r w:rsidR="00B730B0">
              <w:rPr>
                <w:szCs w:val="22"/>
              </w:rPr>
              <w:t>d</w:t>
            </w:r>
            <w:r w:rsidR="00B730B0" w:rsidRPr="00B730B0">
              <w:rPr>
                <w:szCs w:val="22"/>
              </w:rPr>
              <w:t xml:space="preserve">e DMP, Instrumentos </w:t>
            </w:r>
            <w:r w:rsidR="00B730B0">
              <w:rPr>
                <w:szCs w:val="22"/>
              </w:rPr>
              <w:t>d</w:t>
            </w:r>
            <w:r w:rsidR="00B730B0" w:rsidRPr="00B730B0">
              <w:rPr>
                <w:szCs w:val="22"/>
              </w:rPr>
              <w:t xml:space="preserve">e Menor Potencial Ofensivo (Eletrochoque) </w:t>
            </w:r>
            <w:r w:rsidR="00B730B0">
              <w:rPr>
                <w:szCs w:val="22"/>
              </w:rPr>
              <w:t>e</w:t>
            </w:r>
            <w:r w:rsidR="00B730B0" w:rsidRPr="00B730B0">
              <w:rPr>
                <w:szCs w:val="22"/>
              </w:rPr>
              <w:t xml:space="preserve"> Móvel </w:t>
            </w:r>
            <w:r w:rsidR="00B730B0">
              <w:rPr>
                <w:szCs w:val="22"/>
              </w:rPr>
              <w:t>p</w:t>
            </w:r>
            <w:r w:rsidR="00B730B0" w:rsidRPr="00B730B0">
              <w:rPr>
                <w:szCs w:val="22"/>
              </w:rPr>
              <w:t xml:space="preserve">ara Guarda </w:t>
            </w:r>
            <w:r w:rsidR="00B730B0">
              <w:rPr>
                <w:szCs w:val="22"/>
              </w:rPr>
              <w:t>d</w:t>
            </w:r>
            <w:r w:rsidR="00B730B0" w:rsidRPr="00B730B0">
              <w:rPr>
                <w:szCs w:val="22"/>
              </w:rPr>
              <w:t>as Armas</w:t>
            </w:r>
          </w:p>
        </w:tc>
      </w:tr>
      <w:tr w:rsidR="003A1CD9" w:rsidRPr="00D707C3" w14:paraId="45BDEC27" w14:textId="77777777" w:rsidTr="00A50B68">
        <w:trPr>
          <w:trHeight w:val="264"/>
        </w:trPr>
        <w:tc>
          <w:tcPr>
            <w:tcW w:w="1593" w:type="dxa"/>
            <w:tcBorders>
              <w:top w:val="single" w:sz="4" w:space="0" w:color="000000"/>
              <w:left w:val="single" w:sz="4" w:space="0" w:color="000000"/>
              <w:bottom w:val="single" w:sz="4" w:space="0" w:color="000000"/>
              <w:right w:val="single" w:sz="4" w:space="0" w:color="000000"/>
            </w:tcBorders>
          </w:tcPr>
          <w:p w14:paraId="2467AB90" w14:textId="41F4A1D6" w:rsidR="003A1CD9" w:rsidRPr="00D707C3" w:rsidRDefault="00176635" w:rsidP="001F40D8">
            <w:pPr>
              <w:widowControl w:val="0"/>
              <w:spacing w:after="0" w:line="240" w:lineRule="auto"/>
              <w:ind w:left="851" w:right="0" w:hanging="851"/>
              <w:rPr>
                <w:szCs w:val="22"/>
              </w:rPr>
            </w:pPr>
            <w:r w:rsidRPr="00D707C3">
              <w:rPr>
                <w:szCs w:val="22"/>
              </w:rPr>
              <w:t>ANEXO I</w:t>
            </w:r>
            <w:r w:rsidR="000A0BC6">
              <w:rPr>
                <w:szCs w:val="22"/>
              </w:rPr>
              <w:t>I*</w:t>
            </w:r>
          </w:p>
        </w:tc>
        <w:tc>
          <w:tcPr>
            <w:tcW w:w="6946" w:type="dxa"/>
            <w:tcBorders>
              <w:top w:val="single" w:sz="4" w:space="0" w:color="000000"/>
              <w:left w:val="single" w:sz="4" w:space="0" w:color="000000"/>
              <w:bottom w:val="single" w:sz="4" w:space="0" w:color="000000"/>
              <w:right w:val="single" w:sz="4" w:space="0" w:color="000000"/>
            </w:tcBorders>
          </w:tcPr>
          <w:p w14:paraId="382D87C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Modelo - Proposta Comercial  </w:t>
            </w:r>
          </w:p>
        </w:tc>
      </w:tr>
      <w:tr w:rsidR="003A1CD9" w:rsidRPr="00D707C3" w14:paraId="5472A9F8" w14:textId="77777777" w:rsidTr="00A50B68">
        <w:trPr>
          <w:trHeight w:val="264"/>
        </w:trPr>
        <w:tc>
          <w:tcPr>
            <w:tcW w:w="1593" w:type="dxa"/>
            <w:tcBorders>
              <w:top w:val="single" w:sz="4" w:space="0" w:color="000000"/>
              <w:left w:val="single" w:sz="4" w:space="0" w:color="000000"/>
              <w:bottom w:val="single" w:sz="4" w:space="0" w:color="000000"/>
              <w:right w:val="single" w:sz="4" w:space="0" w:color="000000"/>
            </w:tcBorders>
          </w:tcPr>
          <w:p w14:paraId="2219635F" w14:textId="60F155EC" w:rsidR="003A1CD9" w:rsidRPr="00D707C3" w:rsidRDefault="00176635" w:rsidP="001F40D8">
            <w:pPr>
              <w:widowControl w:val="0"/>
              <w:spacing w:after="0" w:line="240" w:lineRule="auto"/>
              <w:ind w:left="851" w:right="0" w:hanging="851"/>
              <w:jc w:val="left"/>
              <w:rPr>
                <w:szCs w:val="22"/>
              </w:rPr>
            </w:pPr>
            <w:r w:rsidRPr="00D707C3">
              <w:rPr>
                <w:szCs w:val="22"/>
              </w:rPr>
              <w:t>ANEXO I</w:t>
            </w:r>
            <w:r w:rsidR="000A0BC6">
              <w:rPr>
                <w:szCs w:val="22"/>
              </w:rPr>
              <w:t>II*</w:t>
            </w:r>
          </w:p>
        </w:tc>
        <w:tc>
          <w:tcPr>
            <w:tcW w:w="6946" w:type="dxa"/>
            <w:tcBorders>
              <w:top w:val="single" w:sz="4" w:space="0" w:color="000000"/>
              <w:left w:val="single" w:sz="4" w:space="0" w:color="000000"/>
              <w:bottom w:val="single" w:sz="4" w:space="0" w:color="000000"/>
              <w:right w:val="single" w:sz="4" w:space="0" w:color="000000"/>
            </w:tcBorders>
          </w:tcPr>
          <w:p w14:paraId="4305E6C3" w14:textId="34F211B7" w:rsidR="003A1CD9" w:rsidRPr="00D707C3" w:rsidRDefault="00B9440B" w:rsidP="001F40D8">
            <w:pPr>
              <w:widowControl w:val="0"/>
              <w:spacing w:after="0" w:line="240" w:lineRule="auto"/>
              <w:ind w:left="851" w:right="0" w:hanging="851"/>
              <w:jc w:val="left"/>
              <w:rPr>
                <w:szCs w:val="22"/>
              </w:rPr>
            </w:pPr>
            <w:r w:rsidRPr="00D707C3">
              <w:rPr>
                <w:szCs w:val="22"/>
              </w:rPr>
              <w:t>Planilha - Quantidades de Unidades e Postos de Trabalho</w:t>
            </w:r>
          </w:p>
        </w:tc>
      </w:tr>
      <w:tr w:rsidR="003A1CD9" w:rsidRPr="00D707C3" w14:paraId="3A532824" w14:textId="77777777" w:rsidTr="00A50B68">
        <w:trPr>
          <w:trHeight w:val="262"/>
        </w:trPr>
        <w:tc>
          <w:tcPr>
            <w:tcW w:w="1593" w:type="dxa"/>
            <w:tcBorders>
              <w:top w:val="single" w:sz="4" w:space="0" w:color="000000"/>
              <w:left w:val="single" w:sz="4" w:space="0" w:color="000000"/>
              <w:bottom w:val="single" w:sz="4" w:space="0" w:color="000000"/>
              <w:right w:val="single" w:sz="4" w:space="0" w:color="000000"/>
            </w:tcBorders>
          </w:tcPr>
          <w:p w14:paraId="4DEF74D9" w14:textId="257A2E01" w:rsidR="003A1CD9" w:rsidRPr="00D707C3" w:rsidRDefault="00176635" w:rsidP="001F40D8">
            <w:pPr>
              <w:widowControl w:val="0"/>
              <w:spacing w:after="0" w:line="240" w:lineRule="auto"/>
              <w:ind w:left="851" w:right="0" w:hanging="851"/>
              <w:rPr>
                <w:szCs w:val="22"/>
              </w:rPr>
            </w:pPr>
            <w:r w:rsidRPr="00D707C3">
              <w:rPr>
                <w:szCs w:val="22"/>
              </w:rPr>
              <w:t>ANEXO I</w:t>
            </w:r>
            <w:r w:rsidR="000A0BC6">
              <w:rPr>
                <w:szCs w:val="22"/>
              </w:rPr>
              <w:t>V*</w:t>
            </w:r>
          </w:p>
        </w:tc>
        <w:tc>
          <w:tcPr>
            <w:tcW w:w="6946" w:type="dxa"/>
            <w:tcBorders>
              <w:top w:val="single" w:sz="4" w:space="0" w:color="000000"/>
              <w:left w:val="single" w:sz="4" w:space="0" w:color="000000"/>
              <w:bottom w:val="single" w:sz="4" w:space="0" w:color="000000"/>
              <w:right w:val="single" w:sz="4" w:space="0" w:color="000000"/>
            </w:tcBorders>
          </w:tcPr>
          <w:p w14:paraId="766275EE" w14:textId="459E665B" w:rsidR="003A1CD9" w:rsidRPr="00D707C3" w:rsidRDefault="00B9440B" w:rsidP="001F40D8">
            <w:pPr>
              <w:widowControl w:val="0"/>
              <w:spacing w:after="0" w:line="240" w:lineRule="auto"/>
              <w:ind w:left="851" w:right="0" w:hanging="851"/>
              <w:jc w:val="left"/>
              <w:rPr>
                <w:szCs w:val="22"/>
              </w:rPr>
            </w:pPr>
            <w:r w:rsidRPr="00D707C3">
              <w:rPr>
                <w:szCs w:val="22"/>
              </w:rPr>
              <w:t xml:space="preserve">Planilha de Composição de Preços  </w:t>
            </w:r>
          </w:p>
        </w:tc>
      </w:tr>
    </w:tbl>
    <w:p w14:paraId="2FE5033D" w14:textId="64761F3E" w:rsidR="000A0BC6" w:rsidRPr="00A50B68" w:rsidRDefault="000A0BC6" w:rsidP="00A50B68">
      <w:pPr>
        <w:widowControl w:val="0"/>
        <w:spacing w:after="0" w:line="240" w:lineRule="auto"/>
        <w:ind w:left="851" w:right="0" w:firstLine="0"/>
        <w:jc w:val="left"/>
        <w:rPr>
          <w:i/>
          <w:iCs/>
          <w:szCs w:val="22"/>
        </w:rPr>
      </w:pPr>
      <w:r>
        <w:rPr>
          <w:i/>
          <w:iCs/>
          <w:szCs w:val="22"/>
        </w:rPr>
        <w:t>(*) Anexos que compõem a Solicitação da Contratação.</w:t>
      </w:r>
    </w:p>
    <w:p w14:paraId="4E052C64" w14:textId="753D2BAA" w:rsidR="003A1CD9" w:rsidRPr="00D707C3" w:rsidRDefault="003A1CD9" w:rsidP="001F40D8">
      <w:pPr>
        <w:widowControl w:val="0"/>
        <w:spacing w:after="0" w:line="240" w:lineRule="auto"/>
        <w:ind w:left="851" w:right="0" w:hanging="851"/>
        <w:jc w:val="left"/>
        <w:rPr>
          <w:szCs w:val="22"/>
        </w:rPr>
      </w:pPr>
    </w:p>
    <w:p w14:paraId="3784D025" w14:textId="1F946F19" w:rsidR="003A1CD9" w:rsidRPr="00D707C3" w:rsidRDefault="00176635" w:rsidP="001F40D8">
      <w:pPr>
        <w:pStyle w:val="PargrafodaLista"/>
        <w:widowControl w:val="0"/>
        <w:numPr>
          <w:ilvl w:val="1"/>
          <w:numId w:val="111"/>
        </w:numPr>
        <w:spacing w:after="0" w:line="240" w:lineRule="auto"/>
        <w:ind w:left="851" w:right="5" w:hanging="851"/>
        <w:rPr>
          <w:szCs w:val="22"/>
        </w:rPr>
      </w:pPr>
      <w:r w:rsidRPr="00D707C3">
        <w:rPr>
          <w:szCs w:val="22"/>
        </w:rPr>
        <w:t>O</w:t>
      </w:r>
      <w:r w:rsidR="002D13A5" w:rsidRPr="00D707C3">
        <w:rPr>
          <w:szCs w:val="22"/>
        </w:rPr>
        <w:t xml:space="preserve"> objeto do presente Termo de Referência é composto pelos seguintes</w:t>
      </w:r>
      <w:r w:rsidRPr="00D707C3">
        <w:rPr>
          <w:szCs w:val="22"/>
        </w:rPr>
        <w:t xml:space="preserve"> serviços: </w:t>
      </w:r>
    </w:p>
    <w:p w14:paraId="7D31F0C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FEF2496" w14:textId="77777777" w:rsidR="003A1CD9" w:rsidRPr="00D707C3" w:rsidRDefault="00176635" w:rsidP="001F40D8">
      <w:pPr>
        <w:widowControl w:val="0"/>
        <w:numPr>
          <w:ilvl w:val="0"/>
          <w:numId w:val="30"/>
        </w:numPr>
        <w:spacing w:after="0" w:line="240" w:lineRule="auto"/>
        <w:ind w:left="1418" w:right="3" w:hanging="567"/>
        <w:rPr>
          <w:szCs w:val="22"/>
        </w:rPr>
      </w:pPr>
      <w:r w:rsidRPr="00D707C3">
        <w:rPr>
          <w:b/>
          <w:szCs w:val="22"/>
        </w:rPr>
        <w:t xml:space="preserve">Vigilância </w:t>
      </w:r>
      <w:r w:rsidRPr="00D707C3">
        <w:rPr>
          <w:b/>
          <w:bCs/>
          <w:szCs w:val="22"/>
        </w:rPr>
        <w:t>Ostensiva</w:t>
      </w:r>
      <w:r w:rsidRPr="00D707C3">
        <w:rPr>
          <w:szCs w:val="22"/>
        </w:rPr>
        <w:t xml:space="preserve"> – É a atividade executada por Vigilante uniformizado e armado, conforme disposto na legislação vigente, destinada a inibir e prevenir, nos horários contratados, ações criminosas, tais como roubos, furtos qualificados, furtos simples, sequestros, respectivas tentativas, bem como outros delitos do gênero, em unidades da CAIXA (imóveis próprios e imóveis sob sua responsabilidade), garantindo a incolumidade de empregados e clientes e a preservação do patrimônio da CAIXA. </w:t>
      </w:r>
    </w:p>
    <w:p w14:paraId="145B791E" w14:textId="77777777" w:rsidR="003A1CD9" w:rsidRPr="00D707C3" w:rsidRDefault="00176635" w:rsidP="001F40D8">
      <w:pPr>
        <w:widowControl w:val="0"/>
        <w:spacing w:after="0" w:line="240" w:lineRule="auto"/>
        <w:ind w:left="1418" w:right="0" w:hanging="567"/>
        <w:jc w:val="left"/>
        <w:rPr>
          <w:szCs w:val="22"/>
        </w:rPr>
      </w:pPr>
      <w:r w:rsidRPr="00D707C3">
        <w:rPr>
          <w:szCs w:val="22"/>
        </w:rPr>
        <w:t xml:space="preserve"> </w:t>
      </w:r>
    </w:p>
    <w:p w14:paraId="144239A9" w14:textId="67762FB8" w:rsidR="003A1CD9" w:rsidRPr="00D707C3" w:rsidRDefault="00176635" w:rsidP="001F40D8">
      <w:pPr>
        <w:widowControl w:val="0"/>
        <w:numPr>
          <w:ilvl w:val="0"/>
          <w:numId w:val="30"/>
        </w:numPr>
        <w:spacing w:after="0" w:line="240" w:lineRule="auto"/>
        <w:ind w:left="1418" w:right="3" w:hanging="567"/>
        <w:rPr>
          <w:szCs w:val="22"/>
        </w:rPr>
      </w:pPr>
      <w:r w:rsidRPr="00D707C3">
        <w:rPr>
          <w:b/>
          <w:szCs w:val="22"/>
        </w:rPr>
        <w:t>ASPP (Agente de Segurança Pessoal Privada)</w:t>
      </w:r>
      <w:r w:rsidRPr="00D707C3">
        <w:rPr>
          <w:szCs w:val="22"/>
        </w:rPr>
        <w:t xml:space="preserve"> – É a atividade executada por Vigilante com curso de extensão em segurança privada a pessoas, uniformizado e armado, adequadamente preparado para o exercício da função em conformidade com a legislação vigente, guarnecido em caráter contínuo ou esporádico, em dias úteis, sábados, domingos e feriados e horários e locais a ser</w:t>
      </w:r>
      <w:r w:rsidR="00F315F7" w:rsidRPr="00D707C3">
        <w:rPr>
          <w:szCs w:val="22"/>
        </w:rPr>
        <w:t>em</w:t>
      </w:r>
      <w:r w:rsidRPr="00D707C3">
        <w:rPr>
          <w:szCs w:val="22"/>
        </w:rPr>
        <w:t xml:space="preserve"> estipulados pela CAIXA, com o objetivo de inibir e prevenir, nos horários contratados, ações criminosas, tais como roubos, furtos qualificados, furtos simples, sequestros, respectivas tentativas, bem como outros delitos do gênero, garantindo a incolumidade de empregados e clientes e a preservação do patrimônio da CAIXA. </w:t>
      </w:r>
    </w:p>
    <w:p w14:paraId="4BAABFFE" w14:textId="77777777" w:rsidR="003A1CD9" w:rsidRPr="00D707C3" w:rsidRDefault="00176635" w:rsidP="001F40D8">
      <w:pPr>
        <w:widowControl w:val="0"/>
        <w:spacing w:after="0" w:line="240" w:lineRule="auto"/>
        <w:ind w:left="1418" w:right="0" w:hanging="567"/>
        <w:jc w:val="left"/>
        <w:rPr>
          <w:szCs w:val="22"/>
        </w:rPr>
      </w:pPr>
      <w:r w:rsidRPr="00D707C3">
        <w:rPr>
          <w:szCs w:val="22"/>
        </w:rPr>
        <w:t xml:space="preserve"> </w:t>
      </w:r>
    </w:p>
    <w:p w14:paraId="70944491" w14:textId="77777777" w:rsidR="003A1CD9" w:rsidRPr="00D707C3" w:rsidRDefault="00176635" w:rsidP="001F40D8">
      <w:pPr>
        <w:widowControl w:val="0"/>
        <w:numPr>
          <w:ilvl w:val="0"/>
          <w:numId w:val="30"/>
        </w:numPr>
        <w:spacing w:after="0" w:line="240" w:lineRule="auto"/>
        <w:ind w:left="1418" w:right="3" w:hanging="567"/>
        <w:rPr>
          <w:szCs w:val="22"/>
        </w:rPr>
      </w:pPr>
      <w:r w:rsidRPr="00D707C3">
        <w:rPr>
          <w:b/>
          <w:szCs w:val="22"/>
        </w:rPr>
        <w:t xml:space="preserve">Vigilância </w:t>
      </w:r>
      <w:r w:rsidRPr="00D707C3">
        <w:rPr>
          <w:b/>
          <w:bCs/>
          <w:szCs w:val="22"/>
        </w:rPr>
        <w:t>Ostensiva</w:t>
      </w:r>
      <w:r w:rsidRPr="00D707C3">
        <w:rPr>
          <w:b/>
          <w:szCs w:val="22"/>
        </w:rPr>
        <w:t xml:space="preserve"> para Unidade Móvel de Atendimento - UMA, empreendimentos, ou imóveis </w:t>
      </w:r>
      <w:r w:rsidRPr="00D707C3">
        <w:rPr>
          <w:szCs w:val="22"/>
        </w:rPr>
        <w:t xml:space="preserve">– É a vigilância ostensiva desarmada para a preservação do patrimônio, materiais e equipamentos em empreendimentos, ou </w:t>
      </w:r>
      <w:r w:rsidRPr="00D707C3">
        <w:rPr>
          <w:szCs w:val="22"/>
        </w:rPr>
        <w:lastRenderedPageBreak/>
        <w:t xml:space="preserve">imóveis sob gestão e/ou responsabilidade da CAIXA.  </w:t>
      </w:r>
    </w:p>
    <w:p w14:paraId="031771F4" w14:textId="77777777" w:rsidR="003A1CD9" w:rsidRPr="00D707C3" w:rsidRDefault="00176635" w:rsidP="001F40D8">
      <w:pPr>
        <w:widowControl w:val="0"/>
        <w:spacing w:after="0" w:line="240" w:lineRule="auto"/>
        <w:ind w:left="1418" w:right="0" w:hanging="567"/>
        <w:jc w:val="left"/>
        <w:rPr>
          <w:szCs w:val="22"/>
        </w:rPr>
      </w:pPr>
      <w:r w:rsidRPr="00D707C3">
        <w:rPr>
          <w:szCs w:val="22"/>
        </w:rPr>
        <w:t xml:space="preserve"> </w:t>
      </w:r>
    </w:p>
    <w:p w14:paraId="357B5A1C" w14:textId="77777777" w:rsidR="003A1CD9" w:rsidRPr="00D707C3" w:rsidRDefault="00176635" w:rsidP="001F40D8">
      <w:pPr>
        <w:widowControl w:val="0"/>
        <w:numPr>
          <w:ilvl w:val="0"/>
          <w:numId w:val="30"/>
        </w:numPr>
        <w:spacing w:after="0" w:line="240" w:lineRule="auto"/>
        <w:ind w:left="1418" w:right="3" w:hanging="567"/>
        <w:rPr>
          <w:szCs w:val="22"/>
        </w:rPr>
      </w:pPr>
      <w:r w:rsidRPr="00D707C3">
        <w:rPr>
          <w:b/>
          <w:szCs w:val="22"/>
        </w:rPr>
        <w:t>Serviço de</w:t>
      </w:r>
      <w:r w:rsidRPr="00D707C3">
        <w:rPr>
          <w:b/>
          <w:bCs/>
          <w:szCs w:val="22"/>
        </w:rPr>
        <w:t xml:space="preserve"> Implantação</w:t>
      </w:r>
      <w:r w:rsidRPr="00D707C3">
        <w:rPr>
          <w:b/>
          <w:szCs w:val="22"/>
        </w:rPr>
        <w:t xml:space="preserve"> de Vigilante para Atendimento a Incidente (IVI)</w:t>
      </w:r>
      <w:r w:rsidRPr="00D707C3">
        <w:rPr>
          <w:szCs w:val="22"/>
        </w:rPr>
        <w:t xml:space="preserve"> – É a atividade executada por 01 (um) vigilante, devidamente identificado, com os mesmos equipamentos do posto fixo, portando aparelho de telefonia móvel, de forma a possibilitar a rápida comunicação com o plantão 24 (vinte e quatro) horas da CONTRATADA, a Central de Monitoramento e a Área de Segurança da CAIXA, bem como para acionar os Órgãos Policiais. O plantão 24 horas deverá estar apto a atender de imediato, em todos os horários e dias da semana, inclusive feriados para atendimento a incidentes diversos.  </w:t>
      </w:r>
    </w:p>
    <w:p w14:paraId="0BE751D2" w14:textId="170A78A3" w:rsidR="003A1CD9" w:rsidRPr="00D707C3" w:rsidRDefault="003A1CD9" w:rsidP="001F40D8">
      <w:pPr>
        <w:widowControl w:val="0"/>
        <w:spacing w:after="0" w:line="240" w:lineRule="auto"/>
        <w:ind w:left="851" w:right="0" w:hanging="851"/>
        <w:jc w:val="left"/>
        <w:rPr>
          <w:szCs w:val="22"/>
        </w:rPr>
      </w:pPr>
    </w:p>
    <w:p w14:paraId="443A8AE7" w14:textId="60516D10" w:rsidR="003A1CD9" w:rsidRPr="00D707C3" w:rsidRDefault="00176635" w:rsidP="001F40D8">
      <w:pPr>
        <w:pStyle w:val="PargrafodaLista"/>
        <w:widowControl w:val="0"/>
        <w:numPr>
          <w:ilvl w:val="1"/>
          <w:numId w:val="111"/>
        </w:numPr>
        <w:spacing w:after="0" w:line="240" w:lineRule="auto"/>
        <w:ind w:left="851" w:right="5" w:hanging="851"/>
        <w:rPr>
          <w:szCs w:val="22"/>
        </w:rPr>
      </w:pPr>
      <w:r w:rsidRPr="00D707C3">
        <w:rPr>
          <w:szCs w:val="22"/>
        </w:rPr>
        <w:t xml:space="preserve">O detalhamento das especificações técnicas e definições dos serviços estão previstas neste Termo de Referência. </w:t>
      </w:r>
    </w:p>
    <w:p w14:paraId="14EFA0CE"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47F8ACFE" w14:textId="1C2FAE21" w:rsidR="003A1CD9" w:rsidRPr="00D707C3" w:rsidRDefault="00176635" w:rsidP="001F40D8">
      <w:pPr>
        <w:pStyle w:val="PargrafodaLista"/>
        <w:widowControl w:val="0"/>
        <w:numPr>
          <w:ilvl w:val="1"/>
          <w:numId w:val="111"/>
        </w:numPr>
        <w:spacing w:after="0" w:line="240" w:lineRule="auto"/>
        <w:ind w:left="851" w:right="5" w:hanging="851"/>
        <w:rPr>
          <w:szCs w:val="22"/>
        </w:rPr>
      </w:pPr>
      <w:r w:rsidRPr="00D707C3">
        <w:rPr>
          <w:szCs w:val="22"/>
        </w:rPr>
        <w:t xml:space="preserve">Os documentos citados nos Anexo I-A, I-B, devem ser entregues no ato da prestação de serviço de ASPP, e os Anexos I-C e I-D, no prazo de 5 (cinco) dias úteis antes da assunção do contrato. </w:t>
      </w:r>
    </w:p>
    <w:p w14:paraId="702FA3F5" w14:textId="77777777" w:rsidR="000D033D" w:rsidRDefault="000D033D" w:rsidP="001F40D8">
      <w:pPr>
        <w:widowControl w:val="0"/>
        <w:spacing w:after="0" w:line="240" w:lineRule="auto"/>
        <w:ind w:left="851" w:right="2" w:hanging="851"/>
        <w:rPr>
          <w:szCs w:val="22"/>
        </w:rPr>
      </w:pPr>
    </w:p>
    <w:p w14:paraId="128760D3" w14:textId="77777777" w:rsidR="00BE406F" w:rsidRPr="00D707C3" w:rsidRDefault="00BE406F" w:rsidP="001F40D8">
      <w:pPr>
        <w:widowControl w:val="0"/>
        <w:spacing w:after="0" w:line="240" w:lineRule="auto"/>
        <w:ind w:left="851" w:right="2" w:hanging="851"/>
        <w:rPr>
          <w:szCs w:val="22"/>
        </w:rPr>
      </w:pPr>
    </w:p>
    <w:p w14:paraId="5496E774" w14:textId="22D09338" w:rsidR="000D033D" w:rsidRPr="00D707C3" w:rsidRDefault="000D033D" w:rsidP="001F40D8">
      <w:pPr>
        <w:pStyle w:val="PargrafodaLista"/>
        <w:widowControl w:val="0"/>
        <w:numPr>
          <w:ilvl w:val="0"/>
          <w:numId w:val="73"/>
        </w:numPr>
        <w:spacing w:after="0" w:line="240" w:lineRule="auto"/>
        <w:ind w:left="851" w:right="5" w:hanging="851"/>
        <w:rPr>
          <w:b/>
          <w:bCs/>
          <w:szCs w:val="22"/>
        </w:rPr>
      </w:pPr>
      <w:r w:rsidRPr="00D707C3">
        <w:rPr>
          <w:b/>
          <w:bCs/>
          <w:szCs w:val="22"/>
        </w:rPr>
        <w:t>DEFINIÇÕES</w:t>
      </w:r>
    </w:p>
    <w:p w14:paraId="3C3A3464" w14:textId="77777777" w:rsidR="000D033D" w:rsidRPr="00D707C3" w:rsidRDefault="000D033D" w:rsidP="001F40D8">
      <w:pPr>
        <w:widowControl w:val="0"/>
        <w:spacing w:after="0" w:line="240" w:lineRule="auto"/>
        <w:ind w:left="851" w:right="2" w:hanging="851"/>
        <w:rPr>
          <w:szCs w:val="22"/>
        </w:rPr>
      </w:pPr>
    </w:p>
    <w:p w14:paraId="1FF8C5B5" w14:textId="77777777" w:rsidR="000D033D" w:rsidRPr="00D707C3" w:rsidRDefault="000D033D" w:rsidP="001F40D8">
      <w:pPr>
        <w:pStyle w:val="PargrafodaLista"/>
        <w:widowControl w:val="0"/>
        <w:numPr>
          <w:ilvl w:val="1"/>
          <w:numId w:val="112"/>
        </w:numPr>
        <w:spacing w:after="0" w:line="240" w:lineRule="auto"/>
        <w:ind w:left="851" w:right="5" w:hanging="851"/>
        <w:rPr>
          <w:szCs w:val="22"/>
        </w:rPr>
      </w:pPr>
      <w:r w:rsidRPr="00D707C3">
        <w:rPr>
          <w:szCs w:val="22"/>
        </w:rPr>
        <w:t>Para fins deste Termo de Referência, consideram-se:</w:t>
      </w:r>
    </w:p>
    <w:p w14:paraId="45D29CD0" w14:textId="3ADEADEA" w:rsidR="00340F6B" w:rsidRPr="00D707C3" w:rsidRDefault="00340F6B" w:rsidP="001F40D8">
      <w:pPr>
        <w:pStyle w:val="PargrafodaLista"/>
        <w:widowControl w:val="0"/>
        <w:spacing w:after="0" w:line="240" w:lineRule="auto"/>
        <w:ind w:left="851" w:hanging="851"/>
        <w:rPr>
          <w:szCs w:val="22"/>
        </w:rPr>
      </w:pPr>
    </w:p>
    <w:p w14:paraId="454D104E" w14:textId="3791B390" w:rsidR="009B0404" w:rsidRPr="00BE406F" w:rsidRDefault="0A1D796E" w:rsidP="001F40D8">
      <w:pPr>
        <w:pStyle w:val="PargrafodaLista"/>
        <w:widowControl w:val="0"/>
        <w:numPr>
          <w:ilvl w:val="1"/>
          <w:numId w:val="112"/>
        </w:numPr>
        <w:spacing w:after="0" w:line="240" w:lineRule="auto"/>
        <w:ind w:left="851" w:right="2" w:hanging="851"/>
        <w:rPr>
          <w:b/>
          <w:bCs/>
          <w:szCs w:val="22"/>
        </w:rPr>
      </w:pPr>
      <w:r w:rsidRPr="045BAD47">
        <w:rPr>
          <w:b/>
          <w:bCs/>
        </w:rPr>
        <w:t>Arma de eletrochoque/</w:t>
      </w:r>
      <w:r w:rsidR="0625154D" w:rsidRPr="045BAD47">
        <w:rPr>
          <w:b/>
          <w:bCs/>
        </w:rPr>
        <w:t xml:space="preserve">Arma de Incapacitação Neuromuscular (AINM) </w:t>
      </w:r>
      <w:r w:rsidR="5AA0BB0B" w:rsidRPr="045BAD47">
        <w:rPr>
          <w:b/>
          <w:bCs/>
        </w:rPr>
        <w:t xml:space="preserve">- </w:t>
      </w:r>
      <w:r>
        <w:t xml:space="preserve">Dispositivo elétrico incapacitante portátil, classificado como instrumento de menor potencial ofensivo (IMPO), destinado à incapacitação neuromuscular temporária, reduzindo a capacidade de reação do indivíduo, </w:t>
      </w:r>
      <w:r w:rsidR="69BAC699">
        <w:t xml:space="preserve">projetadas para não causar a morte ou danos permanentes </w:t>
      </w:r>
      <w:r>
        <w:t>quando empregado conforme diretrizes legais e institucionais.</w:t>
      </w:r>
    </w:p>
    <w:p w14:paraId="6B23B0CF" w14:textId="77777777" w:rsidR="009750AF" w:rsidRPr="00D707C3" w:rsidRDefault="009750AF" w:rsidP="001F40D8">
      <w:pPr>
        <w:pStyle w:val="PargrafodaLista"/>
        <w:widowControl w:val="0"/>
        <w:spacing w:after="0" w:line="240" w:lineRule="auto"/>
        <w:ind w:left="851" w:hanging="851"/>
        <w:rPr>
          <w:szCs w:val="22"/>
        </w:rPr>
      </w:pPr>
    </w:p>
    <w:p w14:paraId="2EC57F25" w14:textId="1C5D5497" w:rsidR="0014640B" w:rsidRPr="00D707C3" w:rsidRDefault="0014640B" w:rsidP="001F40D8">
      <w:pPr>
        <w:pStyle w:val="PargrafodaLista"/>
        <w:widowControl w:val="0"/>
        <w:numPr>
          <w:ilvl w:val="1"/>
          <w:numId w:val="112"/>
        </w:numPr>
        <w:spacing w:after="0" w:line="240" w:lineRule="auto"/>
        <w:ind w:left="851" w:right="2" w:hanging="851"/>
        <w:rPr>
          <w:szCs w:val="22"/>
        </w:rPr>
      </w:pPr>
      <w:r w:rsidRPr="00D707C3">
        <w:rPr>
          <w:b/>
          <w:bCs/>
          <w:szCs w:val="22"/>
        </w:rPr>
        <w:t>Contratada</w:t>
      </w:r>
      <w:r w:rsidRPr="00D707C3">
        <w:rPr>
          <w:szCs w:val="22"/>
        </w:rPr>
        <w:t xml:space="preserve"> - Empresa especializada e autorizada pela Polícia Federal a prestar serviços de vigilância patrimonial, responsável pela execução integral do objeto contratual. </w:t>
      </w:r>
    </w:p>
    <w:p w14:paraId="5193A65E" w14:textId="77777777" w:rsidR="0014640B" w:rsidRPr="00D707C3" w:rsidRDefault="0014640B" w:rsidP="001F40D8">
      <w:pPr>
        <w:pStyle w:val="PargrafodaLista"/>
        <w:widowControl w:val="0"/>
        <w:spacing w:after="0" w:line="240" w:lineRule="auto"/>
        <w:ind w:left="851" w:right="2" w:hanging="851"/>
        <w:rPr>
          <w:szCs w:val="22"/>
        </w:rPr>
      </w:pPr>
    </w:p>
    <w:p w14:paraId="710A51CD" w14:textId="1B593B3F" w:rsidR="00A738CC" w:rsidRPr="00D707C3" w:rsidRDefault="00A738CC" w:rsidP="001F40D8">
      <w:pPr>
        <w:pStyle w:val="PargrafodaLista"/>
        <w:widowControl w:val="0"/>
        <w:numPr>
          <w:ilvl w:val="1"/>
          <w:numId w:val="112"/>
        </w:numPr>
        <w:spacing w:after="0" w:line="240" w:lineRule="auto"/>
        <w:ind w:left="851" w:right="2" w:hanging="851"/>
        <w:rPr>
          <w:szCs w:val="22"/>
        </w:rPr>
      </w:pPr>
      <w:r w:rsidRPr="00D707C3">
        <w:rPr>
          <w:b/>
          <w:bCs/>
          <w:szCs w:val="22"/>
        </w:rPr>
        <w:t>Faturamento mensal</w:t>
      </w:r>
      <w:r w:rsidRPr="00D707C3">
        <w:rPr>
          <w:szCs w:val="22"/>
        </w:rPr>
        <w:t xml:space="preserve"> - Corresponde ao somatório dos valores efetivamente faturados pela contratada na competência considerada, relativos aos serviços contratados de natureza fixa e aos serviços executados sob demanda, desde que devidamente atestados pela fiscalização do contrato. Para fins de apuração, o faturamento mensal será considerado pelo valor líquido, excluindo</w:t>
      </w:r>
      <w:r w:rsidRPr="00D707C3">
        <w:rPr>
          <w:szCs w:val="22"/>
        </w:rPr>
        <w:noBreakHyphen/>
        <w:t xml:space="preserve">se, quando houver, os montantes referentes a eventuais penalidades aplicadas e formalmente registradas no âmbito da gestão contratual. </w:t>
      </w:r>
    </w:p>
    <w:p w14:paraId="3CE238E7" w14:textId="77777777" w:rsidR="00A738CC" w:rsidRPr="00D707C3" w:rsidRDefault="00A738CC" w:rsidP="001F40D8">
      <w:pPr>
        <w:pStyle w:val="PargrafodaLista"/>
        <w:widowControl w:val="0"/>
        <w:spacing w:after="0" w:line="240" w:lineRule="auto"/>
        <w:ind w:left="851" w:hanging="851"/>
        <w:rPr>
          <w:szCs w:val="22"/>
        </w:rPr>
      </w:pPr>
    </w:p>
    <w:p w14:paraId="75F1653D" w14:textId="77777777" w:rsidR="00A738CC" w:rsidRPr="00D707C3" w:rsidRDefault="00A738CC" w:rsidP="001F40D8">
      <w:pPr>
        <w:pStyle w:val="PargrafodaLista"/>
        <w:widowControl w:val="0"/>
        <w:numPr>
          <w:ilvl w:val="1"/>
          <w:numId w:val="112"/>
        </w:numPr>
        <w:spacing w:after="0" w:line="240" w:lineRule="auto"/>
        <w:ind w:left="851" w:right="2" w:hanging="851"/>
        <w:rPr>
          <w:szCs w:val="22"/>
        </w:rPr>
      </w:pPr>
      <w:r w:rsidRPr="00D707C3">
        <w:rPr>
          <w:b/>
          <w:bCs/>
          <w:szCs w:val="22"/>
        </w:rPr>
        <w:t>Instrumentos de Menor Potencial Ofensivo (IMPO)</w:t>
      </w:r>
      <w:r w:rsidRPr="00D707C3">
        <w:rPr>
          <w:szCs w:val="22"/>
        </w:rPr>
        <w:t xml:space="preserve"> - São dispositivos projetados especificamente para conter, debilitar ou incapacitar temporariamente pessoas, com baixa probabilidade de causar mortes ou lesões permanentes, de acordo com a Lei Federal 13.060/2014.</w:t>
      </w:r>
    </w:p>
    <w:p w14:paraId="0B26F426" w14:textId="77777777" w:rsidR="0014640B" w:rsidRPr="00D707C3" w:rsidRDefault="0014640B" w:rsidP="001F40D8">
      <w:pPr>
        <w:pStyle w:val="PargrafodaLista"/>
        <w:widowControl w:val="0"/>
        <w:spacing w:after="0" w:line="240" w:lineRule="auto"/>
        <w:ind w:left="851" w:right="2" w:hanging="851"/>
        <w:rPr>
          <w:szCs w:val="22"/>
        </w:rPr>
      </w:pPr>
    </w:p>
    <w:p w14:paraId="0A555B48" w14:textId="44BAB4A8" w:rsidR="00360421" w:rsidRPr="00D707C3" w:rsidRDefault="004B5E31" w:rsidP="001F40D8">
      <w:pPr>
        <w:pStyle w:val="PargrafodaLista"/>
        <w:widowControl w:val="0"/>
        <w:numPr>
          <w:ilvl w:val="1"/>
          <w:numId w:val="112"/>
        </w:numPr>
        <w:spacing w:after="0" w:line="240" w:lineRule="auto"/>
        <w:ind w:left="851" w:right="2" w:hanging="851"/>
        <w:rPr>
          <w:szCs w:val="22"/>
        </w:rPr>
      </w:pPr>
      <w:r w:rsidRPr="00D707C3">
        <w:rPr>
          <w:b/>
          <w:bCs/>
          <w:szCs w:val="22"/>
        </w:rPr>
        <w:t>Intrajornada</w:t>
      </w:r>
      <w:r w:rsidRPr="00D707C3">
        <w:rPr>
          <w:szCs w:val="22"/>
        </w:rPr>
        <w:t xml:space="preserve"> -</w:t>
      </w:r>
      <w:r w:rsidR="00E74C2B" w:rsidRPr="00D707C3">
        <w:rPr>
          <w:szCs w:val="22"/>
        </w:rPr>
        <w:t xml:space="preserve"> </w:t>
      </w:r>
      <w:r w:rsidR="00360421" w:rsidRPr="00D707C3">
        <w:rPr>
          <w:szCs w:val="22"/>
        </w:rPr>
        <w:t xml:space="preserve">De acordo com a Consolidação das Leis do Trabalho (CLT), em seu artigo </w:t>
      </w:r>
      <w:r w:rsidR="00360421" w:rsidRPr="00D707C3">
        <w:rPr>
          <w:szCs w:val="22"/>
        </w:rPr>
        <w:lastRenderedPageBreak/>
        <w:t>71, o intervalo intrajornada é o período de descanso e alimentação obrigatório concedido ao trabalhador durante a jornada de trabalho.</w:t>
      </w:r>
      <w:r w:rsidR="00432EA2" w:rsidRPr="00D707C3">
        <w:rPr>
          <w:szCs w:val="22"/>
        </w:rPr>
        <w:t xml:space="preserve"> Após a Reforma Trabalhista, o intervalo de 1 hora para jornadas superiores a 6 horas pode ser reduzido para no mínimo 30 minutos, desde que haja acordo ou convenção coletiva.</w:t>
      </w:r>
      <w:r w:rsidR="006F226C" w:rsidRPr="00D707C3">
        <w:rPr>
          <w:szCs w:val="22"/>
        </w:rPr>
        <w:t xml:space="preserve"> </w:t>
      </w:r>
      <w:r w:rsidR="00360421" w:rsidRPr="00D707C3">
        <w:rPr>
          <w:szCs w:val="22"/>
        </w:rPr>
        <w:t>O período de intervalo não é computado na duração da jornada de trabalho.</w:t>
      </w:r>
    </w:p>
    <w:p w14:paraId="4DE14698" w14:textId="77777777" w:rsidR="008E171B" w:rsidRPr="00D707C3" w:rsidRDefault="008E171B" w:rsidP="001F40D8">
      <w:pPr>
        <w:pStyle w:val="PargrafodaLista"/>
        <w:widowControl w:val="0"/>
        <w:spacing w:after="0" w:line="240" w:lineRule="auto"/>
        <w:ind w:left="851" w:right="2" w:hanging="851"/>
        <w:rPr>
          <w:szCs w:val="22"/>
        </w:rPr>
      </w:pPr>
    </w:p>
    <w:p w14:paraId="0483C825" w14:textId="77777777" w:rsidR="008E171B" w:rsidRPr="00D707C3" w:rsidRDefault="008E171B" w:rsidP="001F40D8">
      <w:pPr>
        <w:pStyle w:val="PargrafodaLista"/>
        <w:widowControl w:val="0"/>
        <w:numPr>
          <w:ilvl w:val="1"/>
          <w:numId w:val="112"/>
        </w:numPr>
        <w:spacing w:after="0" w:line="240" w:lineRule="auto"/>
        <w:ind w:left="851" w:right="2" w:hanging="851"/>
        <w:rPr>
          <w:szCs w:val="22"/>
        </w:rPr>
      </w:pPr>
      <w:r w:rsidRPr="00D707C3">
        <w:rPr>
          <w:b/>
          <w:bCs/>
          <w:szCs w:val="22"/>
        </w:rPr>
        <w:t>Plano de Segurança</w:t>
      </w:r>
      <w:r w:rsidRPr="00D707C3">
        <w:rPr>
          <w:szCs w:val="22"/>
        </w:rPr>
        <w:t xml:space="preserve"> - Documento elaborado pela CAIXA, conforme as normas vigentes, como a Portaria nº 18.974/2024, contendo o detalhamento dos sistemas de segurança, rotinas operacionais, protocolos de contingência, instruções de comunicação e formas de atuação e localização dos vigilantes nos postos contratados. </w:t>
      </w:r>
    </w:p>
    <w:p w14:paraId="234BBA50" w14:textId="77777777" w:rsidR="001F4B3E" w:rsidRPr="00D707C3" w:rsidRDefault="001F4B3E" w:rsidP="001F40D8">
      <w:pPr>
        <w:pStyle w:val="PargrafodaLista"/>
        <w:widowControl w:val="0"/>
        <w:spacing w:after="0" w:line="240" w:lineRule="auto"/>
        <w:ind w:left="851" w:hanging="851"/>
        <w:rPr>
          <w:szCs w:val="22"/>
        </w:rPr>
      </w:pPr>
    </w:p>
    <w:p w14:paraId="12AB6DD9" w14:textId="77777777" w:rsidR="001F4B3E" w:rsidRPr="00D707C3" w:rsidRDefault="000D033D" w:rsidP="001F40D8">
      <w:pPr>
        <w:pStyle w:val="PargrafodaLista"/>
        <w:widowControl w:val="0"/>
        <w:numPr>
          <w:ilvl w:val="1"/>
          <w:numId w:val="112"/>
        </w:numPr>
        <w:spacing w:after="0" w:line="240" w:lineRule="auto"/>
        <w:ind w:left="851" w:right="2" w:hanging="851"/>
        <w:rPr>
          <w:szCs w:val="22"/>
        </w:rPr>
      </w:pPr>
      <w:r w:rsidRPr="00D707C3">
        <w:rPr>
          <w:b/>
          <w:bCs/>
          <w:szCs w:val="22"/>
        </w:rPr>
        <w:t>Posto de Vigilância</w:t>
      </w:r>
      <w:r w:rsidR="001F4B3E" w:rsidRPr="00D707C3">
        <w:rPr>
          <w:szCs w:val="22"/>
        </w:rPr>
        <w:t xml:space="preserve"> - </w:t>
      </w:r>
      <w:r w:rsidRPr="00D707C3">
        <w:rPr>
          <w:szCs w:val="22"/>
        </w:rPr>
        <w:t>Local físico, previamente definido no documento, onde o vigilante deverá exercer suas funções em regime de escala, observando rotinas e procedimentos definidos pela CAIXA.</w:t>
      </w:r>
      <w:r w:rsidR="001F4B3E" w:rsidRPr="00D707C3">
        <w:rPr>
          <w:szCs w:val="22"/>
        </w:rPr>
        <w:t xml:space="preserve"> </w:t>
      </w:r>
    </w:p>
    <w:p w14:paraId="1FCF6640" w14:textId="77777777" w:rsidR="0058071E" w:rsidRPr="00D707C3" w:rsidRDefault="0058071E" w:rsidP="001F40D8">
      <w:pPr>
        <w:pStyle w:val="PargrafodaLista"/>
        <w:widowControl w:val="0"/>
        <w:spacing w:after="0" w:line="240" w:lineRule="auto"/>
        <w:ind w:left="851" w:hanging="851"/>
        <w:rPr>
          <w:szCs w:val="22"/>
        </w:rPr>
      </w:pPr>
    </w:p>
    <w:p w14:paraId="5F6CB3B3" w14:textId="1B75D328" w:rsidR="00C24A1A" w:rsidRPr="00D707C3" w:rsidRDefault="00C24A1A" w:rsidP="001F40D8">
      <w:pPr>
        <w:pStyle w:val="PargrafodaLista"/>
        <w:widowControl w:val="0"/>
        <w:numPr>
          <w:ilvl w:val="1"/>
          <w:numId w:val="112"/>
        </w:numPr>
        <w:spacing w:after="0" w:line="240" w:lineRule="auto"/>
        <w:ind w:left="851" w:right="2" w:hanging="851"/>
        <w:rPr>
          <w:szCs w:val="22"/>
        </w:rPr>
      </w:pPr>
      <w:r w:rsidRPr="00D707C3">
        <w:rPr>
          <w:b/>
          <w:bCs/>
          <w:szCs w:val="22"/>
        </w:rPr>
        <w:t>Posto</w:t>
      </w:r>
      <w:r w:rsidR="00A44118" w:rsidRPr="00D707C3">
        <w:rPr>
          <w:szCs w:val="22"/>
        </w:rPr>
        <w:t xml:space="preserve"> </w:t>
      </w:r>
      <w:r w:rsidRPr="00D707C3">
        <w:rPr>
          <w:szCs w:val="22"/>
        </w:rPr>
        <w:t xml:space="preserve">- </w:t>
      </w:r>
      <w:r w:rsidR="00254480" w:rsidRPr="00D707C3">
        <w:rPr>
          <w:szCs w:val="22"/>
        </w:rPr>
        <w:t>U</w:t>
      </w:r>
      <w:r w:rsidRPr="00D707C3">
        <w:rPr>
          <w:szCs w:val="22"/>
        </w:rPr>
        <w:t>nidade de medida utilizada para definir o trabalho de um vigilante em um local e período determinado</w:t>
      </w:r>
      <w:r w:rsidR="00A44118" w:rsidRPr="00D707C3">
        <w:rPr>
          <w:szCs w:val="22"/>
        </w:rPr>
        <w:t>s</w:t>
      </w:r>
      <w:r w:rsidRPr="00D707C3">
        <w:rPr>
          <w:szCs w:val="22"/>
        </w:rPr>
        <w:t>. Ele representa a alocação de mão de obra qualificada e equipada para realizar a segurança patrimonial em um ponto específico da agência</w:t>
      </w:r>
      <w:r w:rsidR="00A44118" w:rsidRPr="00D707C3">
        <w:rPr>
          <w:szCs w:val="22"/>
        </w:rPr>
        <w:t>,</w:t>
      </w:r>
      <w:r w:rsidRPr="00D707C3">
        <w:rPr>
          <w:szCs w:val="22"/>
        </w:rPr>
        <w:t xml:space="preserve"> </w:t>
      </w:r>
      <w:r w:rsidR="00A44118" w:rsidRPr="00D707C3">
        <w:rPr>
          <w:szCs w:val="22"/>
        </w:rPr>
        <w:t>unidades, empreendimentos ou imóveis sob responsabilidade da CAIXA</w:t>
      </w:r>
      <w:r w:rsidRPr="00D707C3">
        <w:rPr>
          <w:szCs w:val="22"/>
        </w:rPr>
        <w:t>.</w:t>
      </w:r>
    </w:p>
    <w:p w14:paraId="6600D639" w14:textId="7AA42481" w:rsidR="00D42065" w:rsidRPr="00D707C3" w:rsidRDefault="00D42065" w:rsidP="001F40D8">
      <w:pPr>
        <w:pStyle w:val="PargrafodaLista"/>
        <w:widowControl w:val="0"/>
        <w:spacing w:after="0" w:line="240" w:lineRule="auto"/>
        <w:ind w:left="851" w:right="2" w:hanging="851"/>
        <w:rPr>
          <w:szCs w:val="22"/>
        </w:rPr>
      </w:pPr>
    </w:p>
    <w:p w14:paraId="7C01A298" w14:textId="77777777" w:rsidR="00FB7F69" w:rsidRPr="00D707C3" w:rsidRDefault="00FB7F69" w:rsidP="001F40D8">
      <w:pPr>
        <w:pStyle w:val="PargrafodaLista"/>
        <w:widowControl w:val="0"/>
        <w:numPr>
          <w:ilvl w:val="1"/>
          <w:numId w:val="112"/>
        </w:numPr>
        <w:spacing w:after="0" w:line="240" w:lineRule="auto"/>
        <w:ind w:left="851" w:right="2" w:hanging="851"/>
        <w:rPr>
          <w:szCs w:val="22"/>
        </w:rPr>
      </w:pPr>
      <w:r w:rsidRPr="00D707C3">
        <w:rPr>
          <w:b/>
          <w:bCs/>
          <w:szCs w:val="22"/>
        </w:rPr>
        <w:t>Spray de pimenta</w:t>
      </w:r>
      <w:r w:rsidRPr="00D707C3">
        <w:rPr>
          <w:szCs w:val="22"/>
        </w:rPr>
        <w:t xml:space="preserve"> - Espargidor defensivo portátil, classificado como instrumento de menor potencial ofensivo (IMPO), destinado à incapacitação temporária e contenção de indivíduos, com baixa probabilidade de causar lesões permanentes quando utilizado conforme diretrizes legais e institucionais.</w:t>
      </w:r>
    </w:p>
    <w:p w14:paraId="177876DF" w14:textId="06195B6F" w:rsidR="00DD520A" w:rsidRPr="00D707C3" w:rsidRDefault="00DD520A" w:rsidP="001F40D8">
      <w:pPr>
        <w:pStyle w:val="PargrafodaLista"/>
        <w:widowControl w:val="0"/>
        <w:spacing w:after="0" w:line="240" w:lineRule="auto"/>
        <w:ind w:left="851" w:right="2" w:hanging="851"/>
        <w:rPr>
          <w:szCs w:val="22"/>
        </w:rPr>
      </w:pPr>
    </w:p>
    <w:p w14:paraId="2A0FCCEB" w14:textId="451AED71" w:rsidR="002F7636" w:rsidRPr="00D707C3" w:rsidRDefault="00071809" w:rsidP="001F40D8">
      <w:pPr>
        <w:pStyle w:val="PargrafodaLista"/>
        <w:widowControl w:val="0"/>
        <w:numPr>
          <w:ilvl w:val="1"/>
          <w:numId w:val="112"/>
        </w:numPr>
        <w:spacing w:after="0" w:line="240" w:lineRule="auto"/>
        <w:ind w:left="851" w:right="2" w:hanging="851"/>
        <w:rPr>
          <w:szCs w:val="22"/>
        </w:rPr>
      </w:pPr>
      <w:r w:rsidRPr="00D707C3">
        <w:rPr>
          <w:b/>
          <w:bCs/>
          <w:szCs w:val="22"/>
        </w:rPr>
        <w:t>Valor mensal contratado</w:t>
      </w:r>
      <w:r w:rsidR="000712E1" w:rsidRPr="00D707C3">
        <w:rPr>
          <w:szCs w:val="22"/>
        </w:rPr>
        <w:t xml:space="preserve"> - </w:t>
      </w:r>
      <w:r w:rsidR="002F7636" w:rsidRPr="00D707C3">
        <w:rPr>
          <w:szCs w:val="22"/>
        </w:rPr>
        <w:t>Valor mensal estabelecido no instrumento contratual vigente — contrato ou último termo aditivo devidamente assinado — correspondente ao montante pactuado para remuneração dos serviços ou fornecimentos durante cada mês de execução contratual.</w:t>
      </w:r>
    </w:p>
    <w:p w14:paraId="34D44EFE" w14:textId="77777777" w:rsidR="00D42065" w:rsidRPr="00D707C3" w:rsidRDefault="00D42065" w:rsidP="001F40D8">
      <w:pPr>
        <w:pStyle w:val="PargrafodaLista"/>
        <w:widowControl w:val="0"/>
        <w:spacing w:after="0" w:line="240" w:lineRule="auto"/>
        <w:ind w:left="851" w:right="0" w:hanging="851"/>
        <w:rPr>
          <w:szCs w:val="22"/>
        </w:rPr>
      </w:pPr>
    </w:p>
    <w:p w14:paraId="2648CE0B" w14:textId="77777777" w:rsidR="00D42065" w:rsidRPr="00D707C3" w:rsidRDefault="00D42065" w:rsidP="001F40D8">
      <w:pPr>
        <w:pStyle w:val="PargrafodaLista"/>
        <w:widowControl w:val="0"/>
        <w:numPr>
          <w:ilvl w:val="1"/>
          <w:numId w:val="112"/>
        </w:numPr>
        <w:spacing w:after="0" w:line="240" w:lineRule="auto"/>
        <w:ind w:left="851" w:right="2" w:hanging="851"/>
        <w:rPr>
          <w:szCs w:val="22"/>
        </w:rPr>
      </w:pPr>
      <w:r w:rsidRPr="00D707C3">
        <w:rPr>
          <w:b/>
          <w:bCs/>
          <w:szCs w:val="22"/>
        </w:rPr>
        <w:t>Vigilância Armada</w:t>
      </w:r>
      <w:r w:rsidRPr="00D707C3">
        <w:rPr>
          <w:szCs w:val="22"/>
        </w:rPr>
        <w:t xml:space="preserve"> - Serviço de vigilância executado por vigilantes habilitados e autorizados pela Polícia Federal, que utilizam armamento permitido e seguem normas de segurança, porte e manuseio, conforme legislação específica. </w:t>
      </w:r>
    </w:p>
    <w:p w14:paraId="365F4D09" w14:textId="77777777" w:rsidR="00981BFE" w:rsidRPr="00D707C3" w:rsidRDefault="00981BFE" w:rsidP="001F40D8">
      <w:pPr>
        <w:pStyle w:val="PargrafodaLista"/>
        <w:widowControl w:val="0"/>
        <w:spacing w:after="0" w:line="240" w:lineRule="auto"/>
        <w:ind w:left="851" w:hanging="851"/>
        <w:rPr>
          <w:szCs w:val="22"/>
        </w:rPr>
      </w:pPr>
    </w:p>
    <w:p w14:paraId="27455C83" w14:textId="77777777" w:rsidR="00981BFE" w:rsidRPr="00D707C3" w:rsidRDefault="00981BFE" w:rsidP="001F40D8">
      <w:pPr>
        <w:pStyle w:val="PargrafodaLista"/>
        <w:widowControl w:val="0"/>
        <w:numPr>
          <w:ilvl w:val="1"/>
          <w:numId w:val="112"/>
        </w:numPr>
        <w:spacing w:after="0" w:line="240" w:lineRule="auto"/>
        <w:ind w:left="851" w:right="2" w:hanging="851"/>
        <w:rPr>
          <w:szCs w:val="22"/>
        </w:rPr>
      </w:pPr>
      <w:r w:rsidRPr="00D707C3">
        <w:rPr>
          <w:b/>
          <w:bCs/>
          <w:szCs w:val="22"/>
        </w:rPr>
        <w:t>Vigilância Patrimonial</w:t>
      </w:r>
      <w:r w:rsidRPr="00D707C3">
        <w:rPr>
          <w:szCs w:val="22"/>
        </w:rPr>
        <w:t xml:space="preserve"> - Conjunto de atividades destinadas à proteção do patrimônio físico, mobiliário, instalações, usuários e empregados da CAIXA, desempenhadas por pessoal treinado e autorizado, de forma presencial e contínua. </w:t>
      </w:r>
    </w:p>
    <w:p w14:paraId="1BA35C6A" w14:textId="77777777" w:rsidR="00981BFE" w:rsidRPr="00D707C3" w:rsidRDefault="00981BFE" w:rsidP="001F40D8">
      <w:pPr>
        <w:pStyle w:val="PargrafodaLista"/>
        <w:widowControl w:val="0"/>
        <w:spacing w:after="0" w:line="240" w:lineRule="auto"/>
        <w:ind w:left="851" w:right="0" w:hanging="851"/>
        <w:rPr>
          <w:szCs w:val="22"/>
        </w:rPr>
      </w:pPr>
    </w:p>
    <w:p w14:paraId="23B361A9" w14:textId="77777777" w:rsidR="002C7997" w:rsidRPr="00D707C3" w:rsidRDefault="00981BFE" w:rsidP="001F40D8">
      <w:pPr>
        <w:pStyle w:val="PargrafodaLista"/>
        <w:widowControl w:val="0"/>
        <w:numPr>
          <w:ilvl w:val="1"/>
          <w:numId w:val="112"/>
        </w:numPr>
        <w:spacing w:after="0" w:line="240" w:lineRule="auto"/>
        <w:ind w:left="851" w:right="2" w:hanging="851"/>
        <w:rPr>
          <w:szCs w:val="22"/>
        </w:rPr>
      </w:pPr>
      <w:r w:rsidRPr="00D707C3">
        <w:rPr>
          <w:b/>
          <w:bCs/>
          <w:szCs w:val="22"/>
        </w:rPr>
        <w:t>Vigilante</w:t>
      </w:r>
      <w:r w:rsidRPr="00D707C3">
        <w:rPr>
          <w:szCs w:val="22"/>
        </w:rPr>
        <w:t xml:space="preserve"> - Profissional devidamente certificado em curso de formação de vigilantes, com reciclagem obrigatória atualizada, registrado na Polícia Federal e apto ao exercício das funções de segurança privada.</w:t>
      </w:r>
    </w:p>
    <w:p w14:paraId="33B66331" w14:textId="77777777" w:rsidR="002C7997" w:rsidRPr="00D707C3" w:rsidRDefault="002C7997" w:rsidP="001F40D8">
      <w:pPr>
        <w:pStyle w:val="PargrafodaLista"/>
        <w:widowControl w:val="0"/>
        <w:spacing w:after="0" w:line="240" w:lineRule="auto"/>
        <w:ind w:left="851" w:hanging="851"/>
        <w:rPr>
          <w:szCs w:val="22"/>
        </w:rPr>
      </w:pPr>
    </w:p>
    <w:p w14:paraId="651D1EE7" w14:textId="63A835E0" w:rsidR="00981BFE" w:rsidRPr="00D707C3" w:rsidRDefault="002C7997" w:rsidP="001F40D8">
      <w:pPr>
        <w:pStyle w:val="PargrafodaLista"/>
        <w:widowControl w:val="0"/>
        <w:numPr>
          <w:ilvl w:val="1"/>
          <w:numId w:val="112"/>
        </w:numPr>
        <w:spacing w:after="0" w:line="240" w:lineRule="auto"/>
        <w:ind w:left="851" w:right="2" w:hanging="851"/>
        <w:rPr>
          <w:szCs w:val="22"/>
        </w:rPr>
      </w:pPr>
      <w:r w:rsidRPr="00D707C3">
        <w:rPr>
          <w:b/>
          <w:bCs/>
          <w:szCs w:val="22"/>
        </w:rPr>
        <w:t>Vigilante Rendeiro ou Vigilante Substituto</w:t>
      </w:r>
      <w:r w:rsidRPr="00D707C3">
        <w:rPr>
          <w:szCs w:val="22"/>
        </w:rPr>
        <w:t xml:space="preserve"> – Profissional devidamente certificado e habilitado, integrante do quadro da CONTRATADA, destinado à cobertura de postos de vigilância em situações de ausência ou indisponibilidade do vigilante titular, incluindo, mas não se limitando, a intervalos intrajornada, faltas, atrasos, afastamentos legais, </w:t>
      </w:r>
      <w:r w:rsidRPr="00D707C3">
        <w:rPr>
          <w:szCs w:val="22"/>
        </w:rPr>
        <w:lastRenderedPageBreak/>
        <w:t>férias e demais contingências operacionais. Atua de forma programada ou eventual, garantindo a continuidade ininterrupta da prestação dos serviços, sem prejuízo das obrigações contratuais, devendo apresentar-se com o mesmo padrão de qualificação, capacitação, uniformização e equipamentos exigidos ao vigilante titular do posto.</w:t>
      </w:r>
    </w:p>
    <w:p w14:paraId="6EB070C6" w14:textId="0F582851" w:rsidR="005544F4" w:rsidRDefault="005544F4" w:rsidP="001F40D8">
      <w:pPr>
        <w:widowControl w:val="0"/>
        <w:spacing w:after="0" w:line="240" w:lineRule="auto"/>
        <w:ind w:left="851" w:right="0" w:hanging="851"/>
        <w:rPr>
          <w:b/>
          <w:bCs/>
          <w:szCs w:val="22"/>
        </w:rPr>
      </w:pPr>
    </w:p>
    <w:p w14:paraId="5EB00C2A" w14:textId="77777777" w:rsidR="001F40D8" w:rsidRPr="00D707C3" w:rsidRDefault="001F40D8" w:rsidP="001F40D8">
      <w:pPr>
        <w:widowControl w:val="0"/>
        <w:spacing w:after="0" w:line="240" w:lineRule="auto"/>
        <w:ind w:left="851" w:right="0" w:hanging="851"/>
        <w:rPr>
          <w:b/>
          <w:bCs/>
          <w:szCs w:val="22"/>
        </w:rPr>
      </w:pPr>
    </w:p>
    <w:p w14:paraId="27B7EB31" w14:textId="0E124A13" w:rsidR="00C526EE" w:rsidRPr="00D707C3" w:rsidRDefault="00C526EE" w:rsidP="001F40D8">
      <w:pPr>
        <w:pStyle w:val="PargrafodaLista"/>
        <w:widowControl w:val="0"/>
        <w:numPr>
          <w:ilvl w:val="0"/>
          <w:numId w:val="73"/>
        </w:numPr>
        <w:spacing w:after="0" w:line="240" w:lineRule="auto"/>
        <w:ind w:left="851" w:right="5" w:hanging="851"/>
        <w:rPr>
          <w:bCs/>
          <w:szCs w:val="22"/>
        </w:rPr>
      </w:pPr>
      <w:r w:rsidRPr="00D707C3">
        <w:rPr>
          <w:b/>
          <w:bCs/>
          <w:szCs w:val="22"/>
        </w:rPr>
        <w:t xml:space="preserve">DOS TIPOS DE POSTOS  </w:t>
      </w:r>
    </w:p>
    <w:p w14:paraId="5ABBF6E9" w14:textId="607749C9" w:rsidR="00AC3D18" w:rsidRPr="00D707C3" w:rsidRDefault="00176635" w:rsidP="001F40D8">
      <w:pPr>
        <w:widowControl w:val="0"/>
        <w:spacing w:after="0" w:line="240" w:lineRule="auto"/>
        <w:ind w:left="851" w:right="0" w:hanging="851"/>
        <w:rPr>
          <w:szCs w:val="22"/>
        </w:rPr>
      </w:pPr>
      <w:r w:rsidRPr="00D707C3">
        <w:rPr>
          <w:szCs w:val="22"/>
        </w:rPr>
        <w:t xml:space="preserve"> </w:t>
      </w:r>
    </w:p>
    <w:p w14:paraId="0D8056E4" w14:textId="581AAABF" w:rsidR="003A1CD9" w:rsidRPr="00D707C3" w:rsidRDefault="00CF1B4E" w:rsidP="001F40D8">
      <w:pPr>
        <w:pStyle w:val="PargrafodaLista"/>
        <w:widowControl w:val="0"/>
        <w:numPr>
          <w:ilvl w:val="1"/>
          <w:numId w:val="113"/>
        </w:numPr>
        <w:spacing w:after="0" w:line="240" w:lineRule="auto"/>
        <w:ind w:left="851" w:right="5" w:hanging="851"/>
        <w:rPr>
          <w:szCs w:val="22"/>
        </w:rPr>
      </w:pPr>
      <w:r w:rsidRPr="00D707C3">
        <w:rPr>
          <w:szCs w:val="22"/>
        </w:rPr>
        <w:t>Para todos os tipos de postos previstos neste Termo de Referência, a CONTRATADA deverá garantir a continuidade ininterrupta da prestação dos serviços, mediante utilização de Vigilante Rendeiro ou Vigilante Substituto, sempre que necessário, inclusive para cobertura de intervalos intrajornada, faltas, atrasos, afastamentos, férias e demais ocorrências operacionais, vedado o desguarnecimento do posto.</w:t>
      </w:r>
    </w:p>
    <w:p w14:paraId="0F921A95"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731290FB" w14:textId="1215444C" w:rsidR="003A1CD9" w:rsidRPr="00D707C3" w:rsidRDefault="00176635" w:rsidP="001F40D8">
      <w:pPr>
        <w:widowControl w:val="0"/>
        <w:numPr>
          <w:ilvl w:val="0"/>
          <w:numId w:val="151"/>
        </w:numPr>
        <w:spacing w:after="0" w:line="240" w:lineRule="auto"/>
        <w:ind w:left="1276" w:right="3" w:hanging="425"/>
        <w:rPr>
          <w:szCs w:val="22"/>
        </w:rPr>
      </w:pPr>
      <w:r w:rsidRPr="00D707C3">
        <w:rPr>
          <w:b/>
          <w:szCs w:val="22"/>
        </w:rPr>
        <w:t>Posto A - 9h48 -</w:t>
      </w:r>
      <w:r w:rsidRPr="00D707C3">
        <w:rPr>
          <w:szCs w:val="22"/>
        </w:rPr>
        <w:t xml:space="preserve"> É o posto de vigilância ostensiva</w:t>
      </w:r>
      <w:r w:rsidR="00534D2B" w:rsidRPr="00D707C3">
        <w:rPr>
          <w:szCs w:val="22"/>
        </w:rPr>
        <w:t>, munido com arma de fogo,</w:t>
      </w:r>
      <w:r w:rsidRPr="00D707C3">
        <w:rPr>
          <w:szCs w:val="22"/>
        </w:rPr>
        <w:t xml:space="preserve"> guarnecido por 9h48 (nove horas e quarenta e oito minutos) diurnas ou 215h36min (duzentos e quinze horas e trinta e seis minutos) apurados no mês, em dias úteis, </w:t>
      </w:r>
      <w:r w:rsidRPr="00D707C3">
        <w:rPr>
          <w:b/>
          <w:bCs/>
          <w:szCs w:val="22"/>
        </w:rPr>
        <w:t>em horário ininterrupto</w:t>
      </w:r>
      <w:r w:rsidRPr="00D707C3">
        <w:rPr>
          <w:szCs w:val="22"/>
        </w:rPr>
        <w:t>, cuja jornada compreenda o período das 05h até as 21h59min, a critério da CAIXA</w:t>
      </w:r>
      <w:r w:rsidR="006874BA" w:rsidRPr="00D707C3">
        <w:rPr>
          <w:szCs w:val="22"/>
        </w:rPr>
        <w:t>. A CONTRATADA deverá garantir a cobertura integral do posto mediante utilização de Vigilante Rendeiro</w:t>
      </w:r>
      <w:r w:rsidR="00F3307A" w:rsidRPr="00D707C3">
        <w:rPr>
          <w:szCs w:val="22"/>
        </w:rPr>
        <w:t>/</w:t>
      </w:r>
      <w:r w:rsidR="006874BA" w:rsidRPr="00D707C3">
        <w:rPr>
          <w:szCs w:val="22"/>
        </w:rPr>
        <w:t>Substituto sempre que houver necessidade de afastamento do vigilante titular</w:t>
      </w:r>
      <w:r w:rsidR="009057AC" w:rsidRPr="00D707C3">
        <w:rPr>
          <w:szCs w:val="22"/>
        </w:rPr>
        <w:t>;</w:t>
      </w:r>
    </w:p>
    <w:p w14:paraId="2A50D8A2" w14:textId="54E9C218" w:rsidR="003A1CD9" w:rsidRPr="00D707C3" w:rsidRDefault="003A1CD9" w:rsidP="001F40D8">
      <w:pPr>
        <w:widowControl w:val="0"/>
        <w:spacing w:after="0" w:line="240" w:lineRule="auto"/>
        <w:ind w:left="1276" w:right="0" w:hanging="425"/>
        <w:rPr>
          <w:szCs w:val="22"/>
        </w:rPr>
      </w:pPr>
    </w:p>
    <w:p w14:paraId="227D89D6" w14:textId="04C3CAB4" w:rsidR="00E83FA3" w:rsidRPr="004B4034" w:rsidRDefault="697D0139" w:rsidP="001F40D8">
      <w:pPr>
        <w:widowControl w:val="0"/>
        <w:numPr>
          <w:ilvl w:val="0"/>
          <w:numId w:val="151"/>
        </w:numPr>
        <w:spacing w:after="0" w:line="240" w:lineRule="auto"/>
        <w:ind w:left="1276" w:right="3" w:hanging="425"/>
        <w:rPr>
          <w:szCs w:val="22"/>
        </w:rPr>
      </w:pPr>
      <w:r w:rsidRPr="004B4034">
        <w:rPr>
          <w:b/>
          <w:bCs/>
        </w:rPr>
        <w:t xml:space="preserve">Posto A1 - 8h48 - Com intrajornada - </w:t>
      </w:r>
      <w:r w:rsidRPr="004B4034">
        <w:t>É o posto de vigilância ostensiva</w:t>
      </w:r>
      <w:r w:rsidR="6F95DE2C" w:rsidRPr="004B4034">
        <w:t>, munido com arma de fogo,</w:t>
      </w:r>
      <w:r w:rsidRPr="004B4034">
        <w:t xml:space="preserve"> guarnecido por 8h48min (oito horas e quarenta e oito minutos) diurnas ou 44 (quarenta e quatro) horas semanais diurnas ou 192 (cento e noventa e duas) horas apuradas no mês, em dias úteis, </w:t>
      </w:r>
      <w:r w:rsidR="224BD344" w:rsidRPr="004B4034">
        <w:t xml:space="preserve">podendo ser realizado </w:t>
      </w:r>
      <w:r w:rsidRPr="004B4034">
        <w:rPr>
          <w:b/>
          <w:bCs/>
        </w:rPr>
        <w:t>rodízio de vigilantes no intervalo intrajornada</w:t>
      </w:r>
      <w:r w:rsidRPr="009E7F62">
        <w:t xml:space="preserve">, cuja jornada compreenda o período das 05h até as 21h59min, a critério da CAIXA. </w:t>
      </w:r>
      <w:r w:rsidR="75D160BC" w:rsidRPr="004B4034">
        <w:t>O intervalo intrajornada deverá ser concedido em conformidade com a legislação vigente e com as necessidades da CAIXA.</w:t>
      </w:r>
      <w:r w:rsidR="4A530927" w:rsidRPr="004B4034">
        <w:t xml:space="preserve"> A CONTRATADA deverá garantir cobertura adicional do posto por Vigilante Rendeiro/Substituto em casos de faltas, atrasos, afastamentos</w:t>
      </w:r>
      <w:r w:rsidR="65ABC986" w:rsidRPr="004B4034">
        <w:t xml:space="preserve">, </w:t>
      </w:r>
      <w:r w:rsidR="4A530927" w:rsidRPr="004B4034">
        <w:t>demais contingências</w:t>
      </w:r>
      <w:r w:rsidR="65ABC986" w:rsidRPr="004B4034">
        <w:t xml:space="preserve"> e quando </w:t>
      </w:r>
      <w:r w:rsidR="66CC8A57" w:rsidRPr="004B4034">
        <w:t xml:space="preserve">não for possível </w:t>
      </w:r>
      <w:r w:rsidR="7338CD6F" w:rsidRPr="004B4034">
        <w:t>o rodízio de vigilantes no intervalo intrajornada;</w:t>
      </w:r>
    </w:p>
    <w:p w14:paraId="3E00A8EA" w14:textId="77777777" w:rsidR="002561DA" w:rsidRPr="00D707C3" w:rsidRDefault="002561DA" w:rsidP="001F40D8">
      <w:pPr>
        <w:widowControl w:val="0"/>
        <w:spacing w:after="0" w:line="240" w:lineRule="auto"/>
        <w:ind w:left="1276" w:right="3" w:hanging="425"/>
        <w:rPr>
          <w:b/>
          <w:szCs w:val="22"/>
        </w:rPr>
      </w:pPr>
    </w:p>
    <w:p w14:paraId="7F3680AF" w14:textId="6043B286" w:rsidR="00B25319" w:rsidRPr="00FA1EC7" w:rsidRDefault="562E9FE7" w:rsidP="001F40D8">
      <w:pPr>
        <w:widowControl w:val="0"/>
        <w:numPr>
          <w:ilvl w:val="0"/>
          <w:numId w:val="151"/>
        </w:numPr>
        <w:spacing w:after="0" w:line="240" w:lineRule="auto"/>
        <w:ind w:left="1276" w:right="3" w:hanging="425"/>
        <w:rPr>
          <w:szCs w:val="22"/>
        </w:rPr>
      </w:pPr>
      <w:r w:rsidRPr="00D707C3">
        <w:rPr>
          <w:b/>
          <w:bCs/>
          <w:szCs w:val="22"/>
        </w:rPr>
        <w:t>Posto A</w:t>
      </w:r>
      <w:r w:rsidR="15AA2B6F" w:rsidRPr="00D707C3">
        <w:rPr>
          <w:b/>
          <w:bCs/>
          <w:szCs w:val="22"/>
        </w:rPr>
        <w:t>6</w:t>
      </w:r>
      <w:r w:rsidRPr="00D707C3">
        <w:rPr>
          <w:b/>
          <w:bCs/>
          <w:szCs w:val="22"/>
        </w:rPr>
        <w:t xml:space="preserve"> - </w:t>
      </w:r>
      <w:r w:rsidRPr="004B4034">
        <w:rPr>
          <w:b/>
          <w:bCs/>
          <w:szCs w:val="22"/>
        </w:rPr>
        <w:t xml:space="preserve">9h48 - Instrumentos de menor potencial ofensivo - </w:t>
      </w:r>
      <w:r w:rsidRPr="004B4034">
        <w:rPr>
          <w:szCs w:val="22"/>
        </w:rPr>
        <w:t>É o posto de vigilância ostensiva, munido de arma de fogo</w:t>
      </w:r>
      <w:r w:rsidR="39AF4098" w:rsidRPr="004B4034">
        <w:rPr>
          <w:szCs w:val="22"/>
        </w:rPr>
        <w:t>,</w:t>
      </w:r>
      <w:r w:rsidRPr="004B4034">
        <w:rPr>
          <w:szCs w:val="22"/>
        </w:rPr>
        <w:t xml:space="preserve"> dispositivo elétrico incapacitante (arma de eletrochoque) e espargidor defensivo (spray de pimenta), guarnecido por </w:t>
      </w:r>
      <w:r w:rsidRPr="004B4034">
        <w:rPr>
          <w:b/>
          <w:bCs/>
          <w:szCs w:val="22"/>
        </w:rPr>
        <w:t>9h48 (nove horas e quarenta e oito minutos)</w:t>
      </w:r>
      <w:r w:rsidRPr="004B4034">
        <w:rPr>
          <w:szCs w:val="22"/>
        </w:rPr>
        <w:t xml:space="preserve"> diurnas ou 215h36min (duzentos e quinze horas e trinta e seis minutos) apurados no mês, em dias úteis, em horário</w:t>
      </w:r>
      <w:r w:rsidRPr="004B4034">
        <w:rPr>
          <w:b/>
          <w:bCs/>
          <w:szCs w:val="22"/>
        </w:rPr>
        <w:t xml:space="preserve"> ininterrupto</w:t>
      </w:r>
      <w:r w:rsidRPr="004B4034">
        <w:rPr>
          <w:szCs w:val="22"/>
        </w:rPr>
        <w:t xml:space="preserve">, cuja jornada compreenda o período das 05h até as 21h59min, a critério da CAIXA. A CONTRATADA deverá garantir a cobertura integral do posto mediante utilização de Vigilante Rendeiro/Substituto sempre que houver </w:t>
      </w:r>
      <w:r w:rsidRPr="00FA1EC7">
        <w:rPr>
          <w:szCs w:val="22"/>
        </w:rPr>
        <w:t>necessidade de afastamento do vigilante titular;</w:t>
      </w:r>
    </w:p>
    <w:p w14:paraId="29E73DE9" w14:textId="77777777" w:rsidR="00B25319" w:rsidRPr="00FA1EC7" w:rsidRDefault="00B25319" w:rsidP="001F40D8">
      <w:pPr>
        <w:widowControl w:val="0"/>
        <w:spacing w:after="0" w:line="240" w:lineRule="auto"/>
        <w:ind w:left="1276" w:right="3" w:hanging="425"/>
        <w:rPr>
          <w:b/>
          <w:szCs w:val="22"/>
        </w:rPr>
      </w:pPr>
    </w:p>
    <w:p w14:paraId="01E1C284" w14:textId="69532DA6" w:rsidR="00DC4FC2" w:rsidRPr="00FA1EC7" w:rsidRDefault="316D76BE" w:rsidP="001F40D8">
      <w:pPr>
        <w:widowControl w:val="0"/>
        <w:numPr>
          <w:ilvl w:val="0"/>
          <w:numId w:val="151"/>
        </w:numPr>
        <w:spacing w:after="0" w:line="240" w:lineRule="auto"/>
        <w:ind w:left="1276" w:right="3" w:hanging="425"/>
        <w:rPr>
          <w:szCs w:val="22"/>
        </w:rPr>
      </w:pPr>
      <w:r w:rsidRPr="00FA1EC7">
        <w:rPr>
          <w:b/>
          <w:bCs/>
        </w:rPr>
        <w:t>Posto A</w:t>
      </w:r>
      <w:r w:rsidR="713B90A8" w:rsidRPr="00FA1EC7">
        <w:rPr>
          <w:b/>
          <w:bCs/>
        </w:rPr>
        <w:t>7</w:t>
      </w:r>
      <w:r w:rsidRPr="00FA1EC7">
        <w:rPr>
          <w:b/>
          <w:bCs/>
        </w:rPr>
        <w:t xml:space="preserve"> - 8h48</w:t>
      </w:r>
      <w:r w:rsidRPr="009E7F62">
        <w:rPr>
          <w:b/>
          <w:bCs/>
        </w:rPr>
        <w:t xml:space="preserve"> - Instrumentos de menor potencial - Com intrajornada</w:t>
      </w:r>
      <w:r w:rsidRPr="00FA1EC7">
        <w:rPr>
          <w:b/>
          <w:bCs/>
        </w:rPr>
        <w:t xml:space="preserve"> </w:t>
      </w:r>
      <w:r w:rsidRPr="00FA1EC7">
        <w:t>- É o posto</w:t>
      </w:r>
      <w:r>
        <w:t xml:space="preserve"> de vigilância ostensiva munido de arma de fogo, dispositivo elétrico </w:t>
      </w:r>
      <w:r>
        <w:lastRenderedPageBreak/>
        <w:t xml:space="preserve">incapacitante (arma de eletrochoque) e espargidor defensivo (spray de pimenta),  guarnecido por </w:t>
      </w:r>
      <w:r w:rsidRPr="00C32094">
        <w:rPr>
          <w:b/>
          <w:bCs/>
        </w:rPr>
        <w:t>8h48min (oito horas e quarenta e oito minutos)</w:t>
      </w:r>
      <w:r>
        <w:t xml:space="preserve"> diurnas ou 44 (quarenta e quatro) horas semanais diurnas ou 192 (cento e noventa e duas) horas apuradas no mês, em dias úteis</w:t>
      </w:r>
      <w:r w:rsidRPr="00FA1EC7">
        <w:t xml:space="preserve">, podendo ser realizado </w:t>
      </w:r>
      <w:r w:rsidRPr="00FA1EC7">
        <w:rPr>
          <w:b/>
          <w:bCs/>
        </w:rPr>
        <w:t>rodízio de vigilantes no intervalo intrajornada</w:t>
      </w:r>
      <w:r w:rsidRPr="00FA1EC7">
        <w:t>, cuja jornada compreenda o período das 05h até as 21h59min, a critério da CAIXA. O intervalo intrajornada deverá ocorrer atendendo a legislação vigente e de acordo com as necessidades da CAIXA. A CONTRATADA deverá garantir cobertura adicional do posto por Vigilante Rendeiro/Substituto em casos de faltas, atrasos, afastamentos, demais contingências e quando não for possível o rodízio de vigilantes no intervalo intrajornada;</w:t>
      </w:r>
      <w:r w:rsidR="1B106DF3" w:rsidRPr="00A50B68">
        <w:t xml:space="preserve"> </w:t>
      </w:r>
    </w:p>
    <w:p w14:paraId="1E9D6C64" w14:textId="77777777" w:rsidR="00DC4FC2" w:rsidRPr="00D707C3" w:rsidRDefault="00DC4FC2" w:rsidP="001F40D8">
      <w:pPr>
        <w:widowControl w:val="0"/>
        <w:spacing w:after="0" w:line="240" w:lineRule="auto"/>
        <w:ind w:left="1276" w:right="0" w:hanging="425"/>
        <w:rPr>
          <w:szCs w:val="22"/>
        </w:rPr>
      </w:pPr>
    </w:p>
    <w:p w14:paraId="38672E1F" w14:textId="4162C058" w:rsidR="00745AA5" w:rsidRPr="00FA1EC7" w:rsidRDefault="697D0139" w:rsidP="001F40D8">
      <w:pPr>
        <w:widowControl w:val="0"/>
        <w:numPr>
          <w:ilvl w:val="0"/>
          <w:numId w:val="151"/>
        </w:numPr>
        <w:spacing w:after="0" w:line="240" w:lineRule="auto"/>
        <w:ind w:left="1276" w:right="0" w:hanging="425"/>
        <w:rPr>
          <w:szCs w:val="22"/>
        </w:rPr>
      </w:pPr>
      <w:r w:rsidRPr="00FA1EC7">
        <w:rPr>
          <w:b/>
          <w:bCs/>
          <w:szCs w:val="22"/>
        </w:rPr>
        <w:t xml:space="preserve">Posto B - 10h </w:t>
      </w:r>
      <w:r w:rsidRPr="00FA1EC7">
        <w:rPr>
          <w:szCs w:val="22"/>
        </w:rPr>
        <w:t>-</w:t>
      </w:r>
      <w:r w:rsidRPr="00FA1EC7">
        <w:rPr>
          <w:b/>
          <w:bCs/>
          <w:szCs w:val="22"/>
        </w:rPr>
        <w:t xml:space="preserve"> </w:t>
      </w:r>
      <w:r w:rsidRPr="00FA1EC7">
        <w:rPr>
          <w:szCs w:val="22"/>
        </w:rPr>
        <w:t>É o posto de vigilância ostensiva</w:t>
      </w:r>
      <w:r w:rsidR="6DA07747" w:rsidRPr="00FA1EC7">
        <w:rPr>
          <w:szCs w:val="22"/>
        </w:rPr>
        <w:t xml:space="preserve">, munido com arma de fogo, </w:t>
      </w:r>
      <w:r w:rsidR="6DA07747" w:rsidRPr="00FA1EC7">
        <w:rPr>
          <w:b/>
          <w:bCs/>
          <w:szCs w:val="22"/>
        </w:rPr>
        <w:t>guarnecido</w:t>
      </w:r>
      <w:r w:rsidRPr="00FA1EC7">
        <w:rPr>
          <w:szCs w:val="22"/>
        </w:rPr>
        <w:t xml:space="preserve"> por </w:t>
      </w:r>
      <w:r w:rsidRPr="00FA1EC7">
        <w:rPr>
          <w:b/>
          <w:bCs/>
          <w:szCs w:val="22"/>
        </w:rPr>
        <w:t>10h00 (dez horas)</w:t>
      </w:r>
      <w:r w:rsidRPr="00FA1EC7">
        <w:rPr>
          <w:szCs w:val="22"/>
        </w:rPr>
        <w:t xml:space="preserve"> diurnas ou 220 (duzentos e vinte horas) apuradas no mês, em dias úteis, em horário </w:t>
      </w:r>
      <w:r w:rsidRPr="00FA1EC7">
        <w:rPr>
          <w:b/>
          <w:bCs/>
          <w:szCs w:val="22"/>
        </w:rPr>
        <w:t>ininterrupto</w:t>
      </w:r>
      <w:r w:rsidRPr="00FA1EC7">
        <w:rPr>
          <w:szCs w:val="22"/>
        </w:rPr>
        <w:t>, cuja jornada compreenda o período das 05h até as 21h59min, a critério da CAIXA</w:t>
      </w:r>
      <w:r w:rsidR="292C7892" w:rsidRPr="00FA1EC7">
        <w:rPr>
          <w:szCs w:val="22"/>
        </w:rPr>
        <w:t xml:space="preserve">. </w:t>
      </w:r>
      <w:r w:rsidR="4179BB97" w:rsidRPr="00FA1EC7">
        <w:rPr>
          <w:szCs w:val="22"/>
        </w:rPr>
        <w:t>A CONTRATADA deverá garantir a cobertura integral do posto mediante utilização de Vigilante Rendeiro/Substituto sempre que houver necessidade de afastamento do vigilante titular;</w:t>
      </w:r>
    </w:p>
    <w:p w14:paraId="3C5E4875" w14:textId="0479B7D4" w:rsidR="003A1CD9" w:rsidRPr="00D707C3" w:rsidRDefault="003A1CD9" w:rsidP="001F40D8">
      <w:pPr>
        <w:widowControl w:val="0"/>
        <w:spacing w:after="0" w:line="240" w:lineRule="auto"/>
        <w:ind w:left="1276" w:right="0" w:hanging="425"/>
        <w:rPr>
          <w:szCs w:val="22"/>
        </w:rPr>
      </w:pPr>
    </w:p>
    <w:p w14:paraId="708FB639" w14:textId="7D027ED7" w:rsidR="00745AA5" w:rsidRPr="00D707C3" w:rsidRDefault="697D0139" w:rsidP="001F40D8">
      <w:pPr>
        <w:widowControl w:val="0"/>
        <w:numPr>
          <w:ilvl w:val="0"/>
          <w:numId w:val="151"/>
        </w:numPr>
        <w:spacing w:after="0" w:line="240" w:lineRule="auto"/>
        <w:ind w:left="1276" w:right="0" w:hanging="425"/>
        <w:rPr>
          <w:szCs w:val="22"/>
        </w:rPr>
      </w:pPr>
      <w:r w:rsidRPr="00D707C3">
        <w:rPr>
          <w:b/>
          <w:bCs/>
          <w:szCs w:val="22"/>
        </w:rPr>
        <w:t xml:space="preserve">Posto C - 12h - </w:t>
      </w:r>
      <w:r w:rsidRPr="00D707C3">
        <w:rPr>
          <w:szCs w:val="22"/>
        </w:rPr>
        <w:t>É o posto de vigilância ostensiva</w:t>
      </w:r>
      <w:r w:rsidR="6DA07747" w:rsidRPr="00D707C3">
        <w:rPr>
          <w:szCs w:val="22"/>
        </w:rPr>
        <w:t>, munido com arma de fogo, guarnecido</w:t>
      </w:r>
      <w:r w:rsidRPr="00D707C3">
        <w:rPr>
          <w:szCs w:val="22"/>
        </w:rPr>
        <w:t xml:space="preserve"> por </w:t>
      </w:r>
      <w:r w:rsidRPr="00D707C3">
        <w:rPr>
          <w:b/>
          <w:bCs/>
          <w:szCs w:val="22"/>
        </w:rPr>
        <w:t>12 (doze) horas</w:t>
      </w:r>
      <w:r w:rsidRPr="00D707C3">
        <w:rPr>
          <w:szCs w:val="22"/>
        </w:rPr>
        <w:t xml:space="preserve"> diurnas ou por 264 (duzentos e sessenta e quatro) horas apuradas no mês, em dias úteis, em </w:t>
      </w:r>
      <w:r w:rsidRPr="00FA1EC7">
        <w:rPr>
          <w:szCs w:val="22"/>
        </w:rPr>
        <w:t xml:space="preserve">horário </w:t>
      </w:r>
      <w:r w:rsidRPr="00FA1EC7">
        <w:rPr>
          <w:b/>
          <w:bCs/>
          <w:szCs w:val="22"/>
        </w:rPr>
        <w:t>ininterrupto</w:t>
      </w:r>
      <w:r w:rsidRPr="00FA1EC7">
        <w:rPr>
          <w:szCs w:val="22"/>
        </w:rPr>
        <w:t>,</w:t>
      </w:r>
      <w:r w:rsidRPr="00D707C3">
        <w:rPr>
          <w:szCs w:val="22"/>
        </w:rPr>
        <w:t xml:space="preserve"> cuja jornada compreenda o período das 05h até as 21h59min, a critério da CAIXA</w:t>
      </w:r>
      <w:r w:rsidR="74DEF513" w:rsidRPr="00D707C3">
        <w:rPr>
          <w:szCs w:val="22"/>
        </w:rPr>
        <w:t xml:space="preserve">. </w:t>
      </w:r>
      <w:r w:rsidR="4179BB97" w:rsidRPr="00D707C3">
        <w:rPr>
          <w:szCs w:val="22"/>
        </w:rPr>
        <w:t>A CONTRATADA deverá garantir a cobertura integral do posto mediante utilização de Vigilante Rendeiro/Substituto sempre que houver necessidade de afastamento do vigilante titular;</w:t>
      </w:r>
    </w:p>
    <w:p w14:paraId="3100A217" w14:textId="63C8E821" w:rsidR="003A1CD9" w:rsidRPr="00D707C3" w:rsidRDefault="003A1CD9" w:rsidP="001F40D8">
      <w:pPr>
        <w:widowControl w:val="0"/>
        <w:spacing w:after="0" w:line="240" w:lineRule="auto"/>
        <w:ind w:left="1276" w:right="0" w:hanging="425"/>
        <w:rPr>
          <w:szCs w:val="22"/>
        </w:rPr>
      </w:pPr>
    </w:p>
    <w:p w14:paraId="341D7A02" w14:textId="58EDFC22" w:rsidR="00D56326" w:rsidRPr="004B4034" w:rsidRDefault="697D0139" w:rsidP="001F40D8">
      <w:pPr>
        <w:pStyle w:val="PargrafodaLista"/>
        <w:widowControl w:val="0"/>
        <w:numPr>
          <w:ilvl w:val="0"/>
          <w:numId w:val="151"/>
        </w:numPr>
        <w:spacing w:after="0" w:line="240" w:lineRule="auto"/>
        <w:ind w:left="1276" w:hanging="425"/>
        <w:rPr>
          <w:szCs w:val="22"/>
        </w:rPr>
      </w:pPr>
      <w:r w:rsidRPr="004B4034">
        <w:rPr>
          <w:b/>
          <w:bCs/>
        </w:rPr>
        <w:t xml:space="preserve">Posto C1 - 12h - </w:t>
      </w:r>
      <w:r w:rsidR="2BF44187" w:rsidRPr="004B4034">
        <w:rPr>
          <w:b/>
          <w:bCs/>
        </w:rPr>
        <w:t>C</w:t>
      </w:r>
      <w:r w:rsidR="6AA46E10" w:rsidRPr="004B4034">
        <w:rPr>
          <w:b/>
          <w:bCs/>
        </w:rPr>
        <w:t>o</w:t>
      </w:r>
      <w:r w:rsidR="2BF44187" w:rsidRPr="004B4034">
        <w:rPr>
          <w:b/>
          <w:bCs/>
        </w:rPr>
        <w:t xml:space="preserve">m </w:t>
      </w:r>
      <w:r w:rsidRPr="004B4034">
        <w:rPr>
          <w:b/>
          <w:bCs/>
        </w:rPr>
        <w:t>Intrajorna</w:t>
      </w:r>
      <w:r w:rsidRPr="009E7F62">
        <w:rPr>
          <w:b/>
          <w:bCs/>
        </w:rPr>
        <w:t>da</w:t>
      </w:r>
      <w:r w:rsidRPr="004B4034">
        <w:rPr>
          <w:b/>
          <w:bCs/>
        </w:rPr>
        <w:t xml:space="preserve"> -</w:t>
      </w:r>
      <w:r w:rsidRPr="004B4034">
        <w:t xml:space="preserve"> É o posto de vigilância ostensiva</w:t>
      </w:r>
      <w:r w:rsidR="6DA07747" w:rsidRPr="004B4034">
        <w:t>, munido com arma de fogo, guarnecido</w:t>
      </w:r>
      <w:r w:rsidRPr="004B4034">
        <w:t xml:space="preserve"> por </w:t>
      </w:r>
      <w:r w:rsidRPr="004B4034">
        <w:rPr>
          <w:b/>
          <w:bCs/>
        </w:rPr>
        <w:t>12 (doze) horas</w:t>
      </w:r>
      <w:r w:rsidRPr="004B4034">
        <w:t xml:space="preserve"> diurnas ou por 264 (duzentos e sessenta e quatro) horas apuradas no mês, em dias úteis, </w:t>
      </w:r>
      <w:r w:rsidR="759B3852" w:rsidRPr="004B4034">
        <w:t xml:space="preserve">podendo ser realizado </w:t>
      </w:r>
      <w:r w:rsidR="759B3852" w:rsidRPr="004B4034">
        <w:rPr>
          <w:b/>
          <w:bCs/>
        </w:rPr>
        <w:t>rodízio de vigilantes no intervalo intrajornada</w:t>
      </w:r>
      <w:r w:rsidRPr="004B4034">
        <w:t>, cuja jornada compreenda o período das 05h até as 21h59min, a critério da CAIXA</w:t>
      </w:r>
      <w:r w:rsidR="11D70A5F" w:rsidRPr="004B4034">
        <w:t xml:space="preserve">. </w:t>
      </w:r>
      <w:r w:rsidR="4E1D3A19" w:rsidRPr="004B4034">
        <w:t xml:space="preserve">O intervalo intrajornada deverá ser concedido em conformidade com a legislação vigente e com as necessidades da CAIXA. </w:t>
      </w:r>
      <w:r w:rsidR="11D70A5F" w:rsidRPr="004B4034">
        <w:t>A CONTRATADA deverá garantir cobertura adicional do posto por Vigilante Rendeiro/Substituto em casos de faltas, atrasos, afastamentos, demais contingências e quando não for possível o rodízio de vigilantes no intervalo intrajornada;</w:t>
      </w:r>
    </w:p>
    <w:p w14:paraId="28A671C1" w14:textId="0F5C39CE" w:rsidR="003A1CD9" w:rsidRPr="00D707C3" w:rsidRDefault="00D56326" w:rsidP="001F40D8">
      <w:pPr>
        <w:widowControl w:val="0"/>
        <w:spacing w:after="0" w:line="240" w:lineRule="auto"/>
        <w:ind w:left="1276" w:right="3" w:hanging="425"/>
        <w:rPr>
          <w:szCs w:val="22"/>
        </w:rPr>
      </w:pPr>
      <w:r w:rsidRPr="00D707C3">
        <w:rPr>
          <w:szCs w:val="22"/>
        </w:rPr>
        <w:t xml:space="preserve"> </w:t>
      </w:r>
      <w:r w:rsidR="00176635" w:rsidRPr="00D707C3">
        <w:rPr>
          <w:b/>
          <w:szCs w:val="22"/>
        </w:rPr>
        <w:t xml:space="preserve"> </w:t>
      </w:r>
    </w:p>
    <w:p w14:paraId="1466C0F9" w14:textId="602254DF" w:rsidR="003A1CD9" w:rsidRPr="00D707C3" w:rsidRDefault="697D0139" w:rsidP="001F40D8">
      <w:pPr>
        <w:widowControl w:val="0"/>
        <w:numPr>
          <w:ilvl w:val="0"/>
          <w:numId w:val="151"/>
        </w:numPr>
        <w:spacing w:after="0" w:line="240" w:lineRule="auto"/>
        <w:ind w:left="1276" w:right="3" w:hanging="425"/>
        <w:rPr>
          <w:szCs w:val="22"/>
        </w:rPr>
      </w:pPr>
      <w:r w:rsidRPr="00D707C3">
        <w:rPr>
          <w:b/>
          <w:bCs/>
          <w:szCs w:val="22"/>
        </w:rPr>
        <w:t xml:space="preserve">Posto D - 12hx7 - </w:t>
      </w:r>
      <w:r w:rsidRPr="00D707C3">
        <w:rPr>
          <w:szCs w:val="22"/>
        </w:rPr>
        <w:t>É o posto de vigilância ostensiva</w:t>
      </w:r>
      <w:r w:rsidR="7E1CDE95" w:rsidRPr="00D707C3">
        <w:rPr>
          <w:szCs w:val="22"/>
        </w:rPr>
        <w:t xml:space="preserve">, munido com arma de </w:t>
      </w:r>
      <w:r w:rsidR="2F5284D8" w:rsidRPr="00D707C3">
        <w:rPr>
          <w:szCs w:val="22"/>
        </w:rPr>
        <w:t>fogo, guarnecido</w:t>
      </w:r>
      <w:r w:rsidRPr="00D707C3">
        <w:rPr>
          <w:szCs w:val="22"/>
        </w:rPr>
        <w:t xml:space="preserve"> por </w:t>
      </w:r>
      <w:r w:rsidRPr="00D707C3">
        <w:rPr>
          <w:b/>
          <w:bCs/>
          <w:szCs w:val="22"/>
        </w:rPr>
        <w:t>12 (doze) horas diurnas</w:t>
      </w:r>
      <w:r w:rsidRPr="00D707C3">
        <w:rPr>
          <w:szCs w:val="22"/>
        </w:rPr>
        <w:t xml:space="preserve">, todos os dias da semana, inclusive feriados, </w:t>
      </w:r>
      <w:r w:rsidRPr="00FA1EC7">
        <w:rPr>
          <w:szCs w:val="22"/>
        </w:rPr>
        <w:t xml:space="preserve">em </w:t>
      </w:r>
      <w:r w:rsidRPr="00FA1EC7">
        <w:rPr>
          <w:b/>
          <w:bCs/>
          <w:szCs w:val="22"/>
        </w:rPr>
        <w:t>horário ininterrupto</w:t>
      </w:r>
      <w:r w:rsidRPr="00FA1EC7">
        <w:rPr>
          <w:szCs w:val="22"/>
        </w:rPr>
        <w:t>,</w:t>
      </w:r>
      <w:r w:rsidRPr="00D707C3">
        <w:rPr>
          <w:szCs w:val="22"/>
        </w:rPr>
        <w:t xml:space="preserve"> cuja jornada compreenda o período das 05h até as 21h59min, a critério da CAIXA</w:t>
      </w:r>
      <w:r w:rsidR="2AC48DC0" w:rsidRPr="00D707C3">
        <w:rPr>
          <w:szCs w:val="22"/>
        </w:rPr>
        <w:t>.</w:t>
      </w:r>
      <w:r w:rsidR="1BB20657" w:rsidRPr="00D707C3">
        <w:rPr>
          <w:szCs w:val="22"/>
        </w:rPr>
        <w:t xml:space="preserve"> </w:t>
      </w:r>
      <w:r w:rsidR="2AC48DC0" w:rsidRPr="00D707C3">
        <w:rPr>
          <w:szCs w:val="22"/>
        </w:rPr>
        <w:t>A continuidade do serviço deverá ser assegurada mediante escala adequada e utilização de Vigilante Rendeiro/Substituto, vedado o desguarnecimento do posto</w:t>
      </w:r>
      <w:r w:rsidR="23904BE6" w:rsidRPr="00D707C3">
        <w:rPr>
          <w:szCs w:val="22"/>
        </w:rPr>
        <w:t>;</w:t>
      </w:r>
      <w:r w:rsidRPr="00D707C3">
        <w:rPr>
          <w:b/>
          <w:bCs/>
          <w:szCs w:val="22"/>
        </w:rPr>
        <w:t xml:space="preserve"> </w:t>
      </w:r>
    </w:p>
    <w:p w14:paraId="4505D9BD" w14:textId="201EE254" w:rsidR="003A1CD9" w:rsidRPr="00D707C3" w:rsidRDefault="003A1CD9" w:rsidP="001F40D8">
      <w:pPr>
        <w:widowControl w:val="0"/>
        <w:spacing w:after="0" w:line="240" w:lineRule="auto"/>
        <w:ind w:left="1276" w:right="0" w:hanging="425"/>
        <w:rPr>
          <w:szCs w:val="22"/>
        </w:rPr>
      </w:pPr>
    </w:p>
    <w:p w14:paraId="0C7EF3DE" w14:textId="28B9FCCD" w:rsidR="003A1CD9" w:rsidRPr="00FA1EC7" w:rsidRDefault="697D0139" w:rsidP="001F40D8">
      <w:pPr>
        <w:widowControl w:val="0"/>
        <w:numPr>
          <w:ilvl w:val="0"/>
          <w:numId w:val="151"/>
        </w:numPr>
        <w:spacing w:after="0" w:line="240" w:lineRule="auto"/>
        <w:ind w:left="1276" w:right="3" w:hanging="425"/>
        <w:rPr>
          <w:szCs w:val="22"/>
        </w:rPr>
      </w:pPr>
      <w:r w:rsidRPr="00D707C3">
        <w:rPr>
          <w:b/>
          <w:bCs/>
          <w:szCs w:val="22"/>
        </w:rPr>
        <w:t>Posto E - 24hx7 -</w:t>
      </w:r>
      <w:r w:rsidRPr="00D707C3">
        <w:rPr>
          <w:szCs w:val="22"/>
        </w:rPr>
        <w:t xml:space="preserve"> É o posto de vigilância ostensiva</w:t>
      </w:r>
      <w:r w:rsidR="7E1CDE95" w:rsidRPr="00D707C3">
        <w:rPr>
          <w:szCs w:val="22"/>
        </w:rPr>
        <w:t xml:space="preserve">, munido com arma de </w:t>
      </w:r>
      <w:r w:rsidR="2F5284D8" w:rsidRPr="00D707C3">
        <w:rPr>
          <w:szCs w:val="22"/>
        </w:rPr>
        <w:t xml:space="preserve">fogo, </w:t>
      </w:r>
      <w:r w:rsidR="2F5284D8" w:rsidRPr="00D707C3">
        <w:rPr>
          <w:szCs w:val="22"/>
        </w:rPr>
        <w:lastRenderedPageBreak/>
        <w:t>guarnecido</w:t>
      </w:r>
      <w:r w:rsidRPr="00D707C3">
        <w:rPr>
          <w:szCs w:val="22"/>
        </w:rPr>
        <w:t xml:space="preserve"> por </w:t>
      </w:r>
      <w:r w:rsidRPr="00D707C3">
        <w:rPr>
          <w:b/>
          <w:bCs/>
          <w:szCs w:val="22"/>
        </w:rPr>
        <w:t>24 (vinte e quatro) horas</w:t>
      </w:r>
      <w:r w:rsidRPr="00D707C3">
        <w:rPr>
          <w:szCs w:val="22"/>
        </w:rPr>
        <w:t xml:space="preserve"> ou até 720 (setecentos e vinte) horas apuradas no mês, todos os dias da semana, inclusive feriados</w:t>
      </w:r>
      <w:r w:rsidRPr="00FA1EC7">
        <w:rPr>
          <w:szCs w:val="22"/>
        </w:rPr>
        <w:t xml:space="preserve">, </w:t>
      </w:r>
      <w:r w:rsidRPr="00FA1EC7">
        <w:rPr>
          <w:b/>
          <w:bCs/>
          <w:szCs w:val="22"/>
        </w:rPr>
        <w:t>ininterruptamente</w:t>
      </w:r>
      <w:r w:rsidR="7B924234" w:rsidRPr="00FA1EC7">
        <w:rPr>
          <w:szCs w:val="22"/>
        </w:rPr>
        <w:t>. A continuidade do serviço deverá ser assegurada por escala adequada e utilização de Vigilante Rendeiro/Substituto, garantindo cobertura integral do posto</w:t>
      </w:r>
      <w:r w:rsidR="23904BE6" w:rsidRPr="00FA1EC7">
        <w:rPr>
          <w:szCs w:val="22"/>
        </w:rPr>
        <w:t>;</w:t>
      </w:r>
    </w:p>
    <w:p w14:paraId="7D5E34B5" w14:textId="02240823" w:rsidR="003A1CD9" w:rsidRPr="00FA1EC7" w:rsidRDefault="003A1CD9" w:rsidP="001F40D8">
      <w:pPr>
        <w:widowControl w:val="0"/>
        <w:spacing w:after="0" w:line="240" w:lineRule="auto"/>
        <w:ind w:left="1276" w:right="0" w:hanging="425"/>
        <w:rPr>
          <w:szCs w:val="22"/>
        </w:rPr>
      </w:pPr>
    </w:p>
    <w:p w14:paraId="2218F246" w14:textId="3B58DB04" w:rsidR="003A1CD9" w:rsidRPr="00FA1EC7" w:rsidRDefault="697D0139" w:rsidP="001F40D8">
      <w:pPr>
        <w:widowControl w:val="0"/>
        <w:numPr>
          <w:ilvl w:val="0"/>
          <w:numId w:val="151"/>
        </w:numPr>
        <w:spacing w:after="0" w:line="240" w:lineRule="auto"/>
        <w:ind w:left="1276" w:right="3" w:hanging="425"/>
        <w:rPr>
          <w:szCs w:val="22"/>
        </w:rPr>
      </w:pPr>
      <w:r w:rsidRPr="00FA1EC7">
        <w:rPr>
          <w:b/>
          <w:bCs/>
          <w:szCs w:val="22"/>
        </w:rPr>
        <w:t xml:space="preserve">Posto E1 - </w:t>
      </w:r>
      <w:r w:rsidR="0131A9FD" w:rsidRPr="00FA1EC7">
        <w:rPr>
          <w:b/>
          <w:bCs/>
          <w:szCs w:val="22"/>
        </w:rPr>
        <w:t xml:space="preserve">24hx7 - </w:t>
      </w:r>
      <w:r w:rsidRPr="00FA1EC7">
        <w:rPr>
          <w:b/>
          <w:bCs/>
          <w:szCs w:val="22"/>
        </w:rPr>
        <w:t>Desarmado -</w:t>
      </w:r>
      <w:r w:rsidRPr="00FA1EC7">
        <w:rPr>
          <w:szCs w:val="22"/>
        </w:rPr>
        <w:t xml:space="preserve"> É o posto de vigilância ostensiva</w:t>
      </w:r>
      <w:r w:rsidR="7E1CDE95" w:rsidRPr="00FA1EC7">
        <w:rPr>
          <w:szCs w:val="22"/>
        </w:rPr>
        <w:t>,</w:t>
      </w:r>
      <w:r w:rsidRPr="00FA1EC7">
        <w:rPr>
          <w:szCs w:val="22"/>
        </w:rPr>
        <w:t xml:space="preserve"> desarmado, guarnecido por 24 (vinte e quatro) horas ou até 720 (setecentos e vinte) horas apuradas no mês, todos os dias da semana, inclusive feriados, </w:t>
      </w:r>
      <w:r w:rsidRPr="00FA1EC7">
        <w:rPr>
          <w:b/>
          <w:bCs/>
          <w:szCs w:val="22"/>
        </w:rPr>
        <w:t>ininterruptamente</w:t>
      </w:r>
      <w:r w:rsidR="1C6904AD" w:rsidRPr="00FA1EC7">
        <w:rPr>
          <w:szCs w:val="22"/>
        </w:rPr>
        <w:t>. A continuidade do serviço deverá ser assegurada por escala adequada e utilização de Vigilante Rendeiro/Substituto, garantindo cobertura integral do posto</w:t>
      </w:r>
      <w:r w:rsidR="23904BE6" w:rsidRPr="00FA1EC7">
        <w:rPr>
          <w:szCs w:val="22"/>
        </w:rPr>
        <w:t>;</w:t>
      </w:r>
      <w:r w:rsidRPr="00FA1EC7">
        <w:rPr>
          <w:szCs w:val="22"/>
        </w:rPr>
        <w:t xml:space="preserve"> </w:t>
      </w:r>
    </w:p>
    <w:p w14:paraId="32133E46" w14:textId="5AD6FA0D" w:rsidR="003A1CD9" w:rsidRPr="00FA1EC7" w:rsidRDefault="003A1CD9" w:rsidP="001F40D8">
      <w:pPr>
        <w:widowControl w:val="0"/>
        <w:spacing w:after="0" w:line="240" w:lineRule="auto"/>
        <w:ind w:left="1276" w:right="0" w:hanging="425"/>
        <w:rPr>
          <w:szCs w:val="22"/>
        </w:rPr>
      </w:pPr>
    </w:p>
    <w:p w14:paraId="390B3EEE" w14:textId="337CB116" w:rsidR="00790BCB" w:rsidRPr="00D707C3" w:rsidRDefault="697D0139" w:rsidP="001F40D8">
      <w:pPr>
        <w:widowControl w:val="0"/>
        <w:numPr>
          <w:ilvl w:val="0"/>
          <w:numId w:val="151"/>
        </w:numPr>
        <w:spacing w:after="0" w:line="240" w:lineRule="auto"/>
        <w:ind w:left="1276" w:right="3" w:hanging="425"/>
        <w:rPr>
          <w:szCs w:val="22"/>
        </w:rPr>
      </w:pPr>
      <w:r w:rsidRPr="00FA1EC7">
        <w:rPr>
          <w:b/>
          <w:bCs/>
          <w:szCs w:val="22"/>
        </w:rPr>
        <w:t>Posto E2 -</w:t>
      </w:r>
      <w:r w:rsidR="571C6967" w:rsidRPr="00FA1EC7">
        <w:rPr>
          <w:b/>
          <w:bCs/>
          <w:szCs w:val="22"/>
        </w:rPr>
        <w:t xml:space="preserve"> 24hx7 </w:t>
      </w:r>
      <w:r w:rsidR="2F5284D8" w:rsidRPr="00FA1EC7">
        <w:rPr>
          <w:b/>
          <w:bCs/>
          <w:szCs w:val="22"/>
        </w:rPr>
        <w:t>- Desarmado</w:t>
      </w:r>
      <w:r w:rsidRPr="00FA1EC7">
        <w:rPr>
          <w:b/>
          <w:bCs/>
          <w:szCs w:val="22"/>
        </w:rPr>
        <w:t xml:space="preserve"> Motorizado</w:t>
      </w:r>
      <w:r w:rsidRPr="00FA1EC7">
        <w:rPr>
          <w:szCs w:val="22"/>
        </w:rPr>
        <w:t xml:space="preserve"> </w:t>
      </w:r>
      <w:r w:rsidRPr="00FA1EC7">
        <w:rPr>
          <w:b/>
          <w:bCs/>
          <w:szCs w:val="22"/>
        </w:rPr>
        <w:t>-</w:t>
      </w:r>
      <w:r w:rsidRPr="00FA1EC7">
        <w:rPr>
          <w:szCs w:val="22"/>
        </w:rPr>
        <w:t xml:space="preserve"> É o posto de vigilância ostensiva</w:t>
      </w:r>
      <w:r w:rsidR="4F4E3499" w:rsidRPr="00FA1EC7">
        <w:rPr>
          <w:szCs w:val="22"/>
        </w:rPr>
        <w:t>,</w:t>
      </w:r>
      <w:r w:rsidRPr="00FA1EC7">
        <w:rPr>
          <w:szCs w:val="22"/>
        </w:rPr>
        <w:t xml:space="preserve"> desarmado, </w:t>
      </w:r>
      <w:r w:rsidR="6DA5316F" w:rsidRPr="00FA1EC7">
        <w:rPr>
          <w:szCs w:val="22"/>
        </w:rPr>
        <w:t>com veículo para deslocamento</w:t>
      </w:r>
      <w:r w:rsidRPr="00FA1EC7">
        <w:rPr>
          <w:szCs w:val="22"/>
        </w:rPr>
        <w:t xml:space="preserve">, guarnecido por 24 (vinte e quatro) horas ou até 720 (setecentos e vinte) horas apuradas no mês, todos os dias da semana, inclusive feriados, </w:t>
      </w:r>
      <w:r w:rsidRPr="00FA1EC7">
        <w:rPr>
          <w:b/>
          <w:bCs/>
          <w:szCs w:val="22"/>
        </w:rPr>
        <w:t>ininterruptamente</w:t>
      </w:r>
      <w:r w:rsidR="1A4E90EF" w:rsidRPr="00FA1EC7">
        <w:rPr>
          <w:szCs w:val="22"/>
        </w:rPr>
        <w:t xml:space="preserve">. </w:t>
      </w:r>
      <w:r w:rsidR="38680F46" w:rsidRPr="00FA1EC7">
        <w:rPr>
          <w:szCs w:val="22"/>
        </w:rPr>
        <w:t>A continuidade do serviço deverá</w:t>
      </w:r>
      <w:r w:rsidR="38680F46" w:rsidRPr="00D707C3">
        <w:rPr>
          <w:szCs w:val="22"/>
        </w:rPr>
        <w:t xml:space="preserve"> ser assegurada por escala adequada e utilização de Vigilante Rendeiro/Substituto, garantindo cobertura integral do posto</w:t>
      </w:r>
      <w:r w:rsidR="23904BE6" w:rsidRPr="00D707C3">
        <w:rPr>
          <w:szCs w:val="22"/>
        </w:rPr>
        <w:t>;</w:t>
      </w:r>
      <w:r w:rsidR="5369AB5D" w:rsidRPr="00D707C3">
        <w:rPr>
          <w:szCs w:val="22"/>
        </w:rPr>
        <w:t xml:space="preserve"> </w:t>
      </w:r>
      <w:r w:rsidR="1EADC4A6" w:rsidRPr="00D707C3">
        <w:rPr>
          <w:b/>
          <w:bCs/>
          <w:color w:val="000080"/>
          <w:szCs w:val="22"/>
        </w:rPr>
        <w:t xml:space="preserve"> </w:t>
      </w:r>
    </w:p>
    <w:p w14:paraId="60276775" w14:textId="77777777" w:rsidR="00B9240E" w:rsidRPr="00D707C3" w:rsidRDefault="00B9240E" w:rsidP="001F40D8">
      <w:pPr>
        <w:pStyle w:val="PargrafodaLista"/>
        <w:widowControl w:val="0"/>
        <w:spacing w:after="0" w:line="240" w:lineRule="auto"/>
        <w:ind w:left="1276" w:hanging="425"/>
        <w:rPr>
          <w:szCs w:val="22"/>
        </w:rPr>
      </w:pPr>
    </w:p>
    <w:p w14:paraId="67D5E27C" w14:textId="0D5AC0F3" w:rsidR="00B9240E" w:rsidRPr="00D707C3" w:rsidRDefault="00B9240E" w:rsidP="001F40D8">
      <w:pPr>
        <w:widowControl w:val="0"/>
        <w:numPr>
          <w:ilvl w:val="0"/>
          <w:numId w:val="151"/>
        </w:numPr>
        <w:spacing w:after="0" w:line="240" w:lineRule="auto"/>
        <w:ind w:left="1276" w:right="3" w:hanging="425"/>
        <w:rPr>
          <w:szCs w:val="22"/>
        </w:rPr>
      </w:pPr>
      <w:r w:rsidRPr="00D707C3">
        <w:rPr>
          <w:b/>
          <w:szCs w:val="22"/>
        </w:rPr>
        <w:t xml:space="preserve">Posto </w:t>
      </w:r>
      <w:r w:rsidR="0053218C" w:rsidRPr="00D707C3">
        <w:rPr>
          <w:b/>
          <w:szCs w:val="22"/>
        </w:rPr>
        <w:t xml:space="preserve">E5 </w:t>
      </w:r>
      <w:r w:rsidRPr="00D707C3">
        <w:rPr>
          <w:b/>
          <w:szCs w:val="22"/>
        </w:rPr>
        <w:t>– 24hx7 - Instrumentos de menor potencial ofensivo</w:t>
      </w:r>
      <w:r w:rsidRPr="00D707C3">
        <w:rPr>
          <w:b/>
          <w:bCs/>
          <w:szCs w:val="22"/>
        </w:rPr>
        <w:t xml:space="preserve"> </w:t>
      </w:r>
      <w:r w:rsidRPr="00D707C3">
        <w:rPr>
          <w:b/>
          <w:szCs w:val="22"/>
        </w:rPr>
        <w:t>-</w:t>
      </w:r>
      <w:r w:rsidRPr="00D707C3">
        <w:rPr>
          <w:szCs w:val="22"/>
        </w:rPr>
        <w:t xml:space="preserve"> É o posto de vigilância ostensiva</w:t>
      </w:r>
      <w:r w:rsidR="00EC25ED" w:rsidRPr="00D707C3">
        <w:rPr>
          <w:szCs w:val="22"/>
        </w:rPr>
        <w:t>, munido com arma de fogo</w:t>
      </w:r>
      <w:r w:rsidR="008C2912" w:rsidRPr="00D707C3">
        <w:rPr>
          <w:szCs w:val="22"/>
        </w:rPr>
        <w:t xml:space="preserve">, </w:t>
      </w:r>
      <w:r w:rsidRPr="00D707C3">
        <w:rPr>
          <w:szCs w:val="22"/>
        </w:rPr>
        <w:t>com dispositivo elétrico incapacitante (arma de eletrochoque)</w:t>
      </w:r>
      <w:r w:rsidR="00EC25ED" w:rsidRPr="00D707C3">
        <w:rPr>
          <w:szCs w:val="22"/>
        </w:rPr>
        <w:t xml:space="preserve"> e</w:t>
      </w:r>
      <w:r w:rsidRPr="00D707C3">
        <w:rPr>
          <w:szCs w:val="22"/>
        </w:rPr>
        <w:t xml:space="preserve"> espargidor defensivo (spray de pimenta), guarnecido por 24 (vinte e quatro) horas ou até 720 (setecentos e vinte) horas apuradas no mês, todos os dias da semana, inclusive feriados, </w:t>
      </w:r>
      <w:r w:rsidRPr="00FA1EC7">
        <w:rPr>
          <w:b/>
          <w:szCs w:val="22"/>
        </w:rPr>
        <w:t>ininterruptamente</w:t>
      </w:r>
      <w:r w:rsidRPr="00FA1EC7">
        <w:rPr>
          <w:szCs w:val="22"/>
        </w:rPr>
        <w:t>. A continuidade do serviço deverá ser assegurada por escala adequada e utilização</w:t>
      </w:r>
      <w:r w:rsidRPr="00D707C3">
        <w:rPr>
          <w:szCs w:val="22"/>
        </w:rPr>
        <w:t xml:space="preserve"> de Vigilante Rendeiro/Substituto, garantindo cobertura integral do posto; </w:t>
      </w:r>
    </w:p>
    <w:p w14:paraId="2B800EE0" w14:textId="77777777" w:rsidR="004C2E5E" w:rsidRPr="00D707C3" w:rsidRDefault="004C2E5E" w:rsidP="001F40D8">
      <w:pPr>
        <w:widowControl w:val="0"/>
        <w:spacing w:after="0" w:line="240" w:lineRule="auto"/>
        <w:ind w:left="1276" w:right="3" w:hanging="425"/>
        <w:rPr>
          <w:szCs w:val="22"/>
        </w:rPr>
      </w:pPr>
    </w:p>
    <w:p w14:paraId="5188F35B" w14:textId="5212708C" w:rsidR="004C2E5E" w:rsidRPr="004B4034" w:rsidRDefault="4BD99901" w:rsidP="001F40D8">
      <w:pPr>
        <w:widowControl w:val="0"/>
        <w:numPr>
          <w:ilvl w:val="0"/>
          <w:numId w:val="151"/>
        </w:numPr>
        <w:spacing w:after="0" w:line="240" w:lineRule="auto"/>
        <w:ind w:left="1276" w:right="3" w:hanging="425"/>
        <w:rPr>
          <w:szCs w:val="22"/>
        </w:rPr>
      </w:pPr>
      <w:r w:rsidRPr="004B4034">
        <w:rPr>
          <w:b/>
          <w:bCs/>
          <w:szCs w:val="22"/>
        </w:rPr>
        <w:t>Posto E6 - 24hx7 - Com intrajorn</w:t>
      </w:r>
      <w:r w:rsidRPr="009E7F62">
        <w:rPr>
          <w:b/>
          <w:bCs/>
          <w:szCs w:val="22"/>
        </w:rPr>
        <w:t>ada</w:t>
      </w:r>
      <w:r w:rsidRPr="004B4034">
        <w:rPr>
          <w:b/>
          <w:bCs/>
          <w:szCs w:val="22"/>
        </w:rPr>
        <w:t xml:space="preserve"> -</w:t>
      </w:r>
      <w:r w:rsidRPr="004B4034">
        <w:rPr>
          <w:szCs w:val="22"/>
        </w:rPr>
        <w:t xml:space="preserve"> É o posto de vigilância ostensiva, munido com arma de fogo, guarnecido por 24 (vinte e quatro) horas, ou até 720 (setecentas e vinte) horas apuradas no mês, todos os dias da semana, inclusive feriados. O intervalo intrajornada deverá ser concedido em conformidade com a legislação vigente e com as necessidades da CAIXA. </w:t>
      </w:r>
      <w:r w:rsidRPr="004B4034">
        <w:rPr>
          <w:b/>
          <w:bCs/>
          <w:szCs w:val="22"/>
        </w:rPr>
        <w:t>Não será exigida cobertura adicional do posto</w:t>
      </w:r>
      <w:r w:rsidRPr="004B4034">
        <w:rPr>
          <w:szCs w:val="22"/>
        </w:rPr>
        <w:t xml:space="preserve"> por Vigilante Rendeiro/Substituto quando não for possível o rodízio de vigilantes durante o intervalo intrajornada;</w:t>
      </w:r>
    </w:p>
    <w:p w14:paraId="2055AD6B" w14:textId="77777777" w:rsidR="004C2E5E" w:rsidRPr="004B4034" w:rsidRDefault="004C2E5E" w:rsidP="001F40D8">
      <w:pPr>
        <w:pStyle w:val="PargrafodaLista"/>
        <w:widowControl w:val="0"/>
        <w:spacing w:after="0" w:line="240" w:lineRule="auto"/>
        <w:ind w:left="1276" w:hanging="425"/>
        <w:rPr>
          <w:szCs w:val="22"/>
        </w:rPr>
      </w:pPr>
    </w:p>
    <w:p w14:paraId="3994ADC3" w14:textId="18A495A7" w:rsidR="004C2E5E" w:rsidRDefault="004C2E5E" w:rsidP="001F40D8">
      <w:pPr>
        <w:widowControl w:val="0"/>
        <w:numPr>
          <w:ilvl w:val="0"/>
          <w:numId w:val="151"/>
        </w:numPr>
        <w:spacing w:after="0" w:line="240" w:lineRule="auto"/>
        <w:ind w:left="1276" w:right="3" w:hanging="425"/>
        <w:rPr>
          <w:szCs w:val="22"/>
        </w:rPr>
      </w:pPr>
      <w:r w:rsidRPr="004B4034">
        <w:rPr>
          <w:b/>
          <w:szCs w:val="22"/>
        </w:rPr>
        <w:t>Posto</w:t>
      </w:r>
      <w:r w:rsidRPr="004B4034">
        <w:rPr>
          <w:b/>
          <w:bCs/>
          <w:szCs w:val="22"/>
        </w:rPr>
        <w:t xml:space="preserve"> E7 - 24hx7 - Com intrajornada</w:t>
      </w:r>
      <w:r w:rsidRPr="009E7F62">
        <w:rPr>
          <w:b/>
          <w:bCs/>
          <w:szCs w:val="22"/>
        </w:rPr>
        <w:t xml:space="preserve"> -</w:t>
      </w:r>
      <w:r w:rsidR="00BD5F3F" w:rsidRPr="004B4034">
        <w:rPr>
          <w:b/>
          <w:szCs w:val="22"/>
        </w:rPr>
        <w:t xml:space="preserve"> Instrumentos de menor potencial ofensivo</w:t>
      </w:r>
      <w:r w:rsidR="00BD5F3F" w:rsidRPr="004B4034">
        <w:rPr>
          <w:b/>
          <w:bCs/>
          <w:szCs w:val="22"/>
        </w:rPr>
        <w:t xml:space="preserve"> </w:t>
      </w:r>
      <w:r w:rsidR="00BD5F3F" w:rsidRPr="004B4034">
        <w:rPr>
          <w:b/>
          <w:szCs w:val="22"/>
        </w:rPr>
        <w:t>-</w:t>
      </w:r>
      <w:r w:rsidRPr="004B4034">
        <w:rPr>
          <w:szCs w:val="22"/>
        </w:rPr>
        <w:t xml:space="preserve"> É o posto de vigilância ostensiva, munido com arma de fogo, </w:t>
      </w:r>
      <w:r w:rsidR="009B210C" w:rsidRPr="004B4034">
        <w:rPr>
          <w:szCs w:val="22"/>
        </w:rPr>
        <w:t xml:space="preserve">com dispositivo elétrico incapacitante (arma de eletrochoque) e espargidor defensivo (spray de pimenta), </w:t>
      </w:r>
      <w:r w:rsidRPr="004B4034">
        <w:rPr>
          <w:szCs w:val="22"/>
        </w:rPr>
        <w:t xml:space="preserve">guarnecido por 24 (vinte e quatro) horas, ou até 720 (setecentas e vinte) horas apuradas no mês, todos os dias da semana, inclusive feriados. O intervalo intrajornada deverá ser concedido em conformidade com a legislação vigente e com as necessidades da CAIXA. </w:t>
      </w:r>
      <w:r w:rsidRPr="004B4034">
        <w:rPr>
          <w:b/>
          <w:bCs/>
          <w:szCs w:val="22"/>
        </w:rPr>
        <w:t>Não será exigida cobertura adicional do posto</w:t>
      </w:r>
      <w:r w:rsidRPr="004B4034">
        <w:rPr>
          <w:szCs w:val="22"/>
        </w:rPr>
        <w:t xml:space="preserve"> por Vigilante Rendeiro/Substituto quando não for possível o rodízio de vigilantes durante o intervalo intrajornada;</w:t>
      </w:r>
    </w:p>
    <w:p w14:paraId="352974E0" w14:textId="77777777" w:rsidR="00B27C83" w:rsidRDefault="00B27C83" w:rsidP="00B27C83">
      <w:pPr>
        <w:pStyle w:val="PargrafodaLista"/>
        <w:rPr>
          <w:szCs w:val="22"/>
        </w:rPr>
      </w:pPr>
    </w:p>
    <w:p w14:paraId="5F7DE1D6" w14:textId="7CFBE3AE" w:rsidR="003A1CD9" w:rsidRPr="007869BB" w:rsidRDefault="485DE7EF" w:rsidP="00B27C83">
      <w:pPr>
        <w:widowControl w:val="0"/>
        <w:numPr>
          <w:ilvl w:val="0"/>
          <w:numId w:val="151"/>
        </w:numPr>
        <w:spacing w:after="0" w:line="240" w:lineRule="auto"/>
        <w:ind w:left="1276" w:right="3" w:hanging="425"/>
        <w:rPr>
          <w:szCs w:val="22"/>
        </w:rPr>
      </w:pPr>
      <w:r w:rsidRPr="007869BB">
        <w:rPr>
          <w:b/>
          <w:bCs/>
        </w:rPr>
        <w:t xml:space="preserve">Posto H - 24hx7 - Supervisor - </w:t>
      </w:r>
      <w:r w:rsidRPr="00CD50EA">
        <w:t>É o posto de vigilante</w:t>
      </w:r>
      <w:r w:rsidR="4A81CBCA" w:rsidRPr="00CD50EA">
        <w:t>,</w:t>
      </w:r>
      <w:r w:rsidRPr="00CD50EA">
        <w:t xml:space="preserve"> desarmado destinado ao serviço de supervisão aos demais postos em prédios administrativos, guarnecido </w:t>
      </w:r>
      <w:r w:rsidR="00CD50EA" w:rsidRPr="00CD50EA">
        <w:lastRenderedPageBreak/>
        <w:t xml:space="preserve">por 24 (vinte e quatro) horas ou até 720 (setecentos e vinte) horas apuradas no mês, todos os dias da semana, inclusive feriados, a critério da CAIXA. </w:t>
      </w:r>
      <w:r w:rsidR="00CD50EA" w:rsidRPr="007869BB">
        <w:rPr>
          <w:b/>
          <w:bCs/>
        </w:rPr>
        <w:t>Não será exigida cobertura adicional do posto</w:t>
      </w:r>
      <w:r w:rsidR="00CD50EA" w:rsidRPr="00CD50EA">
        <w:t xml:space="preserve"> por SUPERVISOR Rendeiro/Substituto estritamente durante o intervalo intrajornada. A CONTRATADA deverá garantir substituição imediata mediante profissional substituto devidamente qualificado, sempre que houver impossibilidade de continuidade da missão pelo titular.</w:t>
      </w:r>
    </w:p>
    <w:p w14:paraId="7B4DB444" w14:textId="41B7F2E7" w:rsidR="003A1CD9" w:rsidRPr="00D707C3" w:rsidRDefault="003A1CD9" w:rsidP="001F40D8">
      <w:pPr>
        <w:widowControl w:val="0"/>
        <w:spacing w:after="0" w:line="240" w:lineRule="auto"/>
        <w:ind w:left="1276" w:right="0" w:hanging="425"/>
        <w:rPr>
          <w:szCs w:val="22"/>
        </w:rPr>
      </w:pPr>
    </w:p>
    <w:p w14:paraId="2D6271E4" w14:textId="70A0DF09" w:rsidR="0014648A" w:rsidRPr="0095342A" w:rsidRDefault="71578769" w:rsidP="0095342A">
      <w:pPr>
        <w:widowControl w:val="0"/>
        <w:numPr>
          <w:ilvl w:val="0"/>
          <w:numId w:val="151"/>
        </w:numPr>
        <w:spacing w:after="0" w:line="240" w:lineRule="auto"/>
        <w:ind w:left="1276" w:right="3" w:hanging="425"/>
      </w:pPr>
      <w:r w:rsidRPr="5D36F916">
        <w:rPr>
          <w:b/>
          <w:bCs/>
        </w:rPr>
        <w:t xml:space="preserve">Posto ASPP - A </w:t>
      </w:r>
      <w:r>
        <w:t>- Posto de segurança privada a pessoas</w:t>
      </w:r>
      <w:r w:rsidR="5D0C458E">
        <w:t xml:space="preserve">, </w:t>
      </w:r>
      <w:r w:rsidR="0095342A" w:rsidRPr="0095342A">
        <w:t xml:space="preserve">munido com arma de fogo, integrado por 01 (um) agente de segurança, guarnecido por 24 (vinte e quatro) horas ou até 720 (setecentos e vinte) horas apuradas no mês, todos os dias da semana, inclusive feriados. O intervalo intrajornada deverá ser concedido em conformidade com a legislação vigente e com as necessidades da CAIXA. </w:t>
      </w:r>
      <w:r w:rsidR="0095342A" w:rsidRPr="00BE2121">
        <w:rPr>
          <w:b/>
          <w:bCs/>
        </w:rPr>
        <w:t xml:space="preserve">Não será exigida cobertura adicional </w:t>
      </w:r>
      <w:r w:rsidR="0095342A" w:rsidRPr="0095342A">
        <w:t>do posto por ASPP Rendeiro/Substituto estritamente durante o intervalo intrajornada. A CONTRATADA deverá garantir substituição imediata mediante profissional substituto devidamente qualificado para ASPP, sempre que houver impossibilidade de continuidade da missão pelo </w:t>
      </w:r>
      <w:r w:rsidR="709F9E5F" w:rsidRPr="0095342A">
        <w:t>titular;</w:t>
      </w:r>
    </w:p>
    <w:p w14:paraId="2A2E141C" w14:textId="7E2024C0" w:rsidR="0080736E" w:rsidRPr="0095342A" w:rsidRDefault="0080736E" w:rsidP="001F40D8">
      <w:pPr>
        <w:pStyle w:val="PargrafodaLista"/>
        <w:widowControl w:val="0"/>
        <w:spacing w:after="0" w:line="240" w:lineRule="auto"/>
        <w:ind w:left="1276" w:hanging="425"/>
        <w:rPr>
          <w:szCs w:val="22"/>
        </w:rPr>
      </w:pPr>
    </w:p>
    <w:p w14:paraId="7C8D7A0E" w14:textId="286395FF" w:rsidR="002D7EC9" w:rsidRPr="0095342A" w:rsidRDefault="002D7EC9" w:rsidP="0095342A">
      <w:pPr>
        <w:widowControl w:val="0"/>
        <w:numPr>
          <w:ilvl w:val="0"/>
          <w:numId w:val="151"/>
        </w:numPr>
        <w:spacing w:after="0" w:line="240" w:lineRule="auto"/>
        <w:ind w:left="1276" w:right="3" w:hanging="425"/>
        <w:rPr>
          <w:szCs w:val="22"/>
        </w:rPr>
      </w:pPr>
      <w:r w:rsidRPr="0095342A">
        <w:rPr>
          <w:b/>
          <w:szCs w:val="22"/>
        </w:rPr>
        <w:t xml:space="preserve">Posto </w:t>
      </w:r>
      <w:r w:rsidRPr="0095342A">
        <w:rPr>
          <w:b/>
          <w:bCs/>
          <w:szCs w:val="22"/>
        </w:rPr>
        <w:t xml:space="preserve">ASPP </w:t>
      </w:r>
      <w:r w:rsidRPr="0095342A">
        <w:rPr>
          <w:b/>
          <w:szCs w:val="22"/>
        </w:rPr>
        <w:t>– A2 - Instrumentos de menor potencial -</w:t>
      </w:r>
      <w:r w:rsidRPr="0095342A">
        <w:rPr>
          <w:szCs w:val="22"/>
        </w:rPr>
        <w:t xml:space="preserve"> Posto de segurança </w:t>
      </w:r>
      <w:r w:rsidR="0095342A" w:rsidRPr="0095342A">
        <w:rPr>
          <w:szCs w:val="22"/>
        </w:rPr>
        <w:t xml:space="preserve">privada a pessoas munido de arma de fogo, dispositivo elétrico incapacitante (arma de eletrochoque), espargidor defensivo (spray de pimenta) integrado por 01 (um) agente de segurança, guarnecido por </w:t>
      </w:r>
      <w:r w:rsidR="0095342A" w:rsidRPr="0095342A">
        <w:rPr>
          <w:b/>
          <w:bCs/>
          <w:szCs w:val="22"/>
        </w:rPr>
        <w:t>24 (vinte e quatro) horas</w:t>
      </w:r>
      <w:r w:rsidR="0095342A" w:rsidRPr="0095342A">
        <w:rPr>
          <w:szCs w:val="22"/>
        </w:rPr>
        <w:t xml:space="preserve"> ou até 720 (setecentos e vinte) horas apuradas no mês,</w:t>
      </w:r>
      <w:r w:rsidR="0095342A" w:rsidRPr="0095342A">
        <w:rPr>
          <w:b/>
          <w:bCs/>
          <w:szCs w:val="22"/>
        </w:rPr>
        <w:t xml:space="preserve"> </w:t>
      </w:r>
      <w:r w:rsidR="0095342A" w:rsidRPr="0095342A">
        <w:rPr>
          <w:szCs w:val="22"/>
        </w:rPr>
        <w:t xml:space="preserve">todos os dias da semana, inclusive feriados. O intervalo intrajornada deverá ser concedido em conformidade com a legislação vigente e com as necessidades da CAIXA. </w:t>
      </w:r>
      <w:r w:rsidR="0095342A" w:rsidRPr="00BE2121">
        <w:rPr>
          <w:b/>
          <w:bCs/>
          <w:szCs w:val="22"/>
        </w:rPr>
        <w:t>Não será exigida cobertura adicional do posto</w:t>
      </w:r>
      <w:r w:rsidR="0095342A" w:rsidRPr="0095342A">
        <w:rPr>
          <w:szCs w:val="22"/>
        </w:rPr>
        <w:t xml:space="preserve"> por ASPP Rendeiro/Substituto estritamente durante o intervalo intrajornada. A CONTRATADA deverá garantir substituição imediata mediante profissional substituto devidamente qualificado para ASPP, sempre que houver impossibilidade de continuidade da missão pelo </w:t>
      </w:r>
      <w:r w:rsidRPr="0095342A">
        <w:rPr>
          <w:szCs w:val="22"/>
        </w:rPr>
        <w:t>titular;</w:t>
      </w:r>
    </w:p>
    <w:p w14:paraId="3CE93BA5" w14:textId="77777777" w:rsidR="002D7EC9" w:rsidRPr="00D707C3" w:rsidRDefault="002D7EC9" w:rsidP="001F40D8">
      <w:pPr>
        <w:widowControl w:val="0"/>
        <w:spacing w:after="0" w:line="240" w:lineRule="auto"/>
        <w:ind w:left="1276" w:right="3" w:hanging="425"/>
        <w:rPr>
          <w:szCs w:val="22"/>
        </w:rPr>
      </w:pPr>
    </w:p>
    <w:p w14:paraId="0920415C" w14:textId="698FC9BC" w:rsidR="0095342A" w:rsidRPr="0095342A" w:rsidRDefault="00176635" w:rsidP="0095342A">
      <w:pPr>
        <w:widowControl w:val="0"/>
        <w:numPr>
          <w:ilvl w:val="0"/>
          <w:numId w:val="151"/>
        </w:numPr>
        <w:spacing w:after="0" w:line="240" w:lineRule="auto"/>
        <w:ind w:left="1276" w:right="3" w:hanging="425"/>
        <w:rPr>
          <w:szCs w:val="22"/>
        </w:rPr>
      </w:pPr>
      <w:r w:rsidRPr="00D707C3">
        <w:rPr>
          <w:b/>
          <w:szCs w:val="22"/>
        </w:rPr>
        <w:t>Posto ASPP - B</w:t>
      </w:r>
      <w:r w:rsidRPr="00D707C3">
        <w:rPr>
          <w:szCs w:val="22"/>
        </w:rPr>
        <w:t xml:space="preserve"> - Posto de segurança privada a pessoas,</w:t>
      </w:r>
      <w:r w:rsidR="0093020D" w:rsidRPr="00D707C3">
        <w:rPr>
          <w:szCs w:val="22"/>
        </w:rPr>
        <w:t xml:space="preserve"> </w:t>
      </w:r>
      <w:r w:rsidR="0095342A" w:rsidRPr="0095342A">
        <w:rPr>
          <w:szCs w:val="22"/>
        </w:rPr>
        <w:t xml:space="preserve">munidos com arma de fogo, integrado por </w:t>
      </w:r>
      <w:r w:rsidR="0095342A" w:rsidRPr="0095342A">
        <w:rPr>
          <w:b/>
          <w:bCs/>
          <w:szCs w:val="22"/>
        </w:rPr>
        <w:t>02 (dois) agentes</w:t>
      </w:r>
      <w:r w:rsidR="0095342A" w:rsidRPr="0095342A">
        <w:rPr>
          <w:szCs w:val="22"/>
        </w:rPr>
        <w:t xml:space="preserve"> de segurança, com veículo para deslocamento, guarnecido por </w:t>
      </w:r>
      <w:r w:rsidR="0095342A" w:rsidRPr="0095342A">
        <w:rPr>
          <w:b/>
          <w:bCs/>
          <w:szCs w:val="22"/>
        </w:rPr>
        <w:t>24 (vinte e quatro) horas</w:t>
      </w:r>
      <w:r w:rsidR="0095342A" w:rsidRPr="0095342A">
        <w:rPr>
          <w:szCs w:val="22"/>
        </w:rPr>
        <w:t xml:space="preserve"> ou até 720 (setecentos e vinte) horas apuradas no mês, todos os dias da semana, inclusive feriados. O intervalo intrajornada deverá ser concedido em conformidade com a legislação vigente e com as necessidades da CAIXA. </w:t>
      </w:r>
      <w:r w:rsidR="0095342A" w:rsidRPr="00BE2121">
        <w:rPr>
          <w:b/>
          <w:bCs/>
          <w:szCs w:val="22"/>
        </w:rPr>
        <w:t>Não será exigida cobertura adicional do posto</w:t>
      </w:r>
      <w:r w:rsidR="0095342A" w:rsidRPr="0095342A">
        <w:rPr>
          <w:szCs w:val="22"/>
        </w:rPr>
        <w:t xml:space="preserve"> por ASPP Rendeiro/Substituto estritamente durante o intervalo intrajornada.  A CONTRATADA deverá garantir substituição imediata de qualquer integrante da equipe por profissional substituto devidamente qualificado para ASPP, sempre que houver impossibilidade de continuidade da missão pelo titular, mantendo a composição mínima </w:t>
      </w:r>
      <w:r w:rsidR="0095342A">
        <w:rPr>
          <w:szCs w:val="22"/>
        </w:rPr>
        <w:t>prevista</w:t>
      </w:r>
    </w:p>
    <w:p w14:paraId="405ABA4D" w14:textId="77777777" w:rsidR="005D799F" w:rsidRPr="00D707C3" w:rsidRDefault="005D799F" w:rsidP="001F40D8">
      <w:pPr>
        <w:widowControl w:val="0"/>
        <w:spacing w:after="0" w:line="240" w:lineRule="auto"/>
        <w:ind w:left="1276" w:right="0" w:hanging="425"/>
        <w:rPr>
          <w:szCs w:val="22"/>
        </w:rPr>
      </w:pPr>
    </w:p>
    <w:p w14:paraId="098442A7" w14:textId="1D2FF466" w:rsidR="003A1CD9" w:rsidRPr="0095342A" w:rsidRDefault="00176635" w:rsidP="0095342A">
      <w:pPr>
        <w:widowControl w:val="0"/>
        <w:numPr>
          <w:ilvl w:val="0"/>
          <w:numId w:val="151"/>
        </w:numPr>
        <w:spacing w:after="0" w:line="240" w:lineRule="auto"/>
        <w:ind w:left="1276" w:right="3" w:hanging="425"/>
        <w:rPr>
          <w:szCs w:val="22"/>
        </w:rPr>
      </w:pPr>
      <w:r w:rsidRPr="00D707C3">
        <w:rPr>
          <w:b/>
          <w:szCs w:val="22"/>
        </w:rPr>
        <w:t>Posto ASPP - C</w:t>
      </w:r>
      <w:r w:rsidRPr="00D707C3">
        <w:rPr>
          <w:szCs w:val="22"/>
        </w:rPr>
        <w:t xml:space="preserve"> - Posto de segurança privada a pessoas,</w:t>
      </w:r>
      <w:r w:rsidR="00DA29D8" w:rsidRPr="00D707C3">
        <w:rPr>
          <w:szCs w:val="22"/>
        </w:rPr>
        <w:t xml:space="preserve"> </w:t>
      </w:r>
      <w:r w:rsidR="0095342A" w:rsidRPr="0095342A">
        <w:rPr>
          <w:szCs w:val="22"/>
        </w:rPr>
        <w:t xml:space="preserve">munidos com arma de fogo, integrado por 02 (dois) agentes de segurança, com </w:t>
      </w:r>
      <w:r w:rsidR="0095342A" w:rsidRPr="0095342A">
        <w:rPr>
          <w:b/>
          <w:bCs/>
          <w:szCs w:val="22"/>
        </w:rPr>
        <w:t>veículo blindado</w:t>
      </w:r>
      <w:r w:rsidR="0095342A" w:rsidRPr="0095342A">
        <w:rPr>
          <w:szCs w:val="22"/>
        </w:rPr>
        <w:t xml:space="preserve"> para deslocamento, guarnecido por </w:t>
      </w:r>
      <w:r w:rsidR="0095342A" w:rsidRPr="0095342A">
        <w:rPr>
          <w:b/>
          <w:bCs/>
          <w:szCs w:val="22"/>
        </w:rPr>
        <w:t>24 (vinte e quatro) horas</w:t>
      </w:r>
      <w:r w:rsidR="0095342A" w:rsidRPr="0095342A">
        <w:rPr>
          <w:szCs w:val="22"/>
        </w:rPr>
        <w:t xml:space="preserve"> ou até 720 (setecentos e vinte) horas apuradas no mês, todos os dias da semana, inclusive feriados. O intervalo intrajornada deverá ser concedido em conformidade com a legislação </w:t>
      </w:r>
      <w:r w:rsidR="0095342A" w:rsidRPr="0095342A">
        <w:rPr>
          <w:szCs w:val="22"/>
        </w:rPr>
        <w:lastRenderedPageBreak/>
        <w:t xml:space="preserve">vigente e com as necessidades da CAIXA. </w:t>
      </w:r>
      <w:r w:rsidR="0095342A" w:rsidRPr="000E4566">
        <w:rPr>
          <w:b/>
          <w:bCs/>
          <w:szCs w:val="22"/>
        </w:rPr>
        <w:t xml:space="preserve">Não será exigida cobertura adicional do posto </w:t>
      </w:r>
      <w:r w:rsidR="0095342A" w:rsidRPr="0095342A">
        <w:rPr>
          <w:szCs w:val="22"/>
        </w:rPr>
        <w:t xml:space="preserve">por ASPP Rendeiro/Substituto estritamente durante o intervalo intrajornada. A CONTRATADA deverá garantir substituição imediata de qualquer integrante da equipe por profissional substituto devidamente qualificado para ASPP, sempre que houver impossibilidade de continuidade da missão pelo titular, mantendo a composição mínima </w:t>
      </w:r>
      <w:r w:rsidR="0034643D" w:rsidRPr="0095342A">
        <w:rPr>
          <w:szCs w:val="22"/>
        </w:rPr>
        <w:t xml:space="preserve">prevista;  </w:t>
      </w:r>
      <w:r w:rsidRPr="0095342A">
        <w:rPr>
          <w:szCs w:val="22"/>
        </w:rPr>
        <w:t xml:space="preserve"> </w:t>
      </w:r>
    </w:p>
    <w:p w14:paraId="31FDA5D5" w14:textId="59F723B1" w:rsidR="003A1CD9" w:rsidRPr="00D707C3" w:rsidRDefault="003A1CD9" w:rsidP="001F40D8">
      <w:pPr>
        <w:widowControl w:val="0"/>
        <w:spacing w:after="0" w:line="240" w:lineRule="auto"/>
        <w:ind w:left="1276" w:right="0" w:hanging="425"/>
        <w:rPr>
          <w:szCs w:val="22"/>
        </w:rPr>
      </w:pPr>
    </w:p>
    <w:p w14:paraId="099EDDB1" w14:textId="0E3A5E08" w:rsidR="0095342A" w:rsidRPr="0095342A" w:rsidRDefault="00176635" w:rsidP="0095342A">
      <w:pPr>
        <w:widowControl w:val="0"/>
        <w:numPr>
          <w:ilvl w:val="0"/>
          <w:numId w:val="151"/>
        </w:numPr>
        <w:spacing w:after="0" w:line="240" w:lineRule="auto"/>
        <w:ind w:left="1276" w:right="3" w:hanging="425"/>
        <w:rPr>
          <w:szCs w:val="22"/>
        </w:rPr>
      </w:pPr>
      <w:r w:rsidRPr="00D707C3">
        <w:rPr>
          <w:b/>
          <w:szCs w:val="22"/>
        </w:rPr>
        <w:t>Posto ASPP - D</w:t>
      </w:r>
      <w:r w:rsidRPr="00D707C3">
        <w:rPr>
          <w:szCs w:val="22"/>
        </w:rPr>
        <w:t xml:space="preserve"> - </w:t>
      </w:r>
      <w:r w:rsidRPr="00D707C3">
        <w:rPr>
          <w:b/>
          <w:szCs w:val="22"/>
        </w:rPr>
        <w:t xml:space="preserve">PRECURSORA - </w:t>
      </w:r>
      <w:r w:rsidRPr="00D707C3">
        <w:rPr>
          <w:szCs w:val="22"/>
        </w:rPr>
        <w:t>Posto de segurança privada a pessoas,</w:t>
      </w:r>
      <w:r w:rsidR="00330357" w:rsidRPr="00D707C3">
        <w:rPr>
          <w:szCs w:val="22"/>
        </w:rPr>
        <w:t xml:space="preserve"> </w:t>
      </w:r>
      <w:r w:rsidR="0095342A" w:rsidRPr="0095342A">
        <w:rPr>
          <w:szCs w:val="22"/>
        </w:rPr>
        <w:t xml:space="preserve">desarmado, integrado por 01 (um) agente de segurança, com </w:t>
      </w:r>
      <w:r w:rsidR="0095342A" w:rsidRPr="0095342A">
        <w:rPr>
          <w:b/>
          <w:bCs/>
          <w:szCs w:val="22"/>
        </w:rPr>
        <w:t>motocicleta</w:t>
      </w:r>
      <w:r w:rsidR="0095342A" w:rsidRPr="0095342A">
        <w:rPr>
          <w:szCs w:val="22"/>
        </w:rPr>
        <w:t xml:space="preserve">, guarnecido por </w:t>
      </w:r>
      <w:r w:rsidR="0095342A" w:rsidRPr="0095342A">
        <w:rPr>
          <w:b/>
          <w:bCs/>
          <w:szCs w:val="22"/>
        </w:rPr>
        <w:t>24 (vinte e quatro) horas</w:t>
      </w:r>
      <w:r w:rsidR="0095342A" w:rsidRPr="0095342A">
        <w:rPr>
          <w:szCs w:val="22"/>
        </w:rPr>
        <w:t xml:space="preserve"> ou até 720 (setecentos e vinte) horas apuradas no mês, todos os dias da semana, inclusive feriados, para verificação do trajeto que antecede os dignitários em quaisquer de seus deslocamentos. O intervalo intrajornada deverá ser concedido em conformidade com a legislação vigente e com as necessidades da CAIXA. </w:t>
      </w:r>
      <w:r w:rsidR="0095342A" w:rsidRPr="000E4566">
        <w:rPr>
          <w:b/>
          <w:bCs/>
          <w:szCs w:val="22"/>
        </w:rPr>
        <w:t>Não será exigida cobertura adicional do posto</w:t>
      </w:r>
      <w:r w:rsidR="0095342A" w:rsidRPr="0095342A">
        <w:rPr>
          <w:szCs w:val="22"/>
        </w:rPr>
        <w:t xml:space="preserve"> por ASPP Rendeiro/Substituto estritamente durante o intervalo intrajornada.  A CONTRATADA deverá garantir substituição imediata do agente por profissional substituto devidamente qualificado, sempre que houver impossibilidade de continuidade da missão pelo titular, mantendo a prontidão e continuidade do</w:t>
      </w:r>
      <w:r w:rsidR="0095342A">
        <w:rPr>
          <w:szCs w:val="22"/>
        </w:rPr>
        <w:t xml:space="preserve"> serviço;</w:t>
      </w:r>
    </w:p>
    <w:p w14:paraId="6ACFB9D0" w14:textId="312F8741" w:rsidR="003A1CD9" w:rsidRPr="00A50B68" w:rsidRDefault="003A1CD9" w:rsidP="00A50B68">
      <w:pPr>
        <w:widowControl w:val="0"/>
        <w:spacing w:after="0" w:line="240" w:lineRule="auto"/>
        <w:ind w:left="1276" w:right="3" w:firstLine="0"/>
        <w:rPr>
          <w:szCs w:val="22"/>
          <w:highlight w:val="yellow"/>
        </w:rPr>
      </w:pPr>
    </w:p>
    <w:p w14:paraId="3E184DCF" w14:textId="2787704B" w:rsidR="003A1CD9" w:rsidRPr="00D707C3" w:rsidRDefault="003A1CD9" w:rsidP="001F40D8">
      <w:pPr>
        <w:widowControl w:val="0"/>
        <w:spacing w:after="0" w:line="240" w:lineRule="auto"/>
        <w:ind w:left="1276" w:right="0" w:hanging="425"/>
        <w:rPr>
          <w:szCs w:val="22"/>
        </w:rPr>
      </w:pPr>
    </w:p>
    <w:p w14:paraId="4DEA0F25" w14:textId="5CD522D2" w:rsidR="00A5498A" w:rsidRPr="008108A5" w:rsidRDefault="697D0139" w:rsidP="001F40D8">
      <w:pPr>
        <w:widowControl w:val="0"/>
        <w:numPr>
          <w:ilvl w:val="0"/>
          <w:numId w:val="151"/>
        </w:numPr>
        <w:spacing w:after="0" w:line="240" w:lineRule="auto"/>
        <w:ind w:left="1276" w:right="3" w:hanging="425"/>
        <w:rPr>
          <w:szCs w:val="22"/>
        </w:rPr>
      </w:pPr>
      <w:r w:rsidRPr="00D707C3">
        <w:rPr>
          <w:b/>
          <w:bCs/>
          <w:szCs w:val="22"/>
        </w:rPr>
        <w:t>Posto ASPP - E -</w:t>
      </w:r>
      <w:r w:rsidRPr="00D707C3">
        <w:rPr>
          <w:szCs w:val="22"/>
        </w:rPr>
        <w:t xml:space="preserve"> posto de segurança privada a pessoas,</w:t>
      </w:r>
      <w:r w:rsidR="1FC5D8EF" w:rsidRPr="00D707C3">
        <w:rPr>
          <w:szCs w:val="22"/>
        </w:rPr>
        <w:t xml:space="preserve"> munido com arma de fogo, </w:t>
      </w:r>
      <w:r w:rsidRPr="00D707C3">
        <w:rPr>
          <w:szCs w:val="22"/>
        </w:rPr>
        <w:t xml:space="preserve">integrado por 01 (um) agente de segurança, guarnecido por </w:t>
      </w:r>
      <w:r w:rsidRPr="00D707C3">
        <w:rPr>
          <w:b/>
          <w:bCs/>
          <w:szCs w:val="22"/>
        </w:rPr>
        <w:t>9h48 (nove horas e quarenta e oito minutos)</w:t>
      </w:r>
      <w:r w:rsidRPr="00D707C3">
        <w:rPr>
          <w:szCs w:val="22"/>
        </w:rPr>
        <w:t xml:space="preserve"> diurnas ou 215h36min (duzentos e quinze horas e trinta e seis minutos) apurados no mês, em dias úteis, </w:t>
      </w:r>
      <w:r w:rsidRPr="008108A5">
        <w:rPr>
          <w:szCs w:val="22"/>
        </w:rPr>
        <w:t xml:space="preserve">em </w:t>
      </w:r>
      <w:r w:rsidRPr="000E4566">
        <w:rPr>
          <w:b/>
          <w:bCs/>
          <w:szCs w:val="22"/>
        </w:rPr>
        <w:t>horário ininterrupto</w:t>
      </w:r>
      <w:r w:rsidRPr="008108A5">
        <w:rPr>
          <w:szCs w:val="22"/>
        </w:rPr>
        <w:t>, cuja jornada compreenda o período das 05h até as 21h59min, a critério da CAIXA</w:t>
      </w:r>
      <w:r w:rsidR="556DE406" w:rsidRPr="008108A5">
        <w:rPr>
          <w:szCs w:val="22"/>
        </w:rPr>
        <w:t>.</w:t>
      </w:r>
      <w:r w:rsidR="6A9361CD" w:rsidRPr="008108A5">
        <w:rPr>
          <w:szCs w:val="22"/>
        </w:rPr>
        <w:t xml:space="preserve"> A CONTRATADA deverá garantir a cobertura integral do posto media</w:t>
      </w:r>
      <w:r w:rsidR="001712E5">
        <w:rPr>
          <w:szCs w:val="22"/>
        </w:rPr>
        <w:t>nte</w:t>
      </w:r>
      <w:r w:rsidR="0B859A99" w:rsidRPr="009E7F62">
        <w:rPr>
          <w:szCs w:val="22"/>
        </w:rPr>
        <w:t xml:space="preserve"> </w:t>
      </w:r>
      <w:r w:rsidR="6A9361CD" w:rsidRPr="008108A5">
        <w:rPr>
          <w:szCs w:val="22"/>
        </w:rPr>
        <w:t>profissional substituto devidamente qualificado para ASPP sempre que necessário;</w:t>
      </w:r>
    </w:p>
    <w:p w14:paraId="70E11A3B" w14:textId="00E2A272" w:rsidR="00E43313" w:rsidRPr="00D707C3" w:rsidRDefault="00E43313" w:rsidP="001F40D8">
      <w:pPr>
        <w:pStyle w:val="PargrafodaLista"/>
        <w:widowControl w:val="0"/>
        <w:spacing w:after="0" w:line="240" w:lineRule="auto"/>
        <w:ind w:left="1276" w:hanging="425"/>
        <w:rPr>
          <w:szCs w:val="22"/>
        </w:rPr>
      </w:pPr>
    </w:p>
    <w:p w14:paraId="79660FC1" w14:textId="793CB769" w:rsidR="00E43313" w:rsidRPr="00D707C3" w:rsidRDefault="00E43313" w:rsidP="001F40D8">
      <w:pPr>
        <w:widowControl w:val="0"/>
        <w:numPr>
          <w:ilvl w:val="0"/>
          <w:numId w:val="151"/>
        </w:numPr>
        <w:spacing w:after="0" w:line="240" w:lineRule="auto"/>
        <w:ind w:left="1276" w:right="3" w:hanging="425"/>
        <w:rPr>
          <w:szCs w:val="22"/>
        </w:rPr>
      </w:pPr>
      <w:r w:rsidRPr="00D707C3">
        <w:rPr>
          <w:b/>
          <w:szCs w:val="22"/>
        </w:rPr>
        <w:t>Posto ASPP – E2 - Instrumentos de menor potencial -</w:t>
      </w:r>
      <w:r w:rsidRPr="00D707C3">
        <w:rPr>
          <w:szCs w:val="22"/>
        </w:rPr>
        <w:t xml:space="preserve"> </w:t>
      </w:r>
      <w:r w:rsidRPr="00D707C3">
        <w:rPr>
          <w:bCs/>
          <w:szCs w:val="22"/>
        </w:rPr>
        <w:t xml:space="preserve">Posto de segurança privada a pessoas munido </w:t>
      </w:r>
      <w:r w:rsidR="00171764" w:rsidRPr="00D707C3">
        <w:rPr>
          <w:szCs w:val="22"/>
        </w:rPr>
        <w:t>com arma de fogo</w:t>
      </w:r>
      <w:r w:rsidRPr="00D707C3">
        <w:rPr>
          <w:bCs/>
          <w:szCs w:val="22"/>
        </w:rPr>
        <w:t>, dispositivo elétrico incapacitante (arma de eletrochoque)</w:t>
      </w:r>
      <w:r w:rsidR="00171764" w:rsidRPr="00D707C3">
        <w:rPr>
          <w:bCs/>
          <w:szCs w:val="22"/>
        </w:rPr>
        <w:t xml:space="preserve"> e</w:t>
      </w:r>
      <w:r w:rsidRPr="00D707C3">
        <w:rPr>
          <w:bCs/>
          <w:szCs w:val="22"/>
        </w:rPr>
        <w:t xml:space="preserve"> espargidor defensivo (spray de pimenta),</w:t>
      </w:r>
      <w:r w:rsidRPr="00D707C3">
        <w:rPr>
          <w:b/>
          <w:szCs w:val="22"/>
        </w:rPr>
        <w:t xml:space="preserve"> </w:t>
      </w:r>
      <w:r w:rsidRPr="00D707C3">
        <w:rPr>
          <w:szCs w:val="22"/>
        </w:rPr>
        <w:t xml:space="preserve">guarnecido por </w:t>
      </w:r>
      <w:r w:rsidRPr="00D707C3">
        <w:rPr>
          <w:b/>
          <w:bCs/>
          <w:szCs w:val="22"/>
        </w:rPr>
        <w:t>9h48 (nove horas e quarenta e oito minutos)</w:t>
      </w:r>
      <w:r w:rsidRPr="00D707C3">
        <w:rPr>
          <w:szCs w:val="22"/>
        </w:rPr>
        <w:t xml:space="preserve"> diurnas ou 215h36min (duzentos e quinze horas e trinta e seis minutos) apurados no mês, em dias úteis, em </w:t>
      </w:r>
      <w:r w:rsidRPr="00034393">
        <w:rPr>
          <w:b/>
          <w:bCs/>
          <w:szCs w:val="22"/>
        </w:rPr>
        <w:t>horário ininterrupto</w:t>
      </w:r>
      <w:r w:rsidRPr="00D707C3">
        <w:rPr>
          <w:szCs w:val="22"/>
        </w:rPr>
        <w:t>, cuja jornada compreenda o período das 05h até as 21h59min, a critério da CAIXA</w:t>
      </w:r>
      <w:r w:rsidRPr="00D707C3">
        <w:rPr>
          <w:b/>
          <w:szCs w:val="22"/>
        </w:rPr>
        <w:t xml:space="preserve">. </w:t>
      </w:r>
      <w:r w:rsidRPr="00D707C3">
        <w:rPr>
          <w:szCs w:val="22"/>
        </w:rPr>
        <w:t>A CONTRATADA deverá garantir a cobertura integral do posto mediante profissional substituto devidamente qualificado para ASPP sempre que necessário.</w:t>
      </w:r>
    </w:p>
    <w:p w14:paraId="4D388D54" w14:textId="77777777" w:rsidR="003B6CF1" w:rsidRPr="00D707C3" w:rsidRDefault="003B6CF1" w:rsidP="001F40D8">
      <w:pPr>
        <w:pStyle w:val="PargrafodaLista"/>
        <w:widowControl w:val="0"/>
        <w:spacing w:after="0" w:line="240" w:lineRule="auto"/>
        <w:ind w:left="1276" w:hanging="425"/>
        <w:rPr>
          <w:szCs w:val="22"/>
        </w:rPr>
      </w:pPr>
    </w:p>
    <w:p w14:paraId="7D2C1E72" w14:textId="57312BD6" w:rsidR="00FA32D8" w:rsidRPr="00034393" w:rsidRDefault="003B6CF1" w:rsidP="001F40D8">
      <w:pPr>
        <w:widowControl w:val="0"/>
        <w:numPr>
          <w:ilvl w:val="0"/>
          <w:numId w:val="151"/>
        </w:numPr>
        <w:spacing w:after="0" w:line="240" w:lineRule="auto"/>
        <w:ind w:left="1276" w:right="3" w:hanging="425"/>
        <w:rPr>
          <w:szCs w:val="22"/>
        </w:rPr>
      </w:pPr>
      <w:r w:rsidRPr="00C32094">
        <w:rPr>
          <w:b/>
          <w:bCs/>
        </w:rPr>
        <w:t>Posto ASPP – E3 -</w:t>
      </w:r>
      <w:r>
        <w:t xml:space="preserve"> </w:t>
      </w:r>
      <w:r w:rsidR="00FA32D8">
        <w:t>P</w:t>
      </w:r>
      <w:r>
        <w:t xml:space="preserve">osto de segurança privada a pessoas, munido com arma de fogo, integrado por 01 (um) agente de segurança, </w:t>
      </w:r>
      <w:r w:rsidR="00FA32D8">
        <w:t xml:space="preserve">guarnecido por </w:t>
      </w:r>
      <w:r w:rsidR="00FA32D8" w:rsidRPr="00C32094">
        <w:rPr>
          <w:b/>
          <w:bCs/>
        </w:rPr>
        <w:t>8h48min (oito horas e quarenta e oito minutos)</w:t>
      </w:r>
      <w:r w:rsidR="00FA32D8">
        <w:t xml:space="preserve"> diurnas ou 44 (quarenta e quatro) horas semanais diurnas ou 192 (cento e noventa e duas) horas apuradas no mês, em dias </w:t>
      </w:r>
      <w:r w:rsidR="00FA32D8" w:rsidRPr="004B4034">
        <w:t xml:space="preserve">úteis, </w:t>
      </w:r>
      <w:r w:rsidR="00FA32D8" w:rsidRPr="0021661A">
        <w:rPr>
          <w:b/>
          <w:bCs/>
          <w:color w:val="auto"/>
        </w:rPr>
        <w:t xml:space="preserve">podendo </w:t>
      </w:r>
      <w:r w:rsidR="00FA32D8" w:rsidRPr="0021661A">
        <w:rPr>
          <w:b/>
          <w:bCs/>
        </w:rPr>
        <w:t xml:space="preserve">ser </w:t>
      </w:r>
      <w:r w:rsidR="00FA32D8" w:rsidRPr="0021661A">
        <w:rPr>
          <w:b/>
          <w:bCs/>
          <w:color w:val="auto"/>
        </w:rPr>
        <w:t>realizado rodízio de vigilantes no intervalo intrajornada</w:t>
      </w:r>
      <w:r w:rsidR="00FA32D8" w:rsidRPr="004B4034">
        <w:t>, cuja jornada compreenda o período das 05h até as 21h59min, a critério da CAIXA.</w:t>
      </w:r>
      <w:r w:rsidR="00FA32D8" w:rsidRPr="004B4034">
        <w:rPr>
          <w:color w:val="auto"/>
        </w:rPr>
        <w:t xml:space="preserve"> </w:t>
      </w:r>
      <w:r w:rsidR="00FA32D8" w:rsidRPr="00A50B68">
        <w:rPr>
          <w:color w:val="auto"/>
        </w:rPr>
        <w:t>O intervalo intrajornada deverá ocorrer atendendo</w:t>
      </w:r>
      <w:r w:rsidR="00FA32D8" w:rsidRPr="004B4034">
        <w:rPr>
          <w:color w:val="auto"/>
        </w:rPr>
        <w:t xml:space="preserve"> a legislação vigente e de acordo </w:t>
      </w:r>
      <w:r w:rsidR="00FA32D8" w:rsidRPr="004B4034">
        <w:rPr>
          <w:color w:val="auto"/>
        </w:rPr>
        <w:lastRenderedPageBreak/>
        <w:t>com as necessidades da CAIXA</w:t>
      </w:r>
      <w:r w:rsidR="00FA32D8" w:rsidRPr="004B4034">
        <w:t xml:space="preserve">. A CONTRATADA </w:t>
      </w:r>
      <w:r w:rsidR="00092777" w:rsidRPr="004B4034">
        <w:t xml:space="preserve">deverá garantir a cobertura integral do posto mediante profissional substituto devidamente qualificado para ASPP </w:t>
      </w:r>
      <w:r w:rsidR="00FA32D8" w:rsidRPr="004B4034">
        <w:t xml:space="preserve">em casos de faltas, atrasos, afastamentos, demais contingências e quando não for possível o rodízio de </w:t>
      </w:r>
      <w:r w:rsidR="003624CB" w:rsidRPr="004B4034">
        <w:t>age</w:t>
      </w:r>
      <w:r w:rsidR="003624CB" w:rsidRPr="00A50B68">
        <w:t>ntes</w:t>
      </w:r>
      <w:r w:rsidR="00FA32D8" w:rsidRPr="004B4034">
        <w:t xml:space="preserve"> no intervalo intrajornada;</w:t>
      </w:r>
    </w:p>
    <w:p w14:paraId="7AC1A878" w14:textId="77777777" w:rsidR="00034393" w:rsidRDefault="00034393" w:rsidP="00034393">
      <w:pPr>
        <w:pStyle w:val="PargrafodaLista"/>
        <w:rPr>
          <w:szCs w:val="22"/>
        </w:rPr>
      </w:pPr>
    </w:p>
    <w:p w14:paraId="1FB841D1" w14:textId="77777777" w:rsidR="00034393" w:rsidRPr="004B4034" w:rsidRDefault="00034393" w:rsidP="001F40D8">
      <w:pPr>
        <w:widowControl w:val="0"/>
        <w:numPr>
          <w:ilvl w:val="0"/>
          <w:numId w:val="151"/>
        </w:numPr>
        <w:spacing w:after="0" w:line="240" w:lineRule="auto"/>
        <w:ind w:left="1276" w:right="3" w:hanging="425"/>
        <w:rPr>
          <w:szCs w:val="22"/>
        </w:rPr>
      </w:pPr>
    </w:p>
    <w:p w14:paraId="58C29218" w14:textId="18113825" w:rsidR="009E6199" w:rsidRPr="004B4034" w:rsidRDefault="009E6199" w:rsidP="001F40D8">
      <w:pPr>
        <w:widowControl w:val="0"/>
        <w:numPr>
          <w:ilvl w:val="0"/>
          <w:numId w:val="151"/>
        </w:numPr>
        <w:spacing w:after="0" w:line="240" w:lineRule="auto"/>
        <w:ind w:left="1276" w:right="3" w:hanging="425"/>
        <w:rPr>
          <w:szCs w:val="22"/>
        </w:rPr>
      </w:pPr>
      <w:r w:rsidRPr="00C32094">
        <w:rPr>
          <w:b/>
          <w:bCs/>
        </w:rPr>
        <w:t>Posto ASPP – E4 - Instrumentos de menor potencial -</w:t>
      </w:r>
      <w:r>
        <w:t xml:space="preserve"> Posto de segurança privada a pessoas, munido com arma de fogo, dispositivo elétrico incapacitante (arma de eletrochoque) e espargidor defensivo (spray de pimenta),</w:t>
      </w:r>
      <w:r w:rsidRPr="00C32094">
        <w:rPr>
          <w:b/>
          <w:bCs/>
        </w:rPr>
        <w:t xml:space="preserve"> </w:t>
      </w:r>
      <w:r>
        <w:t xml:space="preserve">integrado por 01 (um) agente de segurança, guarnecido por </w:t>
      </w:r>
      <w:r w:rsidRPr="00C32094">
        <w:rPr>
          <w:b/>
          <w:bCs/>
        </w:rPr>
        <w:t>8h48min (oito horas e quarenta e oito minutos)</w:t>
      </w:r>
      <w:r>
        <w:t xml:space="preserve"> diurnas ou 44 (quarenta e quatro) horas semanais diurnas ou 192 (cento e noventa e duas) horas apuradas no mês, em dias úteis, </w:t>
      </w:r>
      <w:r w:rsidRPr="0021661A">
        <w:rPr>
          <w:b/>
          <w:bCs/>
          <w:color w:val="auto"/>
        </w:rPr>
        <w:t>podendo</w:t>
      </w:r>
      <w:r w:rsidRPr="0021661A">
        <w:rPr>
          <w:b/>
          <w:bCs/>
        </w:rPr>
        <w:t xml:space="preserve"> ser realizado rodízio de </w:t>
      </w:r>
      <w:r w:rsidR="003857D4" w:rsidRPr="0021661A">
        <w:rPr>
          <w:b/>
          <w:bCs/>
        </w:rPr>
        <w:t>agentes</w:t>
      </w:r>
      <w:r w:rsidRPr="0021661A">
        <w:rPr>
          <w:b/>
          <w:bCs/>
        </w:rPr>
        <w:t xml:space="preserve"> no intervalo intrajornada</w:t>
      </w:r>
      <w:r w:rsidRPr="004B4034">
        <w:t>, cuja jornada compreenda o período das 05h até as 21h59min, a critério da CAIXA. O intervalo intrajornada deverá ocorrer atendendo a legislação vigen</w:t>
      </w:r>
      <w:r w:rsidRPr="00A50B68">
        <w:t xml:space="preserve">te </w:t>
      </w:r>
      <w:r w:rsidRPr="004B4034">
        <w:t xml:space="preserve">e de acordo com as necessidades da CAIXA. A CONTRATADA </w:t>
      </w:r>
      <w:r w:rsidRPr="00A50B68">
        <w:rPr>
          <w:color w:val="auto"/>
        </w:rPr>
        <w:t>deverá garantir a cobertura integral do posto mediante profissional substituto</w:t>
      </w:r>
      <w:r w:rsidRPr="004B4034">
        <w:rPr>
          <w:color w:val="auto"/>
        </w:rPr>
        <w:t xml:space="preserve"> devidamente qualificado para</w:t>
      </w:r>
      <w:r w:rsidRPr="00A50B68">
        <w:rPr>
          <w:color w:val="FF0000"/>
        </w:rPr>
        <w:t xml:space="preserve"> </w:t>
      </w:r>
      <w:r w:rsidRPr="004B4034">
        <w:rPr>
          <w:color w:val="auto"/>
        </w:rPr>
        <w:t>ASPP em</w:t>
      </w:r>
      <w:r w:rsidRPr="004B4034">
        <w:t xml:space="preserve"> casos de faltas, atrasos, afastamentos, demais contingências e quando não for possível o rodízio de agentes no intervalo intrajornada</w:t>
      </w:r>
      <w:r w:rsidR="00AC7D0F" w:rsidRPr="004B4034">
        <w:t>.</w:t>
      </w:r>
    </w:p>
    <w:p w14:paraId="2114542C" w14:textId="0EE50CC7" w:rsidR="003A1CD9" w:rsidRPr="00D707C3" w:rsidRDefault="003A1CD9" w:rsidP="001F40D8">
      <w:pPr>
        <w:widowControl w:val="0"/>
        <w:spacing w:after="0" w:line="240" w:lineRule="auto"/>
        <w:ind w:left="851" w:right="0" w:hanging="851"/>
        <w:rPr>
          <w:szCs w:val="22"/>
        </w:rPr>
      </w:pPr>
    </w:p>
    <w:p w14:paraId="6BBDB0A1" w14:textId="216E44E2" w:rsidR="00017DD2" w:rsidRPr="00D707C3" w:rsidRDefault="00017DD2" w:rsidP="001F40D8">
      <w:pPr>
        <w:pStyle w:val="PargrafodaLista"/>
        <w:widowControl w:val="0"/>
        <w:numPr>
          <w:ilvl w:val="1"/>
          <w:numId w:val="113"/>
        </w:numPr>
        <w:spacing w:after="0" w:line="240" w:lineRule="auto"/>
        <w:ind w:left="851" w:right="10" w:hanging="851"/>
        <w:rPr>
          <w:szCs w:val="22"/>
        </w:rPr>
      </w:pPr>
      <w:r w:rsidRPr="00D707C3">
        <w:rPr>
          <w:szCs w:val="22"/>
        </w:rPr>
        <w:t>O intervalo intrajornada para repouso ou alimentação deverá respeitar a legislação trabalhista, bem como as normas da Convenção Coletiva de Trabalho da categoria ou do Acordo Coletivo vigente na respectiva base territorial, quando houver.</w:t>
      </w:r>
    </w:p>
    <w:p w14:paraId="052BEE77" w14:textId="77777777" w:rsidR="00C8576B" w:rsidRPr="00D707C3" w:rsidRDefault="00C8576B" w:rsidP="001F40D8">
      <w:pPr>
        <w:widowControl w:val="0"/>
        <w:spacing w:after="0" w:line="240" w:lineRule="auto"/>
        <w:ind w:left="851" w:right="6" w:hanging="851"/>
        <w:rPr>
          <w:szCs w:val="22"/>
        </w:rPr>
      </w:pPr>
    </w:p>
    <w:p w14:paraId="4D85B46D" w14:textId="75D165C0" w:rsidR="00C8576B" w:rsidRPr="00D707C3" w:rsidRDefault="68707C47" w:rsidP="001F40D8">
      <w:pPr>
        <w:pStyle w:val="PargrafodaLista"/>
        <w:widowControl w:val="0"/>
        <w:numPr>
          <w:ilvl w:val="2"/>
          <w:numId w:val="113"/>
        </w:numPr>
        <w:spacing w:after="0" w:line="240" w:lineRule="auto"/>
        <w:ind w:left="851" w:right="5" w:hanging="851"/>
        <w:rPr>
          <w:szCs w:val="22"/>
        </w:rPr>
      </w:pPr>
      <w:r>
        <w:t xml:space="preserve">Visando à preservação da saúde, dignidade e dos direitos dos trabalhadores, </w:t>
      </w:r>
      <w:r w:rsidRPr="00F11B1D">
        <w:t xml:space="preserve">não será admitida a concessão de intervalo intrajornada </w:t>
      </w:r>
      <w:r w:rsidR="4122E369" w:rsidRPr="00F11B1D">
        <w:t xml:space="preserve">totalmente </w:t>
      </w:r>
      <w:r w:rsidRPr="00F11B1D">
        <w:t>indenizada para os postos com jornada</w:t>
      </w:r>
      <w:r w:rsidR="64261134" w:rsidRPr="00F11B1D">
        <w:t xml:space="preserve"> s</w:t>
      </w:r>
      <w:r w:rsidR="0150840A" w:rsidRPr="00F11B1D">
        <w:t xml:space="preserve">uperiores a 6 horas, </w:t>
      </w:r>
      <w:r w:rsidR="3996DB31" w:rsidRPr="00F11B1D">
        <w:t>garantindo que o i</w:t>
      </w:r>
      <w:r w:rsidR="0150840A" w:rsidRPr="00F11B1D">
        <w:t>ntervalo</w:t>
      </w:r>
      <w:r w:rsidR="3996DB31" w:rsidRPr="00F11B1D">
        <w:t xml:space="preserve"> de </w:t>
      </w:r>
      <w:r w:rsidR="2169E6B0" w:rsidRPr="00F11B1D">
        <w:t>repouso ou alimentação</w:t>
      </w:r>
      <w:r w:rsidR="2169E6B0">
        <w:t xml:space="preserve"> não seja </w:t>
      </w:r>
      <w:r w:rsidR="0150840A">
        <w:t>inferior a 30 minutos.</w:t>
      </w:r>
    </w:p>
    <w:p w14:paraId="1C0D72F6" w14:textId="0E40DA0C" w:rsidR="00C8576B" w:rsidRPr="00D707C3" w:rsidRDefault="00C8576B" w:rsidP="001F40D8">
      <w:pPr>
        <w:widowControl w:val="0"/>
        <w:spacing w:after="0" w:line="240" w:lineRule="auto"/>
        <w:ind w:left="851" w:right="6" w:hanging="851"/>
        <w:rPr>
          <w:szCs w:val="22"/>
        </w:rPr>
      </w:pPr>
      <w:r w:rsidRPr="00D707C3">
        <w:rPr>
          <w:szCs w:val="22"/>
        </w:rPr>
        <w:t xml:space="preserve"> </w:t>
      </w:r>
    </w:p>
    <w:p w14:paraId="2F4AC9C9" w14:textId="1A1A7AD3" w:rsidR="00C8576B" w:rsidRPr="00D707C3" w:rsidRDefault="26B548D3" w:rsidP="001F40D8">
      <w:pPr>
        <w:pStyle w:val="PargrafodaLista"/>
        <w:widowControl w:val="0"/>
        <w:numPr>
          <w:ilvl w:val="2"/>
          <w:numId w:val="113"/>
        </w:numPr>
        <w:spacing w:after="0" w:line="240" w:lineRule="auto"/>
        <w:ind w:left="851" w:right="5" w:hanging="851"/>
        <w:rPr>
          <w:szCs w:val="22"/>
        </w:rPr>
      </w:pPr>
      <w:r w:rsidRPr="00D707C3">
        <w:rPr>
          <w:szCs w:val="22"/>
        </w:rPr>
        <w:t xml:space="preserve">A cobertura do intervalo intrajornada deverá </w:t>
      </w:r>
      <w:r w:rsidRPr="008108A5">
        <w:t>ser obrigatoriamente prevista para todos os</w:t>
      </w:r>
      <w:r w:rsidR="008108A5">
        <w:t xml:space="preserve"> postos </w:t>
      </w:r>
      <w:proofErr w:type="gramStart"/>
      <w:r w:rsidR="008108A5">
        <w:t>ininterruptos</w:t>
      </w:r>
      <w:r w:rsidRPr="008108A5">
        <w:t xml:space="preserve"> </w:t>
      </w:r>
      <w:r w:rsidRPr="00D707C3">
        <w:rPr>
          <w:szCs w:val="22"/>
        </w:rPr>
        <w:t xml:space="preserve"> </w:t>
      </w:r>
      <w:r w:rsidR="008108A5">
        <w:rPr>
          <w:szCs w:val="22"/>
        </w:rPr>
        <w:t>i</w:t>
      </w:r>
      <w:r w:rsidR="3C25DAC8" w:rsidRPr="00D707C3">
        <w:rPr>
          <w:szCs w:val="22"/>
        </w:rPr>
        <w:t>nclusive</w:t>
      </w:r>
      <w:proofErr w:type="gramEnd"/>
      <w:r w:rsidR="3C25DAC8" w:rsidRPr="00D707C3">
        <w:rPr>
          <w:szCs w:val="22"/>
        </w:rPr>
        <w:t xml:space="preserve"> </w:t>
      </w:r>
      <w:r w:rsidR="7D69592D" w:rsidRPr="00D707C3">
        <w:rPr>
          <w:szCs w:val="22"/>
        </w:rPr>
        <w:t xml:space="preserve">nos casos de </w:t>
      </w:r>
      <w:r w:rsidR="59C3D68E" w:rsidRPr="00D707C3">
        <w:rPr>
          <w:szCs w:val="22"/>
        </w:rPr>
        <w:t>indenização parcial do intervalo intrajornada</w:t>
      </w:r>
      <w:r w:rsidRPr="00D707C3">
        <w:rPr>
          <w:szCs w:val="22"/>
        </w:rPr>
        <w:t>, garantindo-se o efetivo gozo do período destinado à alimentação e ao repouso.</w:t>
      </w:r>
      <w:r w:rsidR="7B06BBDD" w:rsidRPr="00D707C3">
        <w:rPr>
          <w:szCs w:val="22"/>
        </w:rPr>
        <w:t xml:space="preserve"> A cobertura referida neste item deverá ser executada por Vigilante Rendeiro/Substituto, com o mesmo padrão de qualificação, uniformização e equipamentos do posto coberto.  </w:t>
      </w:r>
    </w:p>
    <w:p w14:paraId="154F25C2" w14:textId="69493482" w:rsidR="00434CAB" w:rsidRPr="00D707C3" w:rsidRDefault="00434CAB" w:rsidP="00511329">
      <w:pPr>
        <w:pStyle w:val="PargrafodaLista"/>
        <w:widowControl w:val="0"/>
        <w:spacing w:after="0" w:line="240" w:lineRule="auto"/>
        <w:ind w:left="851" w:right="10" w:firstLine="0"/>
        <w:rPr>
          <w:szCs w:val="22"/>
        </w:rPr>
      </w:pPr>
    </w:p>
    <w:p w14:paraId="7933ECCE" w14:textId="07E24287" w:rsidR="00C619EB" w:rsidRPr="00511329" w:rsidRDefault="605C4BF2" w:rsidP="00511329">
      <w:pPr>
        <w:pStyle w:val="PargrafodaLista"/>
        <w:widowControl w:val="0"/>
        <w:numPr>
          <w:ilvl w:val="1"/>
          <w:numId w:val="113"/>
        </w:numPr>
        <w:spacing w:after="0" w:line="240" w:lineRule="auto"/>
        <w:ind w:left="851" w:right="10" w:hanging="851"/>
        <w:rPr>
          <w:szCs w:val="22"/>
        </w:rPr>
      </w:pPr>
      <w:r w:rsidRPr="00D707C3">
        <w:rPr>
          <w:szCs w:val="22"/>
        </w:rPr>
        <w:t xml:space="preserve">Para a execução dos serviços previstos neste contrato, deverão ser implantados postos de vigilância em quantidade inicialmente estabelecida, assegurando que, </w:t>
      </w:r>
      <w:r w:rsidRPr="00511329">
        <w:rPr>
          <w:szCs w:val="22"/>
        </w:rPr>
        <w:t xml:space="preserve">no mínimo, </w:t>
      </w:r>
      <w:r w:rsidR="00B93D4F" w:rsidRPr="00511329">
        <w:rPr>
          <w:szCs w:val="22"/>
        </w:rPr>
        <w:t>30</w:t>
      </w:r>
      <w:r w:rsidRPr="00511329">
        <w:rPr>
          <w:szCs w:val="22"/>
        </w:rPr>
        <w:t>%</w:t>
      </w:r>
      <w:r w:rsidR="2CE4585F" w:rsidRPr="00511329">
        <w:rPr>
          <w:szCs w:val="22"/>
        </w:rPr>
        <w:t xml:space="preserve"> </w:t>
      </w:r>
      <w:r w:rsidRPr="00511329">
        <w:rPr>
          <w:szCs w:val="22"/>
        </w:rPr>
        <w:t xml:space="preserve">desses postos sejam ocupados por mulheres, das quais ao menos </w:t>
      </w:r>
      <w:r w:rsidR="00B93D4F" w:rsidRPr="00511329">
        <w:rPr>
          <w:szCs w:val="22"/>
        </w:rPr>
        <w:t>30</w:t>
      </w:r>
      <w:r w:rsidRPr="00511329">
        <w:rPr>
          <w:szCs w:val="22"/>
        </w:rPr>
        <w:t xml:space="preserve">% deverão </w:t>
      </w:r>
      <w:r w:rsidRPr="00D707C3">
        <w:rPr>
          <w:szCs w:val="22"/>
        </w:rPr>
        <w:t>ser mulheres negras, em conformidade com os princípios de equidade e inclusão.</w:t>
      </w:r>
      <w:r w:rsidR="30E2BDB0" w:rsidRPr="00D707C3">
        <w:rPr>
          <w:szCs w:val="22"/>
        </w:rPr>
        <w:t xml:space="preserve"> </w:t>
      </w:r>
    </w:p>
    <w:p w14:paraId="754DF2C3" w14:textId="00E110D1" w:rsidR="003A1CD9" w:rsidRPr="00D707C3" w:rsidRDefault="00176635" w:rsidP="001F40D8">
      <w:pPr>
        <w:widowControl w:val="0"/>
        <w:spacing w:after="0" w:line="240" w:lineRule="auto"/>
        <w:ind w:left="851" w:hanging="851"/>
        <w:rPr>
          <w:szCs w:val="22"/>
        </w:rPr>
      </w:pPr>
      <w:r w:rsidRPr="00D707C3">
        <w:rPr>
          <w:szCs w:val="22"/>
        </w:rPr>
        <w:t xml:space="preserve">  </w:t>
      </w:r>
    </w:p>
    <w:p w14:paraId="39B87C75" w14:textId="64D0A3BF" w:rsidR="00A51FA2" w:rsidRPr="00D707C3" w:rsidRDefault="00A51FA2" w:rsidP="001F40D8">
      <w:pPr>
        <w:pStyle w:val="PargrafodaLista"/>
        <w:widowControl w:val="0"/>
        <w:numPr>
          <w:ilvl w:val="2"/>
          <w:numId w:val="113"/>
        </w:numPr>
        <w:spacing w:after="0" w:line="240" w:lineRule="auto"/>
        <w:ind w:left="851" w:right="5" w:hanging="851"/>
        <w:rPr>
          <w:szCs w:val="22"/>
        </w:rPr>
      </w:pPr>
      <w:r w:rsidRPr="00D707C3">
        <w:rPr>
          <w:szCs w:val="22"/>
        </w:rPr>
        <w:t>O cumprimento da obrigatoriedade do percentual mínimo de ocupação de postos por mulheres será exigível a partir do 12º mês de vigência do contrato, possibilitando um período inicial de adaptação.</w:t>
      </w:r>
    </w:p>
    <w:p w14:paraId="4AC8D7F4" w14:textId="16117AB1" w:rsidR="00C669D9" w:rsidRPr="00D707C3" w:rsidRDefault="00C669D9" w:rsidP="001F40D8">
      <w:pPr>
        <w:pStyle w:val="PargrafodaLista"/>
        <w:widowControl w:val="0"/>
        <w:spacing w:after="0" w:line="240" w:lineRule="auto"/>
        <w:ind w:left="851" w:right="5" w:hanging="851"/>
        <w:rPr>
          <w:szCs w:val="22"/>
        </w:rPr>
      </w:pPr>
      <w:r w:rsidRPr="00D707C3">
        <w:rPr>
          <w:szCs w:val="22"/>
        </w:rPr>
        <w:t xml:space="preserve"> </w:t>
      </w:r>
    </w:p>
    <w:p w14:paraId="0F4B9932" w14:textId="5021428D" w:rsidR="00C669D9" w:rsidRPr="00D707C3" w:rsidRDefault="00C669D9" w:rsidP="001F40D8">
      <w:pPr>
        <w:pStyle w:val="PargrafodaLista"/>
        <w:widowControl w:val="0"/>
        <w:numPr>
          <w:ilvl w:val="2"/>
          <w:numId w:val="113"/>
        </w:numPr>
        <w:spacing w:after="0" w:line="240" w:lineRule="auto"/>
        <w:ind w:left="851" w:right="5" w:hanging="851"/>
        <w:rPr>
          <w:szCs w:val="22"/>
        </w:rPr>
      </w:pPr>
      <w:r w:rsidRPr="00D707C3">
        <w:rPr>
          <w:szCs w:val="22"/>
        </w:rPr>
        <w:t xml:space="preserve">A CONTRATADA obriga-se a coletar, manter atualizadas e encaminhar à CONTRATANTE, até o dia 31 de janeiro de cada exercício, as informações relativas à </w:t>
      </w:r>
      <w:r w:rsidRPr="00D707C3">
        <w:rPr>
          <w:szCs w:val="22"/>
        </w:rPr>
        <w:lastRenderedPageBreak/>
        <w:t>composição étnico-racial de seu quadro de empregados, com base na autodeclaração individual, conforme os critérios definidos pelo Instituto Brasileiro de Geografia e Estatística (IBGE).</w:t>
      </w:r>
    </w:p>
    <w:p w14:paraId="77AF7B8E" w14:textId="77777777" w:rsidR="00671E81" w:rsidRDefault="00671E81" w:rsidP="001F40D8">
      <w:pPr>
        <w:pStyle w:val="PargrafodaLista"/>
        <w:widowControl w:val="0"/>
        <w:spacing w:after="0" w:line="240" w:lineRule="auto"/>
        <w:ind w:left="851" w:hanging="851"/>
        <w:rPr>
          <w:szCs w:val="22"/>
        </w:rPr>
      </w:pPr>
    </w:p>
    <w:p w14:paraId="2DA374DF" w14:textId="75FBDA98" w:rsidR="00671E81" w:rsidRPr="00D707C3" w:rsidRDefault="00671E81" w:rsidP="001F40D8">
      <w:pPr>
        <w:pStyle w:val="PargrafodaLista"/>
        <w:widowControl w:val="0"/>
        <w:numPr>
          <w:ilvl w:val="0"/>
          <w:numId w:val="88"/>
        </w:numPr>
        <w:spacing w:after="0" w:line="240" w:lineRule="auto"/>
        <w:ind w:left="1134" w:right="6" w:hanging="141"/>
        <w:rPr>
          <w:szCs w:val="22"/>
        </w:rPr>
      </w:pPr>
      <w:r w:rsidRPr="00D707C3">
        <w:rPr>
          <w:szCs w:val="22"/>
        </w:rPr>
        <w:t>O relatório deverá conter, no mínimo:</w:t>
      </w:r>
    </w:p>
    <w:p w14:paraId="7859A793" w14:textId="77777777" w:rsidR="00671E81" w:rsidRPr="00D707C3" w:rsidRDefault="00671E81" w:rsidP="001F40D8">
      <w:pPr>
        <w:pStyle w:val="PargrafodaLista"/>
        <w:widowControl w:val="0"/>
        <w:spacing w:after="0" w:line="240" w:lineRule="auto"/>
        <w:ind w:left="1134" w:right="5" w:hanging="141"/>
        <w:rPr>
          <w:szCs w:val="22"/>
        </w:rPr>
      </w:pPr>
    </w:p>
    <w:p w14:paraId="72C76A0C" w14:textId="59FE0209" w:rsidR="00671E81" w:rsidRPr="00D707C3" w:rsidRDefault="00671E81" w:rsidP="001F40D8">
      <w:pPr>
        <w:pStyle w:val="PargrafodaLista"/>
        <w:widowControl w:val="0"/>
        <w:numPr>
          <w:ilvl w:val="0"/>
          <w:numId w:val="89"/>
        </w:numPr>
        <w:spacing w:after="0" w:line="240" w:lineRule="auto"/>
        <w:ind w:left="1134" w:right="0" w:hanging="141"/>
        <w:rPr>
          <w:szCs w:val="22"/>
        </w:rPr>
      </w:pPr>
      <w:r w:rsidRPr="00D707C3">
        <w:rPr>
          <w:szCs w:val="22"/>
        </w:rPr>
        <w:tab/>
        <w:t>Número total de empregados;</w:t>
      </w:r>
    </w:p>
    <w:p w14:paraId="673C42CC" w14:textId="00A10730" w:rsidR="00671E81" w:rsidRPr="00D707C3" w:rsidRDefault="00671E81" w:rsidP="001F40D8">
      <w:pPr>
        <w:pStyle w:val="PargrafodaLista"/>
        <w:widowControl w:val="0"/>
        <w:numPr>
          <w:ilvl w:val="0"/>
          <w:numId w:val="89"/>
        </w:numPr>
        <w:spacing w:after="0" w:line="240" w:lineRule="auto"/>
        <w:ind w:left="1134" w:right="0" w:hanging="141"/>
        <w:rPr>
          <w:szCs w:val="22"/>
        </w:rPr>
      </w:pPr>
      <w:r w:rsidRPr="00D707C3">
        <w:rPr>
          <w:szCs w:val="22"/>
        </w:rPr>
        <w:tab/>
        <w:t>Distribuição por raça/cor (branca, preta, parda, amarela e indígena);</w:t>
      </w:r>
    </w:p>
    <w:p w14:paraId="0DDB7071" w14:textId="3C9D6FD7" w:rsidR="00671E81" w:rsidRPr="00D707C3" w:rsidRDefault="00671E81" w:rsidP="001F40D8">
      <w:pPr>
        <w:pStyle w:val="PargrafodaLista"/>
        <w:widowControl w:val="0"/>
        <w:numPr>
          <w:ilvl w:val="0"/>
          <w:numId w:val="89"/>
        </w:numPr>
        <w:spacing w:after="0" w:line="240" w:lineRule="auto"/>
        <w:ind w:left="1134" w:right="0" w:hanging="141"/>
        <w:rPr>
          <w:szCs w:val="22"/>
        </w:rPr>
      </w:pPr>
      <w:r w:rsidRPr="00D707C3">
        <w:rPr>
          <w:szCs w:val="22"/>
        </w:rPr>
        <w:tab/>
        <w:t>Percentual de cada grupo racial em relação ao total;</w:t>
      </w:r>
    </w:p>
    <w:p w14:paraId="36755AD8" w14:textId="7ED855CE" w:rsidR="00671E81" w:rsidRPr="00D707C3" w:rsidRDefault="00671E81" w:rsidP="001F40D8">
      <w:pPr>
        <w:pStyle w:val="PargrafodaLista"/>
        <w:widowControl w:val="0"/>
        <w:numPr>
          <w:ilvl w:val="0"/>
          <w:numId w:val="89"/>
        </w:numPr>
        <w:spacing w:after="0" w:line="240" w:lineRule="auto"/>
        <w:ind w:left="1134" w:right="0" w:hanging="141"/>
        <w:rPr>
          <w:szCs w:val="22"/>
        </w:rPr>
      </w:pPr>
      <w:r w:rsidRPr="00D707C3">
        <w:rPr>
          <w:szCs w:val="22"/>
        </w:rPr>
        <w:tab/>
        <w:t>Segmentação por cargo ou função, se aplicável.</w:t>
      </w:r>
    </w:p>
    <w:p w14:paraId="4F2AE85C" w14:textId="227EB12F" w:rsidR="00671E81" w:rsidRPr="00D707C3" w:rsidRDefault="00671E81" w:rsidP="001F40D8">
      <w:pPr>
        <w:pStyle w:val="PargrafodaLista"/>
        <w:widowControl w:val="0"/>
        <w:spacing w:after="0" w:line="240" w:lineRule="auto"/>
        <w:ind w:left="851" w:right="5" w:hanging="851"/>
        <w:rPr>
          <w:szCs w:val="22"/>
        </w:rPr>
      </w:pPr>
    </w:p>
    <w:p w14:paraId="3C20EDBC" w14:textId="5812B8BB" w:rsidR="00671E81" w:rsidRPr="00D707C3" w:rsidRDefault="00671E81" w:rsidP="001F40D8">
      <w:pPr>
        <w:pStyle w:val="PargrafodaLista"/>
        <w:widowControl w:val="0"/>
        <w:numPr>
          <w:ilvl w:val="3"/>
          <w:numId w:val="113"/>
        </w:numPr>
        <w:spacing w:after="0" w:line="240" w:lineRule="auto"/>
        <w:ind w:left="851" w:right="5" w:hanging="851"/>
        <w:rPr>
          <w:szCs w:val="22"/>
        </w:rPr>
      </w:pPr>
      <w:r w:rsidRPr="00D707C3">
        <w:rPr>
          <w:szCs w:val="22"/>
        </w:rPr>
        <w:t>A CONTRATADA deverá garantir que a coleta e o tratamento dos dados pessoais sensíveis respeitem integralmente as disposições da Lei Geral de Proteção de Dados Pessoais (Lei nº 13.709/2018 – LGPD), assegurando a confidencialidade, integridade e segurança das informações.</w:t>
      </w:r>
    </w:p>
    <w:p w14:paraId="7A452CB2" w14:textId="77777777" w:rsidR="006A56BA" w:rsidRPr="00D707C3" w:rsidRDefault="006A56BA" w:rsidP="001F40D8">
      <w:pPr>
        <w:pStyle w:val="PargrafodaLista"/>
        <w:widowControl w:val="0"/>
        <w:spacing w:after="0" w:line="240" w:lineRule="auto"/>
        <w:ind w:left="851" w:right="5" w:hanging="851"/>
        <w:rPr>
          <w:szCs w:val="22"/>
        </w:rPr>
      </w:pPr>
    </w:p>
    <w:p w14:paraId="4A248FDA" w14:textId="1CB2B5E5" w:rsidR="00671E81" w:rsidRPr="00D707C3" w:rsidRDefault="00671E81" w:rsidP="001F40D8">
      <w:pPr>
        <w:pStyle w:val="PargrafodaLista"/>
        <w:widowControl w:val="0"/>
        <w:numPr>
          <w:ilvl w:val="3"/>
          <w:numId w:val="113"/>
        </w:numPr>
        <w:spacing w:after="0" w:line="240" w:lineRule="auto"/>
        <w:ind w:left="851" w:right="5" w:hanging="851"/>
        <w:rPr>
          <w:szCs w:val="22"/>
        </w:rPr>
      </w:pPr>
      <w:r w:rsidRPr="00D707C3">
        <w:rPr>
          <w:szCs w:val="22"/>
        </w:rPr>
        <w:t>O não envio do relatório no prazo estipulado ou o envio de informações incompletas ou inconsistentes poderá ensejar a aplicação de penalidades contratuais, inclusive advertência, multa e, em caso de reincidência, rescisão contratual, sem prejuízo das demais sanções legais cabíveis.</w:t>
      </w:r>
    </w:p>
    <w:p w14:paraId="377D7F0B" w14:textId="77777777" w:rsidR="00434CAB" w:rsidRPr="00D707C3" w:rsidRDefault="00434CAB" w:rsidP="001F40D8">
      <w:pPr>
        <w:pStyle w:val="PargrafodaLista"/>
        <w:widowControl w:val="0"/>
        <w:spacing w:after="0" w:line="240" w:lineRule="auto"/>
        <w:ind w:left="851" w:hanging="851"/>
        <w:rPr>
          <w:szCs w:val="22"/>
        </w:rPr>
      </w:pPr>
    </w:p>
    <w:p w14:paraId="057B141F" w14:textId="264ACEBB" w:rsidR="003A1CD9" w:rsidRPr="00D707C3" w:rsidRDefault="00176635" w:rsidP="001F40D8">
      <w:pPr>
        <w:pStyle w:val="PargrafodaLista"/>
        <w:widowControl w:val="0"/>
        <w:numPr>
          <w:ilvl w:val="2"/>
          <w:numId w:val="113"/>
        </w:numPr>
        <w:spacing w:after="0" w:line="240" w:lineRule="auto"/>
        <w:ind w:left="851" w:right="5" w:hanging="851"/>
        <w:rPr>
          <w:szCs w:val="22"/>
        </w:rPr>
      </w:pPr>
      <w:r w:rsidRPr="00D707C3">
        <w:rPr>
          <w:szCs w:val="22"/>
        </w:rPr>
        <w:t xml:space="preserve">Mensalmente, a contratada deverá apresentar informações para cadastro dos vigilantes, sendo que no primeiro mês de vigência contratual deverá enviar a relação completa dos vigilantes, contendo: </w:t>
      </w:r>
    </w:p>
    <w:p w14:paraId="5DBFA8B9"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2FD36166" w14:textId="51CD0411" w:rsidR="006F288E" w:rsidRPr="00D707C3" w:rsidRDefault="00176635" w:rsidP="001F40D8">
      <w:pPr>
        <w:widowControl w:val="0"/>
        <w:numPr>
          <w:ilvl w:val="3"/>
          <w:numId w:val="31"/>
        </w:numPr>
        <w:spacing w:after="0" w:line="240" w:lineRule="auto"/>
        <w:ind w:left="851" w:right="0" w:hanging="851"/>
        <w:rPr>
          <w:szCs w:val="22"/>
        </w:rPr>
      </w:pPr>
      <w:r w:rsidRPr="00D707C3">
        <w:rPr>
          <w:szCs w:val="22"/>
        </w:rPr>
        <w:t>Dados pessoais: Nome, CPF, RG com Órgão expedidor, PIS/NIS, data de nascimento e gênero</w:t>
      </w:r>
      <w:r w:rsidR="001F40D8">
        <w:rPr>
          <w:szCs w:val="22"/>
        </w:rPr>
        <w:t>;</w:t>
      </w:r>
      <w:r w:rsidRPr="00D707C3">
        <w:rPr>
          <w:szCs w:val="22"/>
        </w:rPr>
        <w:t xml:space="preserve">  </w:t>
      </w:r>
    </w:p>
    <w:p w14:paraId="760354C6" w14:textId="4121E734" w:rsidR="003A1CD9" w:rsidRPr="00D707C3" w:rsidRDefault="00176635" w:rsidP="001F40D8">
      <w:pPr>
        <w:widowControl w:val="0"/>
        <w:numPr>
          <w:ilvl w:val="3"/>
          <w:numId w:val="31"/>
        </w:numPr>
        <w:spacing w:after="0" w:line="240" w:lineRule="auto"/>
        <w:ind w:left="851" w:right="0" w:hanging="851"/>
        <w:rPr>
          <w:szCs w:val="22"/>
        </w:rPr>
      </w:pPr>
      <w:r w:rsidRPr="00D707C3">
        <w:rPr>
          <w:szCs w:val="22"/>
        </w:rPr>
        <w:t>Dados empregatícios: cargo que ocupa atualmente na empresa, unidade em que exercerá os serviços, telefone, e-mail, salário-base vigente, data de admissão, horário de entrada e saída/ retorno de intervalo</w:t>
      </w:r>
      <w:r w:rsidR="001F40D8">
        <w:rPr>
          <w:szCs w:val="22"/>
        </w:rPr>
        <w:t>;</w:t>
      </w:r>
    </w:p>
    <w:p w14:paraId="78D813BB" w14:textId="77777777" w:rsidR="003A1CD9" w:rsidRPr="00D707C3" w:rsidRDefault="00176635" w:rsidP="001F40D8">
      <w:pPr>
        <w:widowControl w:val="0"/>
        <w:numPr>
          <w:ilvl w:val="3"/>
          <w:numId w:val="31"/>
        </w:numPr>
        <w:spacing w:after="0" w:line="240" w:lineRule="auto"/>
        <w:ind w:left="851" w:right="0" w:hanging="851"/>
        <w:rPr>
          <w:szCs w:val="22"/>
        </w:rPr>
      </w:pPr>
      <w:r w:rsidRPr="00D707C3">
        <w:rPr>
          <w:szCs w:val="22"/>
        </w:rPr>
        <w:t xml:space="preserve">Dados financeiros: número da conta corrente na CAIXA, no formato modelo a ser informado pela CAIXA.  </w:t>
      </w:r>
    </w:p>
    <w:p w14:paraId="1479EB0A"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243AAD16" w14:textId="13746E61" w:rsidR="003A1CD9" w:rsidRPr="00D707C3" w:rsidRDefault="00176635" w:rsidP="001F40D8">
      <w:pPr>
        <w:pStyle w:val="PargrafodaLista"/>
        <w:widowControl w:val="0"/>
        <w:numPr>
          <w:ilvl w:val="2"/>
          <w:numId w:val="113"/>
        </w:numPr>
        <w:spacing w:after="0" w:line="240" w:lineRule="auto"/>
        <w:ind w:left="851" w:right="5" w:hanging="851"/>
        <w:rPr>
          <w:szCs w:val="22"/>
        </w:rPr>
      </w:pPr>
      <w:r w:rsidRPr="00D707C3">
        <w:rPr>
          <w:szCs w:val="22"/>
        </w:rPr>
        <w:t xml:space="preserve">A cada mês de vigência contratual seguinte, a empresa deverá apresentar a relação com as alterações e desligamentos de vigilantes, seguindo esse mesmo formato modelo.  </w:t>
      </w:r>
    </w:p>
    <w:p w14:paraId="2DDCBF38" w14:textId="7765F28C"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08A09845" w14:textId="4CAF865D" w:rsidR="003A1CD9" w:rsidRPr="00D707C3" w:rsidRDefault="00176635" w:rsidP="001F40D8">
      <w:pPr>
        <w:pStyle w:val="PargrafodaLista"/>
        <w:widowControl w:val="0"/>
        <w:numPr>
          <w:ilvl w:val="2"/>
          <w:numId w:val="113"/>
        </w:numPr>
        <w:spacing w:after="0" w:line="240" w:lineRule="auto"/>
        <w:ind w:left="851" w:right="5" w:hanging="851"/>
        <w:rPr>
          <w:szCs w:val="22"/>
        </w:rPr>
      </w:pPr>
      <w:r w:rsidRPr="00D707C3">
        <w:rPr>
          <w:szCs w:val="22"/>
        </w:rPr>
        <w:t xml:space="preserve">Conforme necessidade da CAIXA, atendida a legislação vigente, poderá ser solicitado Posto sem armamento ou outro tipo de equipamento específico utilizado pelo vigilante, excluídos os custos do item para fins de pagamento, conforme valores informados na Planilha de Composição de Preço da CONTRATADA. </w:t>
      </w:r>
    </w:p>
    <w:p w14:paraId="383F9298" w14:textId="77777777" w:rsidR="00444748" w:rsidRPr="00D707C3" w:rsidRDefault="00444748" w:rsidP="001F40D8">
      <w:pPr>
        <w:pStyle w:val="PargrafodaLista"/>
        <w:widowControl w:val="0"/>
        <w:spacing w:after="0" w:line="240" w:lineRule="auto"/>
        <w:ind w:left="851" w:right="2" w:hanging="851"/>
        <w:rPr>
          <w:szCs w:val="22"/>
        </w:rPr>
      </w:pPr>
    </w:p>
    <w:p w14:paraId="1D4894CA" w14:textId="77777777" w:rsidR="003A1CD9" w:rsidRPr="00D707C3" w:rsidRDefault="00176635" w:rsidP="001F40D8">
      <w:pPr>
        <w:pStyle w:val="PargrafodaLista"/>
        <w:widowControl w:val="0"/>
        <w:numPr>
          <w:ilvl w:val="2"/>
          <w:numId w:val="113"/>
        </w:numPr>
        <w:spacing w:after="0" w:line="240" w:lineRule="auto"/>
        <w:ind w:left="851" w:right="5" w:hanging="851"/>
        <w:rPr>
          <w:szCs w:val="22"/>
        </w:rPr>
      </w:pPr>
      <w:r w:rsidRPr="00D707C3">
        <w:rPr>
          <w:szCs w:val="22"/>
        </w:rPr>
        <w:t xml:space="preserve">No caso dos postos desarmados, havendo a necessidade por parte da CAIXA, poderá ser solicitado a disponibilização do armamento ou outro tipo de equipamento específico utilizado pelo vigilante, incluídos os custos do item para fins de pagamento, usando como base a Planilha de Composição de Custos de postos armados com carga horária semelhante.   </w:t>
      </w:r>
    </w:p>
    <w:p w14:paraId="0480D165" w14:textId="77777777" w:rsidR="003A1CD9" w:rsidRPr="00D707C3" w:rsidRDefault="00176635" w:rsidP="001F40D8">
      <w:pPr>
        <w:widowControl w:val="0"/>
        <w:spacing w:after="0" w:line="240" w:lineRule="auto"/>
        <w:ind w:left="851" w:right="0" w:hanging="851"/>
        <w:rPr>
          <w:szCs w:val="22"/>
        </w:rPr>
      </w:pPr>
      <w:r w:rsidRPr="00D707C3">
        <w:rPr>
          <w:szCs w:val="22"/>
        </w:rPr>
        <w:lastRenderedPageBreak/>
        <w:t xml:space="preserve"> </w:t>
      </w:r>
    </w:p>
    <w:p w14:paraId="6040B441" w14:textId="77777777" w:rsidR="00DB6A68" w:rsidRPr="00D707C3" w:rsidRDefault="00176635" w:rsidP="001F40D8">
      <w:pPr>
        <w:pStyle w:val="PargrafodaLista"/>
        <w:widowControl w:val="0"/>
        <w:numPr>
          <w:ilvl w:val="2"/>
          <w:numId w:val="113"/>
        </w:numPr>
        <w:spacing w:after="0" w:line="240" w:lineRule="auto"/>
        <w:ind w:left="851" w:right="5" w:hanging="851"/>
        <w:rPr>
          <w:szCs w:val="22"/>
        </w:rPr>
      </w:pPr>
      <w:r w:rsidRPr="00D707C3">
        <w:rPr>
          <w:szCs w:val="22"/>
        </w:rPr>
        <w:t>Havendo a necessidade citada nos itens 2.</w:t>
      </w:r>
      <w:r w:rsidR="009D0CCB" w:rsidRPr="00D707C3">
        <w:rPr>
          <w:szCs w:val="22"/>
        </w:rPr>
        <w:t>3</w:t>
      </w:r>
      <w:r w:rsidRPr="00D707C3">
        <w:rPr>
          <w:szCs w:val="22"/>
        </w:rPr>
        <w:t>.4 e 2.</w:t>
      </w:r>
      <w:r w:rsidR="009D0CCB" w:rsidRPr="00D707C3">
        <w:rPr>
          <w:szCs w:val="22"/>
        </w:rPr>
        <w:t>3</w:t>
      </w:r>
      <w:r w:rsidRPr="00D707C3">
        <w:rPr>
          <w:szCs w:val="22"/>
        </w:rPr>
        <w:t>.5 a CONTRATADA será comunicada pela CAIXA com antecedência de 10 dias corridos</w:t>
      </w:r>
      <w:r w:rsidR="005C4E29" w:rsidRPr="00D707C3">
        <w:rPr>
          <w:szCs w:val="22"/>
        </w:rPr>
        <w:t xml:space="preserve"> e</w:t>
      </w:r>
      <w:r w:rsidR="006B6DDE" w:rsidRPr="00D707C3">
        <w:rPr>
          <w:szCs w:val="22"/>
        </w:rPr>
        <w:t>,</w:t>
      </w:r>
      <w:r w:rsidR="005C4E29" w:rsidRPr="00D707C3">
        <w:rPr>
          <w:szCs w:val="22"/>
        </w:rPr>
        <w:t xml:space="preserve"> em</w:t>
      </w:r>
      <w:r w:rsidRPr="00D707C3">
        <w:rPr>
          <w:szCs w:val="22"/>
        </w:rPr>
        <w:t xml:space="preserve"> casos excepcionais, as alterações poderão ser requisitadas à CONTRATADA, em caráter de urgência, em prazo inferior a 10 dias corridos.</w:t>
      </w:r>
    </w:p>
    <w:p w14:paraId="2D50160E" w14:textId="77777777" w:rsidR="00DB6A68" w:rsidRPr="00D707C3" w:rsidRDefault="00DB6A68" w:rsidP="001F40D8">
      <w:pPr>
        <w:pStyle w:val="PargrafodaLista"/>
        <w:widowControl w:val="0"/>
        <w:spacing w:after="0" w:line="240" w:lineRule="auto"/>
        <w:ind w:left="851" w:hanging="851"/>
        <w:rPr>
          <w:szCs w:val="22"/>
        </w:rPr>
      </w:pPr>
    </w:p>
    <w:p w14:paraId="2B511EA6" w14:textId="63F7E554" w:rsidR="00A44418" w:rsidRPr="00D707C3" w:rsidRDefault="00DB6A68" w:rsidP="001F40D8">
      <w:pPr>
        <w:pStyle w:val="PargrafodaLista"/>
        <w:widowControl w:val="0"/>
        <w:numPr>
          <w:ilvl w:val="2"/>
          <w:numId w:val="113"/>
        </w:numPr>
        <w:spacing w:after="0" w:line="240" w:lineRule="auto"/>
        <w:ind w:left="851" w:right="5" w:hanging="851"/>
        <w:rPr>
          <w:szCs w:val="22"/>
        </w:rPr>
      </w:pPr>
      <w:r w:rsidRPr="00D707C3">
        <w:rPr>
          <w:szCs w:val="22"/>
        </w:rPr>
        <w:t>Na hipótese de autorização, por parte da Polícia Federal, para a realização de ajustes no plano de segurança que resultem na redução do número de postos de vigilância, bem como nos casos de fechamento de unidades que acarretem a dispensa da manutenção de postos contratados, fica a</w:t>
      </w:r>
      <w:r w:rsidR="006767CB" w:rsidRPr="00D707C3">
        <w:rPr>
          <w:szCs w:val="22"/>
        </w:rPr>
        <w:t xml:space="preserve"> critério da</w:t>
      </w:r>
      <w:r w:rsidRPr="00D707C3">
        <w:rPr>
          <w:szCs w:val="22"/>
        </w:rPr>
        <w:t xml:space="preserve"> CAIXA proceder</w:t>
      </w:r>
      <w:r w:rsidR="006767CB" w:rsidRPr="00D707C3">
        <w:rPr>
          <w:szCs w:val="22"/>
        </w:rPr>
        <w:t>, unilateralmente,</w:t>
      </w:r>
      <w:r w:rsidRPr="00D707C3">
        <w:rPr>
          <w:szCs w:val="22"/>
        </w:rPr>
        <w:t xml:space="preserve"> à correspondente adequação no quantitativo de postos de vigilância. </w:t>
      </w:r>
    </w:p>
    <w:p w14:paraId="62118637" w14:textId="77777777" w:rsidR="00A44418" w:rsidRPr="00D707C3" w:rsidRDefault="00A44418" w:rsidP="001F40D8">
      <w:pPr>
        <w:pStyle w:val="PargrafodaLista"/>
        <w:widowControl w:val="0"/>
        <w:spacing w:after="0" w:line="240" w:lineRule="auto"/>
        <w:ind w:left="851" w:hanging="851"/>
        <w:rPr>
          <w:szCs w:val="22"/>
        </w:rPr>
      </w:pPr>
    </w:p>
    <w:p w14:paraId="5CEDB228" w14:textId="305D6E8D" w:rsidR="003A1CD9" w:rsidRPr="00D707C3" w:rsidRDefault="00A44418" w:rsidP="001F40D8">
      <w:pPr>
        <w:pStyle w:val="PargrafodaLista"/>
        <w:widowControl w:val="0"/>
        <w:numPr>
          <w:ilvl w:val="3"/>
          <w:numId w:val="113"/>
        </w:numPr>
        <w:spacing w:after="0" w:line="240" w:lineRule="auto"/>
        <w:ind w:left="851" w:right="5" w:hanging="851"/>
        <w:rPr>
          <w:szCs w:val="22"/>
        </w:rPr>
      </w:pPr>
      <w:r w:rsidRPr="00D707C3">
        <w:rPr>
          <w:szCs w:val="22"/>
        </w:rPr>
        <w:t>Nestes casos, a</w:t>
      </w:r>
      <w:r w:rsidR="00DB6A68" w:rsidRPr="00D707C3">
        <w:rPr>
          <w:szCs w:val="22"/>
        </w:rPr>
        <w:t xml:space="preserve"> contratada será formalmente notificada com antecedência mínima de 30 (trinta) dias corridos, contados da data prevista para a efetivação da alteração, a fim de que adote as providências necessárias à devida adaptação contratual, inclusive quanto aos impactos operacionais e financeiros decorrentes da modificação.</w:t>
      </w:r>
      <w:r w:rsidR="00176635" w:rsidRPr="00D707C3">
        <w:rPr>
          <w:szCs w:val="22"/>
        </w:rPr>
        <w:t xml:space="preserve"> </w:t>
      </w:r>
    </w:p>
    <w:p w14:paraId="25D897A7" w14:textId="77777777" w:rsidR="003A1CD9" w:rsidRDefault="00176635" w:rsidP="001F40D8">
      <w:pPr>
        <w:widowControl w:val="0"/>
        <w:spacing w:after="0" w:line="240" w:lineRule="auto"/>
        <w:ind w:left="851" w:right="0" w:hanging="851"/>
        <w:rPr>
          <w:b/>
          <w:szCs w:val="22"/>
        </w:rPr>
      </w:pPr>
      <w:r w:rsidRPr="00D707C3">
        <w:rPr>
          <w:b/>
          <w:szCs w:val="22"/>
        </w:rPr>
        <w:t xml:space="preserve"> </w:t>
      </w:r>
    </w:p>
    <w:p w14:paraId="2B4A3501" w14:textId="77777777" w:rsidR="001F40D8" w:rsidRDefault="001F40D8" w:rsidP="001F40D8">
      <w:pPr>
        <w:widowControl w:val="0"/>
        <w:spacing w:after="0" w:line="240" w:lineRule="auto"/>
        <w:ind w:left="851" w:right="0" w:hanging="851"/>
        <w:rPr>
          <w:b/>
          <w:szCs w:val="22"/>
        </w:rPr>
      </w:pPr>
    </w:p>
    <w:p w14:paraId="0E520763" w14:textId="77777777" w:rsidR="001F40D8" w:rsidRPr="00D707C3" w:rsidRDefault="001F40D8" w:rsidP="001F40D8">
      <w:pPr>
        <w:widowControl w:val="0"/>
        <w:spacing w:after="0" w:line="240" w:lineRule="auto"/>
        <w:ind w:left="851" w:right="0" w:hanging="851"/>
        <w:rPr>
          <w:szCs w:val="22"/>
        </w:rPr>
      </w:pPr>
    </w:p>
    <w:p w14:paraId="013EA376" w14:textId="4CF6E461" w:rsidR="003A1CD9" w:rsidRPr="00D707C3" w:rsidRDefault="00176635" w:rsidP="001F40D8">
      <w:pPr>
        <w:pStyle w:val="PargrafodaLista"/>
        <w:widowControl w:val="0"/>
        <w:numPr>
          <w:ilvl w:val="0"/>
          <w:numId w:val="73"/>
        </w:numPr>
        <w:spacing w:after="0" w:line="240" w:lineRule="auto"/>
        <w:ind w:left="851" w:right="5" w:hanging="851"/>
        <w:rPr>
          <w:bCs/>
          <w:szCs w:val="22"/>
        </w:rPr>
      </w:pPr>
      <w:r w:rsidRPr="00D707C3">
        <w:rPr>
          <w:b/>
          <w:bCs/>
          <w:szCs w:val="22"/>
        </w:rPr>
        <w:t xml:space="preserve">DA ESPECIFICAÇÃO DOS VEÍCULOS </w:t>
      </w:r>
    </w:p>
    <w:p w14:paraId="5B118569" w14:textId="77777777" w:rsidR="003A1CD9" w:rsidRPr="00D707C3" w:rsidRDefault="00176635" w:rsidP="001F40D8">
      <w:pPr>
        <w:widowControl w:val="0"/>
        <w:spacing w:after="0" w:line="240" w:lineRule="auto"/>
        <w:ind w:left="851" w:right="0" w:hanging="851"/>
        <w:rPr>
          <w:szCs w:val="22"/>
        </w:rPr>
      </w:pPr>
      <w:r w:rsidRPr="00D707C3">
        <w:rPr>
          <w:b/>
          <w:szCs w:val="22"/>
        </w:rPr>
        <w:t xml:space="preserve"> </w:t>
      </w:r>
    </w:p>
    <w:p w14:paraId="4A37F90B" w14:textId="0D252934" w:rsidR="003A1CD9" w:rsidRPr="00D707C3" w:rsidRDefault="00176635" w:rsidP="001F40D8">
      <w:pPr>
        <w:pStyle w:val="PargrafodaLista"/>
        <w:widowControl w:val="0"/>
        <w:numPr>
          <w:ilvl w:val="1"/>
          <w:numId w:val="114"/>
        </w:numPr>
        <w:spacing w:after="0" w:line="240" w:lineRule="auto"/>
        <w:ind w:left="851" w:right="5" w:hanging="851"/>
        <w:rPr>
          <w:szCs w:val="22"/>
        </w:rPr>
      </w:pPr>
      <w:r w:rsidRPr="00D707C3">
        <w:rPr>
          <w:szCs w:val="22"/>
        </w:rPr>
        <w:t>Seguem as especificações técnicas dos veículos, conforme necessidade de cada posto de serviço:</w:t>
      </w:r>
      <w:r w:rsidRPr="00D707C3">
        <w:rPr>
          <w:b/>
          <w:szCs w:val="22"/>
        </w:rPr>
        <w:t xml:space="preserve"> </w:t>
      </w:r>
    </w:p>
    <w:p w14:paraId="6059EF83" w14:textId="77777777" w:rsidR="003A1CD9" w:rsidRPr="00D707C3" w:rsidRDefault="00176635" w:rsidP="001F40D8">
      <w:pPr>
        <w:widowControl w:val="0"/>
        <w:spacing w:after="0" w:line="240" w:lineRule="auto"/>
        <w:ind w:left="851" w:right="0" w:hanging="851"/>
        <w:rPr>
          <w:szCs w:val="22"/>
        </w:rPr>
      </w:pPr>
      <w:r w:rsidRPr="00D707C3">
        <w:rPr>
          <w:b/>
          <w:szCs w:val="22"/>
        </w:rPr>
        <w:t xml:space="preserve"> </w:t>
      </w:r>
    </w:p>
    <w:p w14:paraId="75467098" w14:textId="77777777" w:rsidR="003A1CD9" w:rsidRPr="00D707C3" w:rsidRDefault="00176635" w:rsidP="00A50B68">
      <w:pPr>
        <w:widowControl w:val="0"/>
        <w:numPr>
          <w:ilvl w:val="0"/>
          <w:numId w:val="32"/>
        </w:numPr>
        <w:spacing w:after="0" w:line="240" w:lineRule="auto"/>
        <w:ind w:left="851" w:right="0" w:firstLine="0"/>
        <w:jc w:val="left"/>
        <w:rPr>
          <w:szCs w:val="22"/>
        </w:rPr>
      </w:pPr>
      <w:r w:rsidRPr="00D707C3">
        <w:rPr>
          <w:b/>
          <w:szCs w:val="22"/>
        </w:rPr>
        <w:t xml:space="preserve">Veículo - Posto ASPP - B: </w:t>
      </w:r>
    </w:p>
    <w:p w14:paraId="2A5A68A9"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96DF588" w14:textId="418DC07F"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Veículo tipo sedan </w:t>
      </w:r>
      <w:r w:rsidR="008404A8" w:rsidRPr="00D707C3">
        <w:rPr>
          <w:szCs w:val="22"/>
        </w:rPr>
        <w:t>médio/SUV ou de categoria superior</w:t>
      </w:r>
      <w:r w:rsidRPr="00D707C3">
        <w:rPr>
          <w:szCs w:val="22"/>
        </w:rPr>
        <w:t xml:space="preserve">; </w:t>
      </w:r>
    </w:p>
    <w:p w14:paraId="3A714FF4"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Ano de fabricação não superior a 2 anos; </w:t>
      </w:r>
    </w:p>
    <w:p w14:paraId="28150C8C"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04 (quatro) portas laterais e uma porta de acesso ao porta-malas; </w:t>
      </w:r>
    </w:p>
    <w:p w14:paraId="25AE84CD" w14:textId="77777777" w:rsidR="001445BC" w:rsidRPr="00D707C3" w:rsidRDefault="001445BC" w:rsidP="001F40D8">
      <w:pPr>
        <w:widowControl w:val="0"/>
        <w:numPr>
          <w:ilvl w:val="1"/>
          <w:numId w:val="32"/>
        </w:numPr>
        <w:spacing w:after="0" w:line="240" w:lineRule="auto"/>
        <w:ind w:left="1134" w:right="232" w:hanging="283"/>
        <w:rPr>
          <w:szCs w:val="22"/>
        </w:rPr>
      </w:pPr>
      <w:r w:rsidRPr="00D707C3">
        <w:rPr>
          <w:szCs w:val="22"/>
        </w:rPr>
        <w:t>Tipo de motorização:</w:t>
      </w:r>
    </w:p>
    <w:p w14:paraId="332967D1" w14:textId="11C92A63" w:rsidR="001445BC" w:rsidRPr="00D707C3" w:rsidRDefault="001445BC" w:rsidP="001F40D8">
      <w:pPr>
        <w:widowControl w:val="0"/>
        <w:spacing w:after="0" w:line="240" w:lineRule="auto"/>
        <w:ind w:left="1134" w:right="232" w:firstLine="0"/>
        <w:rPr>
          <w:szCs w:val="22"/>
        </w:rPr>
      </w:pPr>
      <w:r w:rsidRPr="00D707C3">
        <w:rPr>
          <w:szCs w:val="22"/>
        </w:rPr>
        <w:t>− Sistema híbrido HEV, auto recarregável, com integração entre motor a combustão (ciclo Atkinson ou similar) e motor elétrico</w:t>
      </w:r>
      <w:r w:rsidR="00D22088" w:rsidRPr="00D707C3">
        <w:rPr>
          <w:szCs w:val="22"/>
        </w:rPr>
        <w:t>;</w:t>
      </w:r>
    </w:p>
    <w:p w14:paraId="5680915E" w14:textId="68ECF63F" w:rsidR="001445BC" w:rsidRPr="00D707C3" w:rsidRDefault="001445BC" w:rsidP="001F40D8">
      <w:pPr>
        <w:widowControl w:val="0"/>
        <w:spacing w:after="0" w:line="240" w:lineRule="auto"/>
        <w:ind w:left="1134" w:right="232" w:firstLine="0"/>
        <w:rPr>
          <w:szCs w:val="22"/>
        </w:rPr>
      </w:pPr>
      <w:r w:rsidRPr="00D707C3">
        <w:rPr>
          <w:szCs w:val="22"/>
        </w:rPr>
        <w:t>− Combustível aceito: gasolina comum ou premium (</w:t>
      </w:r>
      <w:proofErr w:type="spellStart"/>
      <w:r w:rsidRPr="00D707C3">
        <w:rPr>
          <w:szCs w:val="22"/>
        </w:rPr>
        <w:t>flex</w:t>
      </w:r>
      <w:proofErr w:type="spellEnd"/>
      <w:r w:rsidRPr="00D707C3">
        <w:rPr>
          <w:szCs w:val="22"/>
        </w:rPr>
        <w:t xml:space="preserve"> admite, mas não obrigatório)</w:t>
      </w:r>
      <w:r w:rsidR="00D22088" w:rsidRPr="00D707C3">
        <w:rPr>
          <w:szCs w:val="22"/>
        </w:rPr>
        <w:t>;</w:t>
      </w:r>
    </w:p>
    <w:p w14:paraId="1D55B830" w14:textId="18EA8679" w:rsidR="001445BC" w:rsidRPr="00D707C3" w:rsidRDefault="001445BC" w:rsidP="001F40D8">
      <w:pPr>
        <w:widowControl w:val="0"/>
        <w:spacing w:after="0" w:line="240" w:lineRule="auto"/>
        <w:ind w:left="1134" w:right="232" w:firstLine="0"/>
        <w:rPr>
          <w:szCs w:val="22"/>
        </w:rPr>
      </w:pPr>
      <w:r w:rsidRPr="00D707C3">
        <w:rPr>
          <w:szCs w:val="22"/>
        </w:rPr>
        <w:t>− Bateria de tração de alta tensão de mínimo 0,7 kWh no veículo (ou capacidades equivalentes que permitam os requisitos de potência e eficiência)</w:t>
      </w:r>
      <w:r w:rsidR="00D22088" w:rsidRPr="00D707C3">
        <w:rPr>
          <w:szCs w:val="22"/>
        </w:rPr>
        <w:t>;</w:t>
      </w:r>
    </w:p>
    <w:p w14:paraId="5E7EAF72" w14:textId="77777777" w:rsidR="00D22088" w:rsidRPr="00D707C3" w:rsidRDefault="00D22088" w:rsidP="001F40D8">
      <w:pPr>
        <w:widowControl w:val="0"/>
        <w:numPr>
          <w:ilvl w:val="1"/>
          <w:numId w:val="32"/>
        </w:numPr>
        <w:spacing w:after="0" w:line="240" w:lineRule="auto"/>
        <w:ind w:left="1134" w:right="232" w:hanging="283"/>
        <w:rPr>
          <w:szCs w:val="22"/>
        </w:rPr>
      </w:pPr>
      <w:r w:rsidRPr="00D707C3">
        <w:rPr>
          <w:szCs w:val="22"/>
        </w:rPr>
        <w:t>Autonomia:</w:t>
      </w:r>
    </w:p>
    <w:p w14:paraId="3D1D809B" w14:textId="786AA616" w:rsidR="00D22088" w:rsidRPr="00D707C3" w:rsidRDefault="00D22088" w:rsidP="001F40D8">
      <w:pPr>
        <w:widowControl w:val="0"/>
        <w:spacing w:after="0" w:line="240" w:lineRule="auto"/>
        <w:ind w:left="1134" w:right="232" w:firstLine="0"/>
        <w:rPr>
          <w:szCs w:val="22"/>
        </w:rPr>
      </w:pPr>
      <w:r w:rsidRPr="00D707C3">
        <w:rPr>
          <w:szCs w:val="22"/>
        </w:rPr>
        <w:t>− Mínimo 700 km no ciclo combinado (municipal + rodoviário), considerando tanque cheio;</w:t>
      </w:r>
    </w:p>
    <w:p w14:paraId="2FDB8C22" w14:textId="073F534F" w:rsidR="00D22088" w:rsidRPr="00D707C3" w:rsidRDefault="00D22088" w:rsidP="001F40D8">
      <w:pPr>
        <w:widowControl w:val="0"/>
        <w:spacing w:after="0" w:line="240" w:lineRule="auto"/>
        <w:ind w:left="1134" w:right="232" w:firstLine="0"/>
        <w:rPr>
          <w:szCs w:val="22"/>
        </w:rPr>
      </w:pPr>
      <w:r w:rsidRPr="00D707C3">
        <w:rPr>
          <w:szCs w:val="22"/>
        </w:rPr>
        <w:t>− Consumo médio mínimo: ≥ 14 km/L em ciclo combinado (padrões INMETRO);</w:t>
      </w:r>
    </w:p>
    <w:p w14:paraId="0512B933" w14:textId="1F466905" w:rsidR="00D8500E" w:rsidRPr="00D707C3" w:rsidRDefault="00D8500E" w:rsidP="001F40D8">
      <w:pPr>
        <w:widowControl w:val="0"/>
        <w:numPr>
          <w:ilvl w:val="1"/>
          <w:numId w:val="32"/>
        </w:numPr>
        <w:spacing w:after="0" w:line="240" w:lineRule="auto"/>
        <w:ind w:left="1134" w:right="232" w:hanging="283"/>
        <w:rPr>
          <w:szCs w:val="22"/>
        </w:rPr>
      </w:pPr>
      <w:r w:rsidRPr="00D707C3">
        <w:rPr>
          <w:szCs w:val="22"/>
        </w:rPr>
        <w:t>Transmissão automática ou e-CVT;</w:t>
      </w:r>
    </w:p>
    <w:p w14:paraId="46F90A48" w14:textId="53C98734"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Potência </w:t>
      </w:r>
      <w:r w:rsidR="00EB4A60" w:rsidRPr="00D707C3">
        <w:rPr>
          <w:szCs w:val="22"/>
        </w:rPr>
        <w:t xml:space="preserve">combinada </w:t>
      </w:r>
      <w:r w:rsidRPr="00D707C3">
        <w:rPr>
          <w:szCs w:val="22"/>
        </w:rPr>
        <w:t xml:space="preserve">mínima (CV): mínimo de 150 cv; </w:t>
      </w:r>
    </w:p>
    <w:p w14:paraId="5B0C4505" w14:textId="1BEF7512"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Torque </w:t>
      </w:r>
      <w:r w:rsidR="009F59E4" w:rsidRPr="00D707C3">
        <w:rPr>
          <w:szCs w:val="22"/>
        </w:rPr>
        <w:t xml:space="preserve">combinado </w:t>
      </w:r>
      <w:r w:rsidRPr="00D707C3">
        <w:rPr>
          <w:szCs w:val="22"/>
        </w:rPr>
        <w:t xml:space="preserve">mínimo (MKGF): mínimo de 19,0; </w:t>
      </w:r>
    </w:p>
    <w:p w14:paraId="00C0BAFE"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Distância mínima entre eixos: 2.600 mm; </w:t>
      </w:r>
    </w:p>
    <w:p w14:paraId="7CD26482"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Capacidade do porta-malas (litros): acima de 440 litros; </w:t>
      </w:r>
    </w:p>
    <w:p w14:paraId="2E66BEF2"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Direção elétrica ou hidráulica; </w:t>
      </w:r>
    </w:p>
    <w:p w14:paraId="36B828B3"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lastRenderedPageBreak/>
        <w:t xml:space="preserve">Vidros e travas elétricas nas quatro portas; </w:t>
      </w:r>
    </w:p>
    <w:p w14:paraId="51FE2C40"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Sistema de Alarme; </w:t>
      </w:r>
    </w:p>
    <w:p w14:paraId="1EF46932"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Kit multimídia com GPS incluso, USB e com autos falantes; </w:t>
      </w:r>
    </w:p>
    <w:p w14:paraId="217463C1"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Ar-condicionado; </w:t>
      </w:r>
    </w:p>
    <w:p w14:paraId="38A20A82" w14:textId="71929C91" w:rsidR="003A1CD9" w:rsidRPr="00A310B5" w:rsidRDefault="00176635" w:rsidP="001F40D8">
      <w:pPr>
        <w:widowControl w:val="0"/>
        <w:numPr>
          <w:ilvl w:val="1"/>
          <w:numId w:val="32"/>
        </w:numPr>
        <w:spacing w:after="0" w:line="240" w:lineRule="auto"/>
        <w:ind w:left="1134" w:right="232" w:hanging="283"/>
        <w:rPr>
          <w:szCs w:val="22"/>
        </w:rPr>
      </w:pPr>
      <w:r w:rsidRPr="00A310B5">
        <w:rPr>
          <w:szCs w:val="22"/>
        </w:rPr>
        <w:t xml:space="preserve">Freios a disco nas 4 (quatro) rodas e ABS com EBD, controle de estabilidade; </w:t>
      </w:r>
    </w:p>
    <w:p w14:paraId="3B79E04A"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Rodas/pneus, com aro mínimo de 16”; </w:t>
      </w:r>
    </w:p>
    <w:p w14:paraId="4D9E402A"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Capacidade para cinco passageiros; </w:t>
      </w:r>
    </w:p>
    <w:p w14:paraId="4B105776"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Computador de bordo; </w:t>
      </w:r>
    </w:p>
    <w:p w14:paraId="4CF8194A"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Desembaçador do vidro traseiro; </w:t>
      </w:r>
    </w:p>
    <w:p w14:paraId="43D4B82F"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Cintos de segurança laterais e central traseiro, de três pontos; </w:t>
      </w:r>
    </w:p>
    <w:p w14:paraId="52AAC9F3"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Faróis de neblina dianteiros; </w:t>
      </w:r>
    </w:p>
    <w:p w14:paraId="7D12582C"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Sistema Air Bag, no mínimo Duplo frontal e de cortina;  </w:t>
      </w:r>
    </w:p>
    <w:p w14:paraId="43CD9B93"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Travamento automático das portas ativado pelo movimento do veículo; </w:t>
      </w:r>
    </w:p>
    <w:p w14:paraId="41D63F87"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Retrovisores com acionamento elétrico; </w:t>
      </w:r>
    </w:p>
    <w:p w14:paraId="534FF1D0"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Bancos com revestimento em tecido; </w:t>
      </w:r>
    </w:p>
    <w:p w14:paraId="3CFC9540"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Películas nos vidros escurecida com transparência mínima de 75% dentro dos parâmetros do CONTRAN; </w:t>
      </w:r>
    </w:p>
    <w:p w14:paraId="40F6862D"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Pintura na cor neutra; </w:t>
      </w:r>
    </w:p>
    <w:p w14:paraId="4C864297"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Demais itens e acessórios de segurança exigidos por lei. </w:t>
      </w:r>
    </w:p>
    <w:p w14:paraId="55A396B4" w14:textId="77777777" w:rsidR="00195C0C" w:rsidRPr="00D707C3" w:rsidRDefault="00195C0C" w:rsidP="001F40D8">
      <w:pPr>
        <w:widowControl w:val="0"/>
        <w:spacing w:after="0" w:line="240" w:lineRule="auto"/>
        <w:ind w:left="1134" w:right="232" w:hanging="283"/>
        <w:rPr>
          <w:szCs w:val="22"/>
        </w:rPr>
      </w:pPr>
    </w:p>
    <w:p w14:paraId="2DAF3DD0" w14:textId="77D4CCB5" w:rsidR="003A1CD9" w:rsidRPr="00D707C3" w:rsidRDefault="00176635" w:rsidP="001F40D8">
      <w:pPr>
        <w:widowControl w:val="0"/>
        <w:numPr>
          <w:ilvl w:val="0"/>
          <w:numId w:val="32"/>
        </w:numPr>
        <w:spacing w:after="0" w:line="240" w:lineRule="auto"/>
        <w:ind w:left="1134" w:right="0" w:hanging="283"/>
        <w:jc w:val="left"/>
        <w:rPr>
          <w:szCs w:val="22"/>
        </w:rPr>
      </w:pPr>
      <w:r w:rsidRPr="00D707C3">
        <w:rPr>
          <w:szCs w:val="22"/>
        </w:rPr>
        <w:t xml:space="preserve"> </w:t>
      </w:r>
      <w:r w:rsidRPr="00D707C3">
        <w:rPr>
          <w:b/>
          <w:szCs w:val="22"/>
        </w:rPr>
        <w:t xml:space="preserve">Veículo - Posto ASPP - C: </w:t>
      </w:r>
    </w:p>
    <w:p w14:paraId="36E310CE" w14:textId="77777777" w:rsidR="003A1CD9" w:rsidRPr="00D707C3" w:rsidRDefault="00176635" w:rsidP="001F40D8">
      <w:pPr>
        <w:widowControl w:val="0"/>
        <w:spacing w:after="0" w:line="240" w:lineRule="auto"/>
        <w:ind w:left="1134" w:right="0" w:hanging="283"/>
        <w:jc w:val="left"/>
        <w:rPr>
          <w:szCs w:val="22"/>
        </w:rPr>
      </w:pPr>
      <w:r w:rsidRPr="00D707C3">
        <w:rPr>
          <w:szCs w:val="22"/>
        </w:rPr>
        <w:t xml:space="preserve"> </w:t>
      </w:r>
    </w:p>
    <w:p w14:paraId="40088A2D" w14:textId="20FCFBA2" w:rsidR="003A1CD9" w:rsidRPr="00D707C3" w:rsidRDefault="004D0B03" w:rsidP="001F40D8">
      <w:pPr>
        <w:widowControl w:val="0"/>
        <w:numPr>
          <w:ilvl w:val="1"/>
          <w:numId w:val="32"/>
        </w:numPr>
        <w:spacing w:after="0" w:line="240" w:lineRule="auto"/>
        <w:ind w:left="1134" w:right="232" w:hanging="283"/>
        <w:rPr>
          <w:szCs w:val="22"/>
        </w:rPr>
      </w:pPr>
      <w:r w:rsidRPr="00D707C3">
        <w:rPr>
          <w:szCs w:val="22"/>
        </w:rPr>
        <w:t>Veículo tipo sedan/SUV Luxo ou de categoria superior</w:t>
      </w:r>
      <w:r w:rsidR="00176635" w:rsidRPr="00D707C3">
        <w:rPr>
          <w:szCs w:val="22"/>
        </w:rPr>
        <w:t xml:space="preserve">, com blindagem </w:t>
      </w:r>
      <w:proofErr w:type="spellStart"/>
      <w:r w:rsidR="00176635" w:rsidRPr="00D707C3">
        <w:rPr>
          <w:szCs w:val="22"/>
        </w:rPr>
        <w:t>lll-A</w:t>
      </w:r>
      <w:proofErr w:type="spellEnd"/>
      <w:r w:rsidR="00176635" w:rsidRPr="00D707C3">
        <w:rPr>
          <w:szCs w:val="22"/>
        </w:rPr>
        <w:t xml:space="preserve">; </w:t>
      </w:r>
    </w:p>
    <w:p w14:paraId="22A9A3EF"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Ano de fabricação não superior a 2 anos; </w:t>
      </w:r>
    </w:p>
    <w:p w14:paraId="6102DB84"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04 (quatro) portas laterais e uma porta de acesso ao porta-malas; </w:t>
      </w:r>
    </w:p>
    <w:p w14:paraId="0AAAD75D" w14:textId="77777777" w:rsidR="008847E0" w:rsidRPr="00D707C3" w:rsidRDefault="008847E0" w:rsidP="001F40D8">
      <w:pPr>
        <w:widowControl w:val="0"/>
        <w:numPr>
          <w:ilvl w:val="1"/>
          <w:numId w:val="32"/>
        </w:numPr>
        <w:spacing w:after="0" w:line="240" w:lineRule="auto"/>
        <w:ind w:left="1134" w:right="232" w:hanging="283"/>
        <w:rPr>
          <w:szCs w:val="22"/>
        </w:rPr>
      </w:pPr>
      <w:r w:rsidRPr="00D707C3">
        <w:rPr>
          <w:szCs w:val="22"/>
        </w:rPr>
        <w:t>Tipo de motorização:</w:t>
      </w:r>
    </w:p>
    <w:p w14:paraId="5714C65A" w14:textId="77777777" w:rsidR="008847E0" w:rsidRPr="00D707C3" w:rsidRDefault="008847E0" w:rsidP="001F40D8">
      <w:pPr>
        <w:widowControl w:val="0"/>
        <w:spacing w:after="0" w:line="240" w:lineRule="auto"/>
        <w:ind w:left="1134" w:right="232" w:firstLine="0"/>
        <w:rPr>
          <w:szCs w:val="22"/>
        </w:rPr>
      </w:pPr>
      <w:r w:rsidRPr="00D707C3">
        <w:rPr>
          <w:szCs w:val="22"/>
        </w:rPr>
        <w:t>− Sistema híbrido HEV, auto recarregável, com integração entre motor a combustão (ciclo Atkinson ou similar) e motor elétrico;</w:t>
      </w:r>
    </w:p>
    <w:p w14:paraId="530A540B" w14:textId="77777777" w:rsidR="008847E0" w:rsidRPr="00D707C3" w:rsidRDefault="008847E0" w:rsidP="001F40D8">
      <w:pPr>
        <w:widowControl w:val="0"/>
        <w:spacing w:after="0" w:line="240" w:lineRule="auto"/>
        <w:ind w:left="1134" w:right="232" w:firstLine="0"/>
        <w:rPr>
          <w:szCs w:val="22"/>
        </w:rPr>
      </w:pPr>
      <w:r w:rsidRPr="00D707C3">
        <w:rPr>
          <w:szCs w:val="22"/>
        </w:rPr>
        <w:t>− Combustível aceito: gasolina comum ou premium (</w:t>
      </w:r>
      <w:proofErr w:type="spellStart"/>
      <w:r w:rsidRPr="00D707C3">
        <w:rPr>
          <w:szCs w:val="22"/>
        </w:rPr>
        <w:t>flex</w:t>
      </w:r>
      <w:proofErr w:type="spellEnd"/>
      <w:r w:rsidRPr="00D707C3">
        <w:rPr>
          <w:szCs w:val="22"/>
        </w:rPr>
        <w:t xml:space="preserve"> admite, mas não obrigatório);</w:t>
      </w:r>
    </w:p>
    <w:p w14:paraId="4E4712AC" w14:textId="72030F34" w:rsidR="008847E0" w:rsidRPr="00D707C3" w:rsidRDefault="008847E0" w:rsidP="001F40D8">
      <w:pPr>
        <w:widowControl w:val="0"/>
        <w:spacing w:after="0" w:line="240" w:lineRule="auto"/>
        <w:ind w:left="1134" w:right="232" w:firstLine="0"/>
        <w:rPr>
          <w:szCs w:val="22"/>
        </w:rPr>
      </w:pPr>
      <w:r w:rsidRPr="00D707C3">
        <w:rPr>
          <w:szCs w:val="22"/>
        </w:rPr>
        <w:t xml:space="preserve">− Bateria de tração de alta tensão de mínimo </w:t>
      </w:r>
      <w:r w:rsidR="00CA2E39" w:rsidRPr="00D707C3">
        <w:rPr>
          <w:szCs w:val="22"/>
        </w:rPr>
        <w:t xml:space="preserve">1,3 kWh </w:t>
      </w:r>
      <w:r w:rsidRPr="00D707C3">
        <w:rPr>
          <w:szCs w:val="22"/>
        </w:rPr>
        <w:t>no veículo (ou capacidades equivalentes que permitam os requisitos de potência e eficiência);</w:t>
      </w:r>
    </w:p>
    <w:p w14:paraId="17A420CF" w14:textId="77777777" w:rsidR="008847E0" w:rsidRPr="00D707C3" w:rsidRDefault="008847E0" w:rsidP="001F40D8">
      <w:pPr>
        <w:widowControl w:val="0"/>
        <w:numPr>
          <w:ilvl w:val="1"/>
          <w:numId w:val="32"/>
        </w:numPr>
        <w:spacing w:after="0" w:line="240" w:lineRule="auto"/>
        <w:ind w:left="1134" w:right="232" w:hanging="283"/>
        <w:rPr>
          <w:szCs w:val="22"/>
        </w:rPr>
      </w:pPr>
      <w:r w:rsidRPr="00D707C3">
        <w:rPr>
          <w:szCs w:val="22"/>
        </w:rPr>
        <w:t>Autonomia:</w:t>
      </w:r>
    </w:p>
    <w:p w14:paraId="0E8B7440" w14:textId="77777777" w:rsidR="008847E0" w:rsidRPr="00D707C3" w:rsidRDefault="008847E0" w:rsidP="001F40D8">
      <w:pPr>
        <w:widowControl w:val="0"/>
        <w:spacing w:after="0" w:line="240" w:lineRule="auto"/>
        <w:ind w:left="1134" w:right="232" w:firstLine="0"/>
        <w:rPr>
          <w:szCs w:val="22"/>
        </w:rPr>
      </w:pPr>
      <w:r w:rsidRPr="00D707C3">
        <w:rPr>
          <w:szCs w:val="22"/>
        </w:rPr>
        <w:t>− Mínimo 700 km no ciclo combinado (municipal + rodoviário), considerando tanque cheio;</w:t>
      </w:r>
    </w:p>
    <w:p w14:paraId="16F786EE" w14:textId="77777777" w:rsidR="008847E0" w:rsidRPr="00D707C3" w:rsidRDefault="008847E0" w:rsidP="001F40D8">
      <w:pPr>
        <w:widowControl w:val="0"/>
        <w:spacing w:after="0" w:line="240" w:lineRule="auto"/>
        <w:ind w:left="1134" w:right="232" w:firstLine="0"/>
        <w:rPr>
          <w:szCs w:val="22"/>
        </w:rPr>
      </w:pPr>
      <w:r w:rsidRPr="00D707C3">
        <w:rPr>
          <w:szCs w:val="22"/>
        </w:rPr>
        <w:t>− Consumo médio mínimo: ≥ 14 km/L em ciclo combinado (padrões INMETRO);</w:t>
      </w:r>
    </w:p>
    <w:p w14:paraId="6434C34B"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Garantia mínima de 03 (três) anos; </w:t>
      </w:r>
    </w:p>
    <w:p w14:paraId="5734F461"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Tanque de combustível com capacidade acima de 50 litros; </w:t>
      </w:r>
    </w:p>
    <w:p w14:paraId="296816E8" w14:textId="77777777" w:rsidR="002A0F4D" w:rsidRPr="00D707C3" w:rsidRDefault="002A0F4D" w:rsidP="001F40D8">
      <w:pPr>
        <w:widowControl w:val="0"/>
        <w:numPr>
          <w:ilvl w:val="1"/>
          <w:numId w:val="32"/>
        </w:numPr>
        <w:spacing w:after="0" w:line="240" w:lineRule="auto"/>
        <w:ind w:left="1134" w:right="232" w:hanging="283"/>
        <w:rPr>
          <w:szCs w:val="22"/>
        </w:rPr>
      </w:pPr>
      <w:r w:rsidRPr="00D707C3">
        <w:rPr>
          <w:szCs w:val="22"/>
        </w:rPr>
        <w:t>Transmissão automática ou e-CVT;</w:t>
      </w:r>
    </w:p>
    <w:p w14:paraId="19437E74" w14:textId="18FFD416" w:rsidR="002A0F4D" w:rsidRPr="00D707C3" w:rsidRDefault="002A0F4D" w:rsidP="001F40D8">
      <w:pPr>
        <w:widowControl w:val="0"/>
        <w:numPr>
          <w:ilvl w:val="1"/>
          <w:numId w:val="32"/>
        </w:numPr>
        <w:spacing w:after="0" w:line="240" w:lineRule="auto"/>
        <w:ind w:left="1134" w:right="232" w:hanging="283"/>
        <w:rPr>
          <w:szCs w:val="22"/>
        </w:rPr>
      </w:pPr>
      <w:r w:rsidRPr="00D707C3">
        <w:rPr>
          <w:szCs w:val="22"/>
        </w:rPr>
        <w:t>Potência combinada mínima (CV): mínimo de 1</w:t>
      </w:r>
      <w:r w:rsidR="00A4761E" w:rsidRPr="00D707C3">
        <w:rPr>
          <w:szCs w:val="22"/>
        </w:rPr>
        <w:t>7</w:t>
      </w:r>
      <w:r w:rsidRPr="00D707C3">
        <w:rPr>
          <w:szCs w:val="22"/>
        </w:rPr>
        <w:t xml:space="preserve">0 cv; </w:t>
      </w:r>
    </w:p>
    <w:p w14:paraId="4D56D625" w14:textId="0A8FC198" w:rsidR="002A0F4D" w:rsidRPr="00D707C3" w:rsidRDefault="002A0F4D" w:rsidP="001F40D8">
      <w:pPr>
        <w:widowControl w:val="0"/>
        <w:numPr>
          <w:ilvl w:val="1"/>
          <w:numId w:val="32"/>
        </w:numPr>
        <w:spacing w:after="0" w:line="240" w:lineRule="auto"/>
        <w:ind w:left="1134" w:right="232" w:hanging="283"/>
        <w:rPr>
          <w:szCs w:val="22"/>
        </w:rPr>
      </w:pPr>
      <w:r w:rsidRPr="00D707C3">
        <w:rPr>
          <w:szCs w:val="22"/>
        </w:rPr>
        <w:t xml:space="preserve">Torque combinado mínimo (MKGF): mínimo de </w:t>
      </w:r>
      <w:r w:rsidR="003B2E52" w:rsidRPr="00D707C3">
        <w:rPr>
          <w:szCs w:val="22"/>
        </w:rPr>
        <w:t>25</w:t>
      </w:r>
      <w:r w:rsidRPr="00D707C3">
        <w:rPr>
          <w:szCs w:val="22"/>
        </w:rPr>
        <w:t xml:space="preserve">,0; </w:t>
      </w:r>
    </w:p>
    <w:p w14:paraId="22B67B84"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Distância mínima entre eixos: 2.600 mm; </w:t>
      </w:r>
    </w:p>
    <w:p w14:paraId="4DAD355E"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Capacidade do porta-malas (litros): acima de 440 litros; </w:t>
      </w:r>
    </w:p>
    <w:p w14:paraId="08E53CC1"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Direção elétrica ou hidráulica; </w:t>
      </w:r>
    </w:p>
    <w:p w14:paraId="5D587747"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Vidros e travas elétricas nas quatro portas; </w:t>
      </w:r>
    </w:p>
    <w:p w14:paraId="25E4BD5B"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Sistema de Alarme; </w:t>
      </w:r>
    </w:p>
    <w:p w14:paraId="53410860"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lastRenderedPageBreak/>
        <w:t xml:space="preserve">Kit multimídia com GPS incluso, USB e com autos falantes; </w:t>
      </w:r>
    </w:p>
    <w:p w14:paraId="00EB2D2F"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Ar-condicionado; </w:t>
      </w:r>
    </w:p>
    <w:p w14:paraId="4D2D3934" w14:textId="220D86CC" w:rsidR="003A1CD9" w:rsidRPr="00A310B5" w:rsidRDefault="00176635" w:rsidP="001F40D8">
      <w:pPr>
        <w:widowControl w:val="0"/>
        <w:numPr>
          <w:ilvl w:val="1"/>
          <w:numId w:val="32"/>
        </w:numPr>
        <w:spacing w:after="0" w:line="240" w:lineRule="auto"/>
        <w:ind w:left="1134" w:right="232" w:hanging="283"/>
        <w:rPr>
          <w:szCs w:val="22"/>
        </w:rPr>
      </w:pPr>
      <w:r w:rsidRPr="00A310B5">
        <w:rPr>
          <w:szCs w:val="22"/>
        </w:rPr>
        <w:t xml:space="preserve">Freios a disco nas 4 (quatro) rodas e ABS com EBD, controle de estabilidade; </w:t>
      </w:r>
    </w:p>
    <w:p w14:paraId="5AF85D8D"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Rodas/pneus, com aro mínimo de 16”; </w:t>
      </w:r>
    </w:p>
    <w:p w14:paraId="0529C604"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Capacidade para cinco passageiros; </w:t>
      </w:r>
    </w:p>
    <w:p w14:paraId="2E9E2820"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Computador de bordo; </w:t>
      </w:r>
    </w:p>
    <w:p w14:paraId="04760E99"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Desembaçador do vidro traseiro; </w:t>
      </w:r>
    </w:p>
    <w:p w14:paraId="401AB52F"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Cintos de segurança laterais e central traseiro, de três pontos; </w:t>
      </w:r>
    </w:p>
    <w:p w14:paraId="5BA5AF5A"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Faróis de neblina dianteiros; </w:t>
      </w:r>
    </w:p>
    <w:p w14:paraId="7E450362"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Sistema Air Bag, no mínimo Duplo frontal e de cortina;  </w:t>
      </w:r>
    </w:p>
    <w:p w14:paraId="389FB1D3"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Travamento automático das portas ativado pelo movimento do veículo; </w:t>
      </w:r>
    </w:p>
    <w:p w14:paraId="6175C2CB"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Retrovisores com acionamento elétrico; </w:t>
      </w:r>
    </w:p>
    <w:p w14:paraId="7DBEC919"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Bancos com revestimento em tecido; </w:t>
      </w:r>
    </w:p>
    <w:p w14:paraId="1B35BEBE"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Películas nos vidros escurecida com transparência mínima de 75% dentro dos parâmetros do CONTRAN; </w:t>
      </w:r>
    </w:p>
    <w:p w14:paraId="77E33FD5" w14:textId="77777777" w:rsidR="003A1CD9" w:rsidRPr="00D707C3" w:rsidRDefault="00176635" w:rsidP="001F40D8">
      <w:pPr>
        <w:widowControl w:val="0"/>
        <w:numPr>
          <w:ilvl w:val="1"/>
          <w:numId w:val="32"/>
        </w:numPr>
        <w:spacing w:after="0" w:line="240" w:lineRule="auto"/>
        <w:ind w:left="1134" w:right="232" w:hanging="283"/>
        <w:rPr>
          <w:szCs w:val="22"/>
        </w:rPr>
      </w:pPr>
      <w:r w:rsidRPr="00D707C3">
        <w:rPr>
          <w:szCs w:val="22"/>
        </w:rPr>
        <w:t xml:space="preserve">Pintura na cor neutra; </w:t>
      </w:r>
    </w:p>
    <w:p w14:paraId="0DF553EA" w14:textId="04C27AC6" w:rsidR="003A1CD9" w:rsidRPr="00D707C3" w:rsidRDefault="00176635" w:rsidP="00A50B68">
      <w:pPr>
        <w:widowControl w:val="0"/>
        <w:numPr>
          <w:ilvl w:val="1"/>
          <w:numId w:val="32"/>
        </w:numPr>
        <w:spacing w:after="0" w:line="240" w:lineRule="auto"/>
        <w:ind w:left="1134" w:right="232" w:hanging="283"/>
        <w:rPr>
          <w:szCs w:val="22"/>
        </w:rPr>
      </w:pPr>
      <w:r w:rsidRPr="00D707C3">
        <w:rPr>
          <w:szCs w:val="22"/>
        </w:rPr>
        <w:t xml:space="preserve">O veículo deverá possuir autorização para blindagem, bem como o de alteração de dados no Departamento de Trânsito do Estado – DETRAN – UF, após a blindagem, para incluir nos campos de observações do CRLV* e CRV**, a característica de “Veículo Blindado”. Caso exigido para esta alteração de dados no DETRAN – UF, a contratada deverá providenciar a obtenção do CSV – Certificado de Segurança Veicular, em empresa credenciada pelo Inmetro para tal fim, inclusive arcando com o pagamento de taxas e impostos se houver; </w:t>
      </w:r>
    </w:p>
    <w:p w14:paraId="2175D9C3" w14:textId="53D211F1" w:rsidR="00266D45" w:rsidRPr="00A50B68" w:rsidRDefault="7372E51E" w:rsidP="00A50B68">
      <w:pPr>
        <w:widowControl w:val="0"/>
        <w:spacing w:after="0" w:line="240" w:lineRule="auto"/>
        <w:ind w:left="1134" w:right="232" w:firstLine="0"/>
        <w:rPr>
          <w:i/>
          <w:iCs/>
          <w:sz w:val="20"/>
          <w:szCs w:val="20"/>
        </w:rPr>
      </w:pPr>
      <w:r w:rsidRPr="00A50B68">
        <w:rPr>
          <w:i/>
          <w:iCs/>
          <w:sz w:val="20"/>
          <w:szCs w:val="20"/>
        </w:rPr>
        <w:t xml:space="preserve">*CRLV – Certificado de Registro e Licenciamento de Veículo (documento </w:t>
      </w:r>
      <w:r w:rsidR="48ED47FE" w:rsidRPr="00A50B68">
        <w:rPr>
          <w:i/>
          <w:iCs/>
          <w:sz w:val="20"/>
          <w:szCs w:val="20"/>
        </w:rPr>
        <w:t>para trânsito)</w:t>
      </w:r>
    </w:p>
    <w:p w14:paraId="2C2197E0" w14:textId="79C9CCA1" w:rsidR="00266D45" w:rsidRPr="00A50B68" w:rsidRDefault="7372E51E" w:rsidP="00A50B68">
      <w:pPr>
        <w:widowControl w:val="0"/>
        <w:spacing w:after="0" w:line="240" w:lineRule="auto"/>
        <w:ind w:left="1134" w:right="0" w:firstLine="0"/>
        <w:rPr>
          <w:i/>
          <w:iCs/>
          <w:sz w:val="20"/>
          <w:szCs w:val="20"/>
        </w:rPr>
      </w:pPr>
      <w:r w:rsidRPr="00A50B68">
        <w:rPr>
          <w:i/>
          <w:iCs/>
          <w:sz w:val="20"/>
          <w:szCs w:val="20"/>
        </w:rPr>
        <w:t xml:space="preserve">**CRV – Certificado de Registro de Veículo (documento para transferência) </w:t>
      </w:r>
    </w:p>
    <w:p w14:paraId="5DE23AD9" w14:textId="53C4498E" w:rsidR="003A1CD9" w:rsidRPr="00D707C3" w:rsidRDefault="00176635" w:rsidP="001F40D8">
      <w:pPr>
        <w:widowControl w:val="0"/>
        <w:numPr>
          <w:ilvl w:val="0"/>
          <w:numId w:val="33"/>
        </w:numPr>
        <w:spacing w:after="0" w:line="240" w:lineRule="auto"/>
        <w:ind w:left="1134" w:right="0" w:hanging="283"/>
        <w:rPr>
          <w:szCs w:val="22"/>
        </w:rPr>
      </w:pPr>
      <w:r w:rsidRPr="00D707C3">
        <w:rPr>
          <w:szCs w:val="22"/>
        </w:rPr>
        <w:t xml:space="preserve">Demais itens e acessórios de segurança exigidos por lei. </w:t>
      </w:r>
    </w:p>
    <w:p w14:paraId="1B9407B5" w14:textId="000F0575" w:rsidR="00F85B4C" w:rsidRPr="00D707C3" w:rsidRDefault="00F85B4C" w:rsidP="001F40D8">
      <w:pPr>
        <w:widowControl w:val="0"/>
        <w:spacing w:after="0" w:line="240" w:lineRule="auto"/>
        <w:ind w:left="1134" w:right="0" w:hanging="283"/>
        <w:jc w:val="left"/>
        <w:rPr>
          <w:szCs w:val="22"/>
        </w:rPr>
      </w:pPr>
    </w:p>
    <w:p w14:paraId="3D0F0E38" w14:textId="7C08C2BB" w:rsidR="003A1CD9" w:rsidRPr="00D707C3" w:rsidRDefault="7372E51E" w:rsidP="001F40D8">
      <w:pPr>
        <w:widowControl w:val="0"/>
        <w:numPr>
          <w:ilvl w:val="0"/>
          <w:numId w:val="32"/>
        </w:numPr>
        <w:spacing w:after="0" w:line="240" w:lineRule="auto"/>
        <w:ind w:left="1134" w:right="0" w:hanging="283"/>
        <w:jc w:val="left"/>
        <w:rPr>
          <w:szCs w:val="22"/>
        </w:rPr>
      </w:pPr>
      <w:r w:rsidRPr="00D707C3">
        <w:rPr>
          <w:b/>
          <w:bCs/>
          <w:szCs w:val="22"/>
        </w:rPr>
        <w:t xml:space="preserve">Veículo - Posto ASPP - C - blindagem: </w:t>
      </w:r>
    </w:p>
    <w:p w14:paraId="05A14EF1" w14:textId="77777777" w:rsidR="003A1CD9" w:rsidRPr="00D707C3" w:rsidRDefault="00176635" w:rsidP="001F40D8">
      <w:pPr>
        <w:widowControl w:val="0"/>
        <w:spacing w:after="0" w:line="240" w:lineRule="auto"/>
        <w:ind w:left="1134" w:right="0" w:hanging="283"/>
        <w:jc w:val="left"/>
        <w:rPr>
          <w:szCs w:val="22"/>
        </w:rPr>
      </w:pPr>
      <w:r w:rsidRPr="00D707C3">
        <w:rPr>
          <w:b/>
          <w:szCs w:val="22"/>
        </w:rPr>
        <w:t xml:space="preserve"> </w:t>
      </w:r>
    </w:p>
    <w:p w14:paraId="185E29CD" w14:textId="77777777" w:rsidR="003A1CD9" w:rsidRPr="00D707C3" w:rsidRDefault="00176635" w:rsidP="001F40D8">
      <w:pPr>
        <w:widowControl w:val="0"/>
        <w:numPr>
          <w:ilvl w:val="0"/>
          <w:numId w:val="34"/>
        </w:numPr>
        <w:spacing w:after="0" w:line="240" w:lineRule="auto"/>
        <w:ind w:left="1134" w:hanging="283"/>
        <w:rPr>
          <w:szCs w:val="22"/>
        </w:rPr>
      </w:pPr>
      <w:r w:rsidRPr="00D707C3">
        <w:rPr>
          <w:szCs w:val="22"/>
        </w:rPr>
        <w:t xml:space="preserve">A blindagem deverá ser realizada com nível de proteção III-A*; </w:t>
      </w:r>
    </w:p>
    <w:p w14:paraId="6F76646D" w14:textId="77777777" w:rsidR="003A1CD9" w:rsidRPr="00D707C3" w:rsidRDefault="00176635" w:rsidP="00A50B68">
      <w:pPr>
        <w:widowControl w:val="0"/>
        <w:spacing w:after="0" w:line="240" w:lineRule="auto"/>
        <w:ind w:left="1134" w:firstLine="0"/>
        <w:rPr>
          <w:szCs w:val="22"/>
        </w:rPr>
      </w:pPr>
      <w:r w:rsidRPr="00A50B68">
        <w:rPr>
          <w:i/>
          <w:iCs/>
          <w:szCs w:val="22"/>
        </w:rPr>
        <w:t>*Nível III-A - é o nível que resiste até ao impacto de munições 9FMJ, com energia cinética de 726 joules, bem como a munições 44 Magnun SWC Chumbo, com energia cinética de 1411 joules, provenientes de revólveres. 44 Magnun e inferiores</w:t>
      </w:r>
      <w:r w:rsidRPr="00D707C3">
        <w:rPr>
          <w:szCs w:val="22"/>
        </w:rPr>
        <w:t xml:space="preserve">; </w:t>
      </w:r>
    </w:p>
    <w:p w14:paraId="574E0E63" w14:textId="64C52E46" w:rsidR="003A1CD9" w:rsidRPr="00F941A8" w:rsidRDefault="00176635" w:rsidP="00A50B68">
      <w:pPr>
        <w:widowControl w:val="0"/>
        <w:numPr>
          <w:ilvl w:val="0"/>
          <w:numId w:val="34"/>
        </w:numPr>
        <w:spacing w:after="0" w:line="240" w:lineRule="auto"/>
        <w:ind w:left="1134" w:right="232" w:hanging="283"/>
        <w:rPr>
          <w:szCs w:val="22"/>
        </w:rPr>
      </w:pPr>
      <w:r w:rsidRPr="00F941A8">
        <w:rPr>
          <w:szCs w:val="22"/>
        </w:rPr>
        <w:t xml:space="preserve">A blindagem deverá ser executada em conformidade com a NBR 15000:2005, NIJ 0108.01* e Portaria no 55 - COLOG, de 05 jun. 2017**. </w:t>
      </w:r>
    </w:p>
    <w:p w14:paraId="688ADCCE" w14:textId="77777777" w:rsidR="003A1CD9" w:rsidRPr="00A50B68" w:rsidRDefault="00176635" w:rsidP="00A50B68">
      <w:pPr>
        <w:widowControl w:val="0"/>
        <w:spacing w:after="0" w:line="240" w:lineRule="auto"/>
        <w:ind w:left="1134" w:firstLine="0"/>
        <w:rPr>
          <w:i/>
          <w:iCs/>
          <w:szCs w:val="22"/>
        </w:rPr>
      </w:pPr>
      <w:r w:rsidRPr="00A50B68">
        <w:rPr>
          <w:i/>
          <w:iCs/>
          <w:szCs w:val="22"/>
        </w:rPr>
        <w:t xml:space="preserve">*Norma Internacional do </w:t>
      </w:r>
      <w:proofErr w:type="spellStart"/>
      <w:r w:rsidRPr="00A50B68">
        <w:rPr>
          <w:i/>
          <w:iCs/>
          <w:szCs w:val="22"/>
        </w:rPr>
        <w:t>National</w:t>
      </w:r>
      <w:proofErr w:type="spellEnd"/>
      <w:r w:rsidRPr="00A50B68">
        <w:rPr>
          <w:i/>
          <w:iCs/>
          <w:szCs w:val="22"/>
        </w:rPr>
        <w:t xml:space="preserve"> </w:t>
      </w:r>
      <w:proofErr w:type="spellStart"/>
      <w:r w:rsidRPr="00A50B68">
        <w:rPr>
          <w:i/>
          <w:iCs/>
          <w:szCs w:val="22"/>
        </w:rPr>
        <w:t>Institute</w:t>
      </w:r>
      <w:proofErr w:type="spellEnd"/>
      <w:r w:rsidRPr="00A50B68">
        <w:rPr>
          <w:i/>
          <w:iCs/>
          <w:szCs w:val="22"/>
        </w:rPr>
        <w:t xml:space="preserve"> </w:t>
      </w:r>
      <w:proofErr w:type="spellStart"/>
      <w:r w:rsidRPr="00A50B68">
        <w:rPr>
          <w:i/>
          <w:iCs/>
          <w:szCs w:val="22"/>
        </w:rPr>
        <w:t>of</w:t>
      </w:r>
      <w:proofErr w:type="spellEnd"/>
      <w:r w:rsidRPr="00A50B68">
        <w:rPr>
          <w:i/>
          <w:iCs/>
          <w:szCs w:val="22"/>
        </w:rPr>
        <w:t xml:space="preserve"> Justice </w:t>
      </w:r>
    </w:p>
    <w:p w14:paraId="3245B9CE" w14:textId="77777777" w:rsidR="003A1CD9" w:rsidRDefault="00176635" w:rsidP="001F40D8">
      <w:pPr>
        <w:widowControl w:val="0"/>
        <w:spacing w:after="0" w:line="240" w:lineRule="auto"/>
        <w:ind w:left="1134" w:firstLine="0"/>
        <w:rPr>
          <w:i/>
          <w:iCs/>
          <w:szCs w:val="22"/>
        </w:rPr>
      </w:pPr>
      <w:r w:rsidRPr="00A50B68">
        <w:rPr>
          <w:i/>
          <w:iCs/>
          <w:szCs w:val="22"/>
        </w:rPr>
        <w:t>**Portaria do Departamento Logístico do Exército Brasileiro, contendo normas reguladoras dos procedimentos para a blindagem de veículo e demais atividades relacionadas com veículo blindados (</w:t>
      </w:r>
      <w:proofErr w:type="spellStart"/>
      <w:r w:rsidRPr="00A50B68">
        <w:rPr>
          <w:i/>
          <w:iCs/>
          <w:szCs w:val="22"/>
        </w:rPr>
        <w:t>Norblind</w:t>
      </w:r>
      <w:proofErr w:type="spellEnd"/>
      <w:r w:rsidRPr="00A50B68">
        <w:rPr>
          <w:i/>
          <w:iCs/>
          <w:szCs w:val="22"/>
        </w:rPr>
        <w:t xml:space="preserve">). </w:t>
      </w:r>
    </w:p>
    <w:p w14:paraId="59ACF412" w14:textId="77777777" w:rsidR="002114DB" w:rsidRPr="00A50B68" w:rsidRDefault="002114DB" w:rsidP="00A50B68">
      <w:pPr>
        <w:widowControl w:val="0"/>
        <w:spacing w:after="0" w:line="240" w:lineRule="auto"/>
        <w:ind w:left="1134" w:firstLine="0"/>
        <w:rPr>
          <w:i/>
          <w:iCs/>
          <w:szCs w:val="22"/>
        </w:rPr>
      </w:pPr>
    </w:p>
    <w:p w14:paraId="70BA36DF" w14:textId="7A7103D5" w:rsidR="003A1CD9" w:rsidRPr="00D43E88" w:rsidRDefault="00176635" w:rsidP="001F40D8">
      <w:pPr>
        <w:widowControl w:val="0"/>
        <w:numPr>
          <w:ilvl w:val="0"/>
          <w:numId w:val="34"/>
        </w:numPr>
        <w:spacing w:after="0" w:line="240" w:lineRule="auto"/>
        <w:ind w:left="1134" w:hanging="283"/>
        <w:rPr>
          <w:szCs w:val="22"/>
        </w:rPr>
      </w:pPr>
      <w:r w:rsidRPr="00D43E88">
        <w:rPr>
          <w:szCs w:val="22"/>
        </w:rPr>
        <w:t xml:space="preserve">A blindagem deverá ser completa em todos os habitáculos do veículo, incluindo ainda: Blindagem completa no espaço entre painel e motor, resguardado o curso completo dos pedais de freio e de acelerador; do capô; da bateria; do tanque de combustível; dos para-lamas dianteiro e traseiro e das partes da caixa de roda que não estiverem acobertadas pela blindagem completa do habitáculo; do assoalho; do porta-malas; </w:t>
      </w:r>
    </w:p>
    <w:p w14:paraId="0D71AEB1" w14:textId="77777777" w:rsidR="00D43E88" w:rsidRDefault="00D43E88" w:rsidP="00A50B68">
      <w:pPr>
        <w:pStyle w:val="PargrafodaLista"/>
        <w:widowControl w:val="0"/>
        <w:rPr>
          <w:szCs w:val="22"/>
        </w:rPr>
      </w:pPr>
    </w:p>
    <w:p w14:paraId="32D7F429" w14:textId="77777777" w:rsidR="003A1CD9" w:rsidRDefault="00176635" w:rsidP="001F40D8">
      <w:pPr>
        <w:widowControl w:val="0"/>
        <w:numPr>
          <w:ilvl w:val="0"/>
          <w:numId w:val="34"/>
        </w:numPr>
        <w:spacing w:after="0" w:line="240" w:lineRule="auto"/>
        <w:ind w:left="1134" w:hanging="283"/>
        <w:rPr>
          <w:szCs w:val="22"/>
        </w:rPr>
      </w:pPr>
      <w:r w:rsidRPr="00D707C3">
        <w:rPr>
          <w:szCs w:val="22"/>
        </w:rPr>
        <w:lastRenderedPageBreak/>
        <w:t xml:space="preserve">Como forma de readequação ao peso acrescido pela blindagem, o veículo deverá receber, caso necessário, a recalibragem da suspensão (molas/amortecedores), o redimensionamento do sistema de freios, o reforço ou acréscimo de dobradiças nas portas, se necessário, de forma a evitar dificuldades para abertura e fechamento das portas em função do peso acrescido e a revisão da geometria e do balanceamento do veículo. </w:t>
      </w:r>
    </w:p>
    <w:p w14:paraId="4207AEBD" w14:textId="77777777" w:rsidR="00D43E88" w:rsidRPr="00D707C3" w:rsidRDefault="00D43E88" w:rsidP="00A50B68">
      <w:pPr>
        <w:widowControl w:val="0"/>
        <w:spacing w:after="0" w:line="240" w:lineRule="auto"/>
        <w:ind w:left="1134" w:firstLine="0"/>
        <w:rPr>
          <w:szCs w:val="22"/>
        </w:rPr>
      </w:pPr>
    </w:p>
    <w:p w14:paraId="21BE9925"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O peso total da blindagem não pode elevar a relação peso/potência em nível superior a 12% em relação ao original, de forma que o veículo não perca desempenho demasiadamente; </w:t>
      </w:r>
    </w:p>
    <w:p w14:paraId="7757D683" w14:textId="77777777" w:rsidR="00D43E88" w:rsidRDefault="00D43E88" w:rsidP="00A50B68">
      <w:pPr>
        <w:pStyle w:val="PargrafodaLista"/>
        <w:widowControl w:val="0"/>
        <w:rPr>
          <w:szCs w:val="22"/>
        </w:rPr>
      </w:pPr>
    </w:p>
    <w:p w14:paraId="2805E886"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O veículo deverá possuir aplicação de película (insulfilm) em todos os vidros, respeitados os índices de transparência normatizados na Resolução nº 254 do CONTRAN, de 6.10.2007; </w:t>
      </w:r>
    </w:p>
    <w:p w14:paraId="4B53B481" w14:textId="77777777" w:rsidR="00D43E88" w:rsidRPr="00D707C3" w:rsidRDefault="00D43E88" w:rsidP="00A50B68">
      <w:pPr>
        <w:widowControl w:val="0"/>
        <w:spacing w:after="0" w:line="240" w:lineRule="auto"/>
        <w:ind w:left="1134" w:firstLine="0"/>
        <w:rPr>
          <w:szCs w:val="22"/>
        </w:rPr>
      </w:pPr>
    </w:p>
    <w:p w14:paraId="05B62C7B"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Todos os materiais utilizados na blindagem devem ser aprovados pelo CETEX – Centro de Tecnologia do Exército; </w:t>
      </w:r>
    </w:p>
    <w:p w14:paraId="586280B5" w14:textId="77777777" w:rsidR="00D43E88" w:rsidRDefault="00D43E88" w:rsidP="00A50B68">
      <w:pPr>
        <w:pStyle w:val="PargrafodaLista"/>
        <w:widowControl w:val="0"/>
        <w:rPr>
          <w:szCs w:val="22"/>
        </w:rPr>
      </w:pPr>
    </w:p>
    <w:p w14:paraId="38D52F52"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Para a blindagem das partes opacas do veículo, deverão ser utilizados: </w:t>
      </w:r>
    </w:p>
    <w:p w14:paraId="1BA6FDF0" w14:textId="77777777" w:rsidR="00D43E88" w:rsidRPr="00D707C3" w:rsidRDefault="00D43E88" w:rsidP="00A50B68">
      <w:pPr>
        <w:widowControl w:val="0"/>
        <w:spacing w:after="0" w:line="240" w:lineRule="auto"/>
        <w:ind w:left="1134" w:firstLine="0"/>
        <w:rPr>
          <w:szCs w:val="22"/>
        </w:rPr>
      </w:pPr>
    </w:p>
    <w:p w14:paraId="65851EF3" w14:textId="2075D106" w:rsidR="003A1CD9" w:rsidRPr="00D707C3" w:rsidRDefault="002114DB" w:rsidP="00A50B68">
      <w:pPr>
        <w:widowControl w:val="0"/>
        <w:spacing w:after="0" w:line="240" w:lineRule="auto"/>
        <w:ind w:left="1134" w:firstLine="0"/>
        <w:rPr>
          <w:szCs w:val="22"/>
        </w:rPr>
      </w:pPr>
      <w:r>
        <w:rPr>
          <w:szCs w:val="22"/>
        </w:rPr>
        <w:t>-</w:t>
      </w:r>
      <w:r>
        <w:rPr>
          <w:szCs w:val="22"/>
        </w:rPr>
        <w:tab/>
      </w:r>
      <w:r w:rsidR="00176635" w:rsidRPr="00D707C3">
        <w:rPr>
          <w:szCs w:val="22"/>
        </w:rPr>
        <w:t xml:space="preserve">Manta de aramida*, com no mínimo 09 (nove) camadas; emborrachada em todas as camadas com </w:t>
      </w:r>
      <w:proofErr w:type="spellStart"/>
      <w:r w:rsidR="00176635" w:rsidRPr="00D707C3">
        <w:rPr>
          <w:szCs w:val="22"/>
        </w:rPr>
        <w:t>neoprene</w:t>
      </w:r>
      <w:proofErr w:type="spellEnd"/>
      <w:r w:rsidR="00176635" w:rsidRPr="00D707C3">
        <w:rPr>
          <w:szCs w:val="22"/>
        </w:rPr>
        <w:t xml:space="preserve">. As mantas de aramida deverão ser contínuas, não podendo apresentar emendas; </w:t>
      </w:r>
    </w:p>
    <w:p w14:paraId="3F013907" w14:textId="77777777" w:rsidR="003A1CD9" w:rsidRDefault="00176635" w:rsidP="001F40D8">
      <w:pPr>
        <w:widowControl w:val="0"/>
        <w:spacing w:after="0" w:line="240" w:lineRule="auto"/>
        <w:ind w:left="1134" w:firstLine="0"/>
        <w:rPr>
          <w:i/>
          <w:iCs/>
          <w:szCs w:val="22"/>
        </w:rPr>
      </w:pPr>
      <w:r w:rsidRPr="00A50B68">
        <w:rPr>
          <w:i/>
          <w:iCs/>
          <w:szCs w:val="22"/>
        </w:rPr>
        <w:t xml:space="preserve">*Aramida é um material dielétrico (isolador de eletricidade), sintético, em forma de fibras, muito leve e de grande resistência mecânica à tração. É um dos grandes responsáveis pela diminuição do peso das blindagens; </w:t>
      </w:r>
    </w:p>
    <w:p w14:paraId="30E8C74B" w14:textId="77777777" w:rsidR="00D43E88" w:rsidRPr="00A50B68" w:rsidRDefault="00D43E88" w:rsidP="00A50B68">
      <w:pPr>
        <w:widowControl w:val="0"/>
        <w:spacing w:after="0" w:line="240" w:lineRule="auto"/>
        <w:ind w:left="1134" w:firstLine="0"/>
        <w:rPr>
          <w:i/>
          <w:iCs/>
          <w:szCs w:val="22"/>
        </w:rPr>
      </w:pPr>
    </w:p>
    <w:p w14:paraId="2CF598D6" w14:textId="679D7243" w:rsidR="003A1CD9" w:rsidRDefault="002114DB" w:rsidP="001F40D8">
      <w:pPr>
        <w:widowControl w:val="0"/>
        <w:spacing w:after="0" w:line="240" w:lineRule="auto"/>
        <w:ind w:left="1134" w:firstLine="0"/>
        <w:rPr>
          <w:szCs w:val="22"/>
        </w:rPr>
      </w:pPr>
      <w:r>
        <w:rPr>
          <w:szCs w:val="22"/>
        </w:rPr>
        <w:t>-</w:t>
      </w:r>
      <w:r>
        <w:rPr>
          <w:szCs w:val="22"/>
        </w:rPr>
        <w:tab/>
      </w:r>
      <w:r w:rsidR="00176635" w:rsidRPr="00D707C3">
        <w:rPr>
          <w:szCs w:val="22"/>
        </w:rPr>
        <w:t xml:space="preserve">Aço inoxidável, do tipo 304 “L”, com pelo menos 3mm (três milímetros) de espessura, ou aço de qualidade superior, de preferência, cortado a laser ou a plasma, aparafusado em aço balístico e tratado contra corrosão na carroceria do veículo, que deverá ser instalado somente aonde for tecnicamente impossível aplicar a manta de aramida, como: colunas; travessas e longarinas do teto; encosto traseiro; Barra de Proteção Lateral; parte lateral interna das portas para proteção de tiro a 45°;   </w:t>
      </w:r>
    </w:p>
    <w:p w14:paraId="5AB8270F" w14:textId="77777777" w:rsidR="00D43E88" w:rsidRPr="00D707C3" w:rsidRDefault="00D43E88" w:rsidP="00A50B68">
      <w:pPr>
        <w:widowControl w:val="0"/>
        <w:spacing w:after="0" w:line="240" w:lineRule="auto"/>
        <w:ind w:left="1134" w:firstLine="0"/>
        <w:rPr>
          <w:szCs w:val="22"/>
        </w:rPr>
      </w:pPr>
    </w:p>
    <w:p w14:paraId="64F514AB"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Deverão ser utilizados </w:t>
      </w:r>
      <w:proofErr w:type="spellStart"/>
      <w:r w:rsidRPr="00D707C3">
        <w:rPr>
          <w:i/>
          <w:iCs/>
          <w:szCs w:val="22"/>
        </w:rPr>
        <w:t>Overlaps</w:t>
      </w:r>
      <w:proofErr w:type="spellEnd"/>
      <w:r w:rsidRPr="00D707C3">
        <w:rPr>
          <w:szCs w:val="22"/>
        </w:rPr>
        <w:t xml:space="preserve">* nas bordas das mantas de aramida, nas molduras das 04 (quatro) portas e do porta-malas, no vidro traseiro e </w:t>
      </w:r>
      <w:proofErr w:type="spellStart"/>
      <w:r w:rsidRPr="00D707C3">
        <w:rPr>
          <w:szCs w:val="22"/>
        </w:rPr>
        <w:t>parabrisa</w:t>
      </w:r>
      <w:proofErr w:type="spellEnd"/>
      <w:r w:rsidRPr="00D707C3">
        <w:rPr>
          <w:szCs w:val="22"/>
        </w:rPr>
        <w:t xml:space="preserve">, nos espelhos retrovisores, nas fechaduras, nas maçanetas e na carroceria e demais transições de materiais, eliminando gaps balísticos** e aumentando a resistência a ataques continuados; </w:t>
      </w:r>
    </w:p>
    <w:p w14:paraId="2926D68A" w14:textId="77777777" w:rsidR="003A1CD9" w:rsidRPr="00A50B68" w:rsidRDefault="00176635" w:rsidP="00A50B68">
      <w:pPr>
        <w:widowControl w:val="0"/>
        <w:spacing w:after="0" w:line="240" w:lineRule="auto"/>
        <w:ind w:left="1134" w:firstLine="0"/>
        <w:rPr>
          <w:i/>
          <w:iCs/>
          <w:szCs w:val="22"/>
        </w:rPr>
      </w:pPr>
      <w:r w:rsidRPr="00A50B68">
        <w:rPr>
          <w:i/>
          <w:iCs/>
          <w:szCs w:val="22"/>
        </w:rPr>
        <w:t xml:space="preserve">* </w:t>
      </w:r>
      <w:proofErr w:type="spellStart"/>
      <w:r w:rsidRPr="002114DB">
        <w:rPr>
          <w:i/>
          <w:iCs/>
          <w:szCs w:val="22"/>
        </w:rPr>
        <w:t>Overlap</w:t>
      </w:r>
      <w:proofErr w:type="spellEnd"/>
      <w:r w:rsidRPr="00A50B68">
        <w:rPr>
          <w:i/>
          <w:iCs/>
          <w:szCs w:val="22"/>
        </w:rPr>
        <w:t xml:space="preserve"> (superposição) é uma moldura de reforço acrescentada nos limites das partes blindadas. O processo consiste na colocação de aço nos principais pontos vulneráveis do veículo e nas junções dos materiais. Normalmente é instalado na proteção das seguintes áreas: bordas das mantas de aramida, molduras das portas, espelhos retrovisores, fechaduras, maçanetas e carroceria; </w:t>
      </w:r>
    </w:p>
    <w:p w14:paraId="52012D9F" w14:textId="551DD284" w:rsidR="003A1CD9" w:rsidRDefault="00176635" w:rsidP="001F40D8">
      <w:pPr>
        <w:widowControl w:val="0"/>
        <w:spacing w:after="0" w:line="240" w:lineRule="auto"/>
        <w:ind w:left="1134" w:firstLine="0"/>
        <w:rPr>
          <w:i/>
          <w:iCs/>
          <w:szCs w:val="22"/>
        </w:rPr>
      </w:pPr>
      <w:r w:rsidRPr="00A50B68">
        <w:rPr>
          <w:i/>
          <w:iCs/>
          <w:szCs w:val="22"/>
        </w:rPr>
        <w:t>** Gaps balísticos são espaços sem blindagem, que ocorrem geralmente nas junções dos diferentes materiais que compõem a blindagem;</w:t>
      </w:r>
    </w:p>
    <w:p w14:paraId="132F768F" w14:textId="77777777" w:rsidR="002114DB" w:rsidRPr="00A50B68" w:rsidRDefault="002114DB" w:rsidP="00A50B68">
      <w:pPr>
        <w:widowControl w:val="0"/>
        <w:spacing w:after="0" w:line="240" w:lineRule="auto"/>
        <w:ind w:left="1134" w:firstLine="0"/>
        <w:rPr>
          <w:i/>
          <w:iCs/>
          <w:szCs w:val="22"/>
        </w:rPr>
      </w:pPr>
    </w:p>
    <w:p w14:paraId="123FFD2A" w14:textId="77777777" w:rsidR="003A1CD9" w:rsidRDefault="00176635" w:rsidP="001F40D8">
      <w:pPr>
        <w:widowControl w:val="0"/>
        <w:numPr>
          <w:ilvl w:val="0"/>
          <w:numId w:val="34"/>
        </w:numPr>
        <w:spacing w:after="0" w:line="240" w:lineRule="auto"/>
        <w:ind w:left="1134" w:hanging="283"/>
        <w:rPr>
          <w:szCs w:val="22"/>
        </w:rPr>
      </w:pPr>
      <w:r w:rsidRPr="00D707C3">
        <w:rPr>
          <w:szCs w:val="22"/>
        </w:rPr>
        <w:t xml:space="preserve">Para blindagem das partes transparentes devem ser utilizados vidros blindados com pelo menos 21mm (vinte e um milímetros) de espessura, com policarbonato e transparência normatizada pelo CONTRAN – Conselho Nacional de Trânsito, de modo a não afetar as condições de dirigibilidade e conforto ao dirigir, resguardando abertura mínima de 75% (setenta e cinco por cento) dos vidros dianteiros. Devem ser instalados amortecedores especiais e, se necessário, realizado aprimoramento do sistema de abertura com a troca por elevadores adequados. Os vidros também não poderão apresentar distorções ópticas, deverão obedecer aos contornos originais do veículo e possuirão antenas incorporadas quando original (rádio, celular, GPS); </w:t>
      </w:r>
    </w:p>
    <w:p w14:paraId="05280B1B" w14:textId="77777777" w:rsidR="002114DB" w:rsidRPr="00D707C3" w:rsidRDefault="002114DB" w:rsidP="00A50B68">
      <w:pPr>
        <w:widowControl w:val="0"/>
        <w:spacing w:after="0" w:line="240" w:lineRule="auto"/>
        <w:ind w:left="1134" w:firstLine="0"/>
        <w:rPr>
          <w:szCs w:val="22"/>
        </w:rPr>
      </w:pPr>
    </w:p>
    <w:p w14:paraId="3BDFE3EA" w14:textId="77777777" w:rsidR="003A1CD9" w:rsidRPr="00D707C3" w:rsidRDefault="00176635" w:rsidP="001F40D8">
      <w:pPr>
        <w:widowControl w:val="0"/>
        <w:numPr>
          <w:ilvl w:val="0"/>
          <w:numId w:val="34"/>
        </w:numPr>
        <w:spacing w:after="0" w:line="240" w:lineRule="auto"/>
        <w:ind w:left="1134" w:hanging="283"/>
        <w:rPr>
          <w:szCs w:val="22"/>
        </w:rPr>
      </w:pPr>
      <w:r w:rsidRPr="00D707C3">
        <w:rPr>
          <w:szCs w:val="22"/>
        </w:rPr>
        <w:t>Deve ser realizada a blindagem em cinta de borracha dos 5 pneus (sobressalente inclusive), no sistema “</w:t>
      </w:r>
      <w:proofErr w:type="spellStart"/>
      <w:r w:rsidRPr="00D707C3">
        <w:rPr>
          <w:i/>
          <w:iCs/>
          <w:szCs w:val="22"/>
        </w:rPr>
        <w:t>flatsover</w:t>
      </w:r>
      <w:proofErr w:type="spellEnd"/>
      <w:r w:rsidRPr="00D707C3">
        <w:rPr>
          <w:szCs w:val="22"/>
        </w:rPr>
        <w:t xml:space="preserve">”, de forma a permitir condições de rodagem por, no mínimo 40Km (quarenta quilômetros), a uma velocidade mínima de 100 Km/h (cem quilômetros por hora). </w:t>
      </w:r>
    </w:p>
    <w:p w14:paraId="17374F91" w14:textId="77777777" w:rsidR="003A1CD9" w:rsidRPr="00D707C3" w:rsidRDefault="00176635" w:rsidP="001F40D8">
      <w:pPr>
        <w:widowControl w:val="0"/>
        <w:spacing w:after="0" w:line="240" w:lineRule="auto"/>
        <w:ind w:left="1134" w:right="0" w:hanging="283"/>
        <w:jc w:val="left"/>
        <w:rPr>
          <w:szCs w:val="22"/>
        </w:rPr>
      </w:pPr>
      <w:r w:rsidRPr="00D707C3">
        <w:rPr>
          <w:szCs w:val="22"/>
        </w:rPr>
        <w:t xml:space="preserve"> </w:t>
      </w:r>
    </w:p>
    <w:p w14:paraId="3FF4330F" w14:textId="292B22B3" w:rsidR="003A1CD9" w:rsidRPr="00D707C3" w:rsidRDefault="7372E51E" w:rsidP="00A50B68">
      <w:pPr>
        <w:widowControl w:val="0"/>
        <w:numPr>
          <w:ilvl w:val="0"/>
          <w:numId w:val="32"/>
        </w:numPr>
        <w:spacing w:after="0" w:line="240" w:lineRule="auto"/>
        <w:ind w:left="1134" w:right="0" w:hanging="283"/>
        <w:jc w:val="left"/>
        <w:rPr>
          <w:szCs w:val="22"/>
        </w:rPr>
      </w:pPr>
      <w:r w:rsidRPr="00D707C3">
        <w:rPr>
          <w:rFonts w:eastAsiaTheme="minorEastAsia"/>
          <w:b/>
          <w:bCs/>
          <w:color w:val="000000" w:themeColor="text1"/>
          <w:szCs w:val="22"/>
        </w:rPr>
        <w:t xml:space="preserve">Especificações do veículo - Posto ASPP </w:t>
      </w:r>
      <w:r w:rsidR="7B55D1D4" w:rsidRPr="00D707C3">
        <w:rPr>
          <w:rFonts w:eastAsiaTheme="minorEastAsia"/>
          <w:b/>
          <w:bCs/>
          <w:color w:val="000000" w:themeColor="text1"/>
          <w:szCs w:val="22"/>
        </w:rPr>
        <w:t>–</w:t>
      </w:r>
      <w:r w:rsidRPr="00D707C3">
        <w:rPr>
          <w:rFonts w:eastAsiaTheme="minorEastAsia"/>
          <w:b/>
          <w:bCs/>
          <w:color w:val="000000" w:themeColor="text1"/>
          <w:szCs w:val="22"/>
        </w:rPr>
        <w:t xml:space="preserve"> D</w:t>
      </w:r>
      <w:r w:rsidR="7B55D1D4" w:rsidRPr="00D707C3">
        <w:rPr>
          <w:rFonts w:eastAsiaTheme="minorEastAsia"/>
          <w:b/>
          <w:bCs/>
          <w:color w:val="000000" w:themeColor="text1"/>
          <w:szCs w:val="22"/>
        </w:rPr>
        <w:t>:</w:t>
      </w:r>
      <w:r w:rsidRPr="00D707C3">
        <w:rPr>
          <w:szCs w:val="22"/>
        </w:rPr>
        <w:t xml:space="preserve">  </w:t>
      </w:r>
    </w:p>
    <w:p w14:paraId="1657A7EF" w14:textId="77777777" w:rsidR="003A1CD9" w:rsidRPr="00D707C3" w:rsidRDefault="00176635" w:rsidP="001F40D8">
      <w:pPr>
        <w:widowControl w:val="0"/>
        <w:spacing w:after="0" w:line="240" w:lineRule="auto"/>
        <w:ind w:left="1134" w:right="0" w:hanging="283"/>
        <w:jc w:val="left"/>
        <w:rPr>
          <w:szCs w:val="22"/>
        </w:rPr>
      </w:pPr>
      <w:r w:rsidRPr="00D707C3">
        <w:rPr>
          <w:szCs w:val="22"/>
        </w:rPr>
        <w:t xml:space="preserve"> </w:t>
      </w:r>
    </w:p>
    <w:p w14:paraId="3BD23B5D" w14:textId="39B393E6" w:rsidR="003A1CD9" w:rsidRPr="00AC7D0F" w:rsidRDefault="00176635" w:rsidP="001F40D8">
      <w:pPr>
        <w:pStyle w:val="PargrafodaLista"/>
        <w:widowControl w:val="0"/>
        <w:numPr>
          <w:ilvl w:val="0"/>
          <w:numId w:val="90"/>
        </w:numPr>
        <w:spacing w:after="0" w:line="240" w:lineRule="auto"/>
        <w:ind w:left="1134" w:firstLine="0"/>
        <w:rPr>
          <w:rFonts w:eastAsia="Times New Roman"/>
          <w:szCs w:val="22"/>
        </w:rPr>
      </w:pPr>
      <w:r w:rsidRPr="00AC7D0F">
        <w:rPr>
          <w:rFonts w:eastAsia="Times New Roman"/>
          <w:szCs w:val="22"/>
        </w:rPr>
        <w:t>Motorização</w:t>
      </w:r>
      <w:r w:rsidR="00BB3AFA" w:rsidRPr="00AC7D0F">
        <w:rPr>
          <w:rFonts w:eastAsia="Times New Roman"/>
          <w:szCs w:val="22"/>
        </w:rPr>
        <w:t>:</w:t>
      </w:r>
      <w:r w:rsidRPr="00AC7D0F">
        <w:rPr>
          <w:rFonts w:eastAsia="Times New Roman"/>
          <w:szCs w:val="22"/>
        </w:rPr>
        <w:t xml:space="preserve"> </w:t>
      </w:r>
    </w:p>
    <w:p w14:paraId="703C74F0" w14:textId="77777777" w:rsidR="00AC7D0F" w:rsidRPr="00AC7D0F" w:rsidRDefault="00AC7D0F" w:rsidP="001F40D8">
      <w:pPr>
        <w:pStyle w:val="PargrafodaLista"/>
        <w:widowControl w:val="0"/>
        <w:spacing w:after="0" w:line="240" w:lineRule="auto"/>
        <w:ind w:left="1418" w:right="232" w:firstLine="0"/>
        <w:rPr>
          <w:szCs w:val="22"/>
        </w:rPr>
      </w:pPr>
    </w:p>
    <w:p w14:paraId="7E882DB8" w14:textId="62235661" w:rsidR="001801AC" w:rsidRPr="00D707C3" w:rsidRDefault="001801AC" w:rsidP="001F40D8">
      <w:pPr>
        <w:pStyle w:val="PargrafodaLista"/>
        <w:widowControl w:val="0"/>
        <w:numPr>
          <w:ilvl w:val="0"/>
          <w:numId w:val="162"/>
        </w:numPr>
        <w:spacing w:after="0" w:line="240" w:lineRule="auto"/>
        <w:ind w:left="1701" w:right="232" w:hanging="283"/>
        <w:rPr>
          <w:szCs w:val="22"/>
        </w:rPr>
      </w:pPr>
      <w:r w:rsidRPr="00D707C3">
        <w:rPr>
          <w:szCs w:val="22"/>
        </w:rPr>
        <w:t>Tipo: motor elétrico síncrono ou de ímãs permanentes, integrado ao chassi ou montado no quadro;</w:t>
      </w:r>
    </w:p>
    <w:p w14:paraId="75774672" w14:textId="54832927" w:rsidR="001801AC" w:rsidRDefault="001801AC" w:rsidP="001F40D8">
      <w:pPr>
        <w:pStyle w:val="PargrafodaLista"/>
        <w:widowControl w:val="0"/>
        <w:numPr>
          <w:ilvl w:val="0"/>
          <w:numId w:val="162"/>
        </w:numPr>
        <w:spacing w:after="0" w:line="240" w:lineRule="auto"/>
        <w:ind w:left="1701" w:right="232" w:hanging="283"/>
        <w:rPr>
          <w:szCs w:val="22"/>
        </w:rPr>
      </w:pPr>
      <w:r w:rsidRPr="00D707C3">
        <w:rPr>
          <w:szCs w:val="22"/>
        </w:rPr>
        <w:t xml:space="preserve">Potência mínima contínua: </w:t>
      </w:r>
      <w:r w:rsidR="00D7146E" w:rsidRPr="00D707C3">
        <w:rPr>
          <w:szCs w:val="22"/>
        </w:rPr>
        <w:t>3</w:t>
      </w:r>
      <w:r w:rsidR="0049716A" w:rsidRPr="00D707C3">
        <w:rPr>
          <w:szCs w:val="22"/>
        </w:rPr>
        <w:t xml:space="preserve"> </w:t>
      </w:r>
      <w:r w:rsidRPr="00D707C3">
        <w:rPr>
          <w:szCs w:val="22"/>
        </w:rPr>
        <w:t>kW – suficiente para operação rodoviária;</w:t>
      </w:r>
    </w:p>
    <w:p w14:paraId="19ECE628" w14:textId="77777777" w:rsidR="00AC7D0F" w:rsidRPr="00D707C3" w:rsidRDefault="00AC7D0F" w:rsidP="001F40D8">
      <w:pPr>
        <w:pStyle w:val="PargrafodaLista"/>
        <w:widowControl w:val="0"/>
        <w:spacing w:after="0" w:line="240" w:lineRule="auto"/>
        <w:ind w:left="1701" w:right="232" w:firstLine="0"/>
        <w:rPr>
          <w:szCs w:val="22"/>
        </w:rPr>
      </w:pPr>
    </w:p>
    <w:p w14:paraId="2E8333FA" w14:textId="578862F3" w:rsidR="00BB3AFA" w:rsidRDefault="00BB3AFA" w:rsidP="001F40D8">
      <w:pPr>
        <w:pStyle w:val="PargrafodaLista"/>
        <w:widowControl w:val="0"/>
        <w:numPr>
          <w:ilvl w:val="0"/>
          <w:numId w:val="90"/>
        </w:numPr>
        <w:spacing w:after="0" w:line="240" w:lineRule="auto"/>
        <w:ind w:left="1134" w:firstLine="0"/>
        <w:rPr>
          <w:rFonts w:eastAsia="Times New Roman"/>
          <w:szCs w:val="22"/>
        </w:rPr>
      </w:pPr>
      <w:r w:rsidRPr="00AC7D0F">
        <w:rPr>
          <w:rFonts w:eastAsia="Times New Roman"/>
          <w:szCs w:val="22"/>
        </w:rPr>
        <w:t>Bateria:</w:t>
      </w:r>
    </w:p>
    <w:p w14:paraId="2FA829AA" w14:textId="77777777" w:rsidR="00AC7D0F" w:rsidRPr="00AC7D0F" w:rsidRDefault="00AC7D0F" w:rsidP="001F40D8">
      <w:pPr>
        <w:pStyle w:val="PargrafodaLista"/>
        <w:widowControl w:val="0"/>
        <w:spacing w:after="0" w:line="240" w:lineRule="auto"/>
        <w:ind w:left="1134" w:firstLine="0"/>
        <w:rPr>
          <w:rFonts w:eastAsia="Times New Roman"/>
          <w:szCs w:val="22"/>
        </w:rPr>
      </w:pPr>
    </w:p>
    <w:p w14:paraId="634A9C50" w14:textId="0E5B06D1" w:rsidR="00BB3AFA" w:rsidRPr="00AC7D0F" w:rsidRDefault="00BB3AFA" w:rsidP="001F40D8">
      <w:pPr>
        <w:pStyle w:val="PargrafodaLista"/>
        <w:widowControl w:val="0"/>
        <w:numPr>
          <w:ilvl w:val="0"/>
          <w:numId w:val="162"/>
        </w:numPr>
        <w:spacing w:after="0" w:line="240" w:lineRule="auto"/>
        <w:ind w:left="1701" w:right="232" w:hanging="283"/>
        <w:rPr>
          <w:szCs w:val="22"/>
        </w:rPr>
      </w:pPr>
      <w:r w:rsidRPr="00AC7D0F">
        <w:rPr>
          <w:szCs w:val="22"/>
        </w:rPr>
        <w:t>Tipo: Íons de Lítio (Li-</w:t>
      </w:r>
      <w:proofErr w:type="spellStart"/>
      <w:r w:rsidRPr="00AC7D0F">
        <w:rPr>
          <w:szCs w:val="22"/>
        </w:rPr>
        <w:t>ion</w:t>
      </w:r>
      <w:proofErr w:type="spellEnd"/>
      <w:r w:rsidRPr="00AC7D0F">
        <w:rPr>
          <w:szCs w:val="22"/>
        </w:rPr>
        <w:t>), Fosfato de Ferro-Lítio (LiFePO4) ou tecnologia superior;</w:t>
      </w:r>
    </w:p>
    <w:p w14:paraId="74B750A0" w14:textId="51D97448" w:rsidR="0021572C" w:rsidRPr="00D707C3" w:rsidRDefault="0021572C" w:rsidP="001F40D8">
      <w:pPr>
        <w:pStyle w:val="PargrafodaLista"/>
        <w:widowControl w:val="0"/>
        <w:numPr>
          <w:ilvl w:val="0"/>
          <w:numId w:val="162"/>
        </w:numPr>
        <w:spacing w:after="0" w:line="240" w:lineRule="auto"/>
        <w:ind w:left="1701" w:right="232" w:hanging="283"/>
        <w:rPr>
          <w:szCs w:val="22"/>
        </w:rPr>
      </w:pPr>
      <w:r w:rsidRPr="00D707C3">
        <w:rPr>
          <w:szCs w:val="22"/>
        </w:rPr>
        <w:t>Autonomia:</w:t>
      </w:r>
    </w:p>
    <w:p w14:paraId="1D9C75F5" w14:textId="1A1EDC39" w:rsidR="0021572C" w:rsidRPr="00AC7D0F" w:rsidRDefault="0021572C" w:rsidP="001F40D8">
      <w:pPr>
        <w:pStyle w:val="PargrafodaLista"/>
        <w:widowControl w:val="0"/>
        <w:numPr>
          <w:ilvl w:val="0"/>
          <w:numId w:val="162"/>
        </w:numPr>
        <w:spacing w:after="0" w:line="240" w:lineRule="auto"/>
        <w:ind w:left="1701" w:right="232" w:hanging="283"/>
        <w:rPr>
          <w:szCs w:val="22"/>
        </w:rPr>
      </w:pPr>
      <w:r w:rsidRPr="00AC7D0F">
        <w:rPr>
          <w:szCs w:val="22"/>
        </w:rPr>
        <w:t xml:space="preserve">Autonomia mínima certificada: ≥ </w:t>
      </w:r>
      <w:r w:rsidR="00F874D1" w:rsidRPr="00AC7D0F">
        <w:rPr>
          <w:szCs w:val="22"/>
        </w:rPr>
        <w:t>50</w:t>
      </w:r>
      <w:r w:rsidRPr="00AC7D0F">
        <w:rPr>
          <w:szCs w:val="22"/>
        </w:rPr>
        <w:t xml:space="preserve"> km (ciclo urbano/realista);</w:t>
      </w:r>
    </w:p>
    <w:p w14:paraId="4A126C49" w14:textId="77777777" w:rsidR="0021572C" w:rsidRDefault="0021572C" w:rsidP="001F40D8">
      <w:pPr>
        <w:pStyle w:val="PargrafodaLista"/>
        <w:widowControl w:val="0"/>
        <w:numPr>
          <w:ilvl w:val="0"/>
          <w:numId w:val="162"/>
        </w:numPr>
        <w:spacing w:after="0" w:line="240" w:lineRule="auto"/>
        <w:ind w:left="1701" w:right="232" w:hanging="283"/>
        <w:rPr>
          <w:szCs w:val="22"/>
        </w:rPr>
      </w:pPr>
      <w:r w:rsidRPr="00AC7D0F">
        <w:rPr>
          <w:szCs w:val="22"/>
        </w:rPr>
        <w:t>Possibilidade de transporte de bateria reserva (quando o modelo permitir): diferencial técnico.</w:t>
      </w:r>
    </w:p>
    <w:p w14:paraId="5A48E468" w14:textId="77777777" w:rsidR="00AC7D0F" w:rsidRPr="00AC7D0F" w:rsidRDefault="00AC7D0F" w:rsidP="001F40D8">
      <w:pPr>
        <w:pStyle w:val="PargrafodaLista"/>
        <w:widowControl w:val="0"/>
        <w:spacing w:after="0" w:line="240" w:lineRule="auto"/>
        <w:ind w:left="1701" w:right="232" w:firstLine="0"/>
        <w:rPr>
          <w:szCs w:val="22"/>
        </w:rPr>
      </w:pPr>
    </w:p>
    <w:p w14:paraId="5456B382" w14:textId="1BC78565" w:rsidR="00104696" w:rsidRDefault="00104696" w:rsidP="001F40D8">
      <w:pPr>
        <w:pStyle w:val="PargrafodaLista"/>
        <w:widowControl w:val="0"/>
        <w:numPr>
          <w:ilvl w:val="0"/>
          <w:numId w:val="90"/>
        </w:numPr>
        <w:spacing w:after="0" w:line="240" w:lineRule="auto"/>
        <w:ind w:left="1134" w:firstLine="0"/>
        <w:rPr>
          <w:rFonts w:eastAsia="Times New Roman"/>
          <w:szCs w:val="22"/>
        </w:rPr>
      </w:pPr>
      <w:r w:rsidRPr="00AC7D0F">
        <w:rPr>
          <w:rFonts w:eastAsia="Times New Roman"/>
          <w:szCs w:val="22"/>
        </w:rPr>
        <w:t>Carregamento:</w:t>
      </w:r>
    </w:p>
    <w:p w14:paraId="06A207A7" w14:textId="77777777" w:rsidR="00AC7D0F" w:rsidRPr="00AC7D0F" w:rsidRDefault="00AC7D0F" w:rsidP="001F40D8">
      <w:pPr>
        <w:pStyle w:val="PargrafodaLista"/>
        <w:widowControl w:val="0"/>
        <w:spacing w:after="0" w:line="240" w:lineRule="auto"/>
        <w:ind w:left="1134" w:firstLine="0"/>
        <w:rPr>
          <w:rFonts w:eastAsia="Times New Roman"/>
          <w:szCs w:val="22"/>
        </w:rPr>
      </w:pPr>
    </w:p>
    <w:p w14:paraId="09B9E8F2" w14:textId="7A873D0A" w:rsidR="00104696" w:rsidRPr="00AC7D0F" w:rsidRDefault="00104696" w:rsidP="001F40D8">
      <w:pPr>
        <w:pStyle w:val="PargrafodaLista"/>
        <w:widowControl w:val="0"/>
        <w:numPr>
          <w:ilvl w:val="0"/>
          <w:numId w:val="162"/>
        </w:numPr>
        <w:spacing w:after="0" w:line="240" w:lineRule="auto"/>
        <w:ind w:left="1701" w:right="232" w:hanging="283"/>
        <w:rPr>
          <w:szCs w:val="22"/>
        </w:rPr>
      </w:pPr>
      <w:r w:rsidRPr="00AC7D0F">
        <w:rPr>
          <w:szCs w:val="22"/>
        </w:rPr>
        <w:t xml:space="preserve">Carregador mínimo </w:t>
      </w:r>
      <w:r w:rsidR="00783852" w:rsidRPr="00AC7D0F">
        <w:rPr>
          <w:szCs w:val="22"/>
        </w:rPr>
        <w:t xml:space="preserve">de </w:t>
      </w:r>
      <w:r w:rsidR="003F2A9D" w:rsidRPr="00AC7D0F">
        <w:rPr>
          <w:szCs w:val="22"/>
        </w:rPr>
        <w:t>700</w:t>
      </w:r>
      <w:r w:rsidRPr="00AC7D0F">
        <w:rPr>
          <w:szCs w:val="22"/>
        </w:rPr>
        <w:t xml:space="preserve"> </w:t>
      </w:r>
      <w:proofErr w:type="gramStart"/>
      <w:r w:rsidRPr="00AC7D0F">
        <w:rPr>
          <w:szCs w:val="22"/>
        </w:rPr>
        <w:t>W ;</w:t>
      </w:r>
      <w:proofErr w:type="gramEnd"/>
    </w:p>
    <w:p w14:paraId="03048118" w14:textId="5BA5F1E2" w:rsidR="00104696" w:rsidRPr="00AC7D0F" w:rsidRDefault="00104696" w:rsidP="001F40D8">
      <w:pPr>
        <w:pStyle w:val="PargrafodaLista"/>
        <w:widowControl w:val="0"/>
        <w:numPr>
          <w:ilvl w:val="0"/>
          <w:numId w:val="162"/>
        </w:numPr>
        <w:spacing w:after="0" w:line="240" w:lineRule="auto"/>
        <w:ind w:left="1701" w:right="232" w:hanging="283"/>
        <w:rPr>
          <w:szCs w:val="22"/>
        </w:rPr>
      </w:pPr>
      <w:r w:rsidRPr="00AC7D0F">
        <w:rPr>
          <w:szCs w:val="22"/>
        </w:rPr>
        <w:t>Cabo de recarga incluso;</w:t>
      </w:r>
    </w:p>
    <w:p w14:paraId="1348DDE0" w14:textId="3E5B5D69" w:rsidR="00987777" w:rsidRPr="00D707C3" w:rsidRDefault="005777B6" w:rsidP="001F40D8">
      <w:pPr>
        <w:pStyle w:val="PargrafodaLista"/>
        <w:widowControl w:val="0"/>
        <w:numPr>
          <w:ilvl w:val="0"/>
          <w:numId w:val="162"/>
        </w:numPr>
        <w:spacing w:after="0" w:line="240" w:lineRule="auto"/>
        <w:ind w:left="1701" w:right="232" w:hanging="283"/>
        <w:rPr>
          <w:szCs w:val="22"/>
        </w:rPr>
      </w:pPr>
      <w:r w:rsidRPr="00AC7D0F">
        <w:rPr>
          <w:szCs w:val="22"/>
        </w:rPr>
        <w:t>Capacidade de carga</w:t>
      </w:r>
      <w:r w:rsidR="00987777" w:rsidRPr="00D707C3">
        <w:rPr>
          <w:szCs w:val="22"/>
        </w:rPr>
        <w:t>:</w:t>
      </w:r>
    </w:p>
    <w:p w14:paraId="67B6D4E3" w14:textId="17827F7C" w:rsidR="00987777" w:rsidRPr="00AC7D0F" w:rsidRDefault="00987777" w:rsidP="001F40D8">
      <w:pPr>
        <w:pStyle w:val="PargrafodaLista"/>
        <w:widowControl w:val="0"/>
        <w:numPr>
          <w:ilvl w:val="0"/>
          <w:numId w:val="162"/>
        </w:numPr>
        <w:spacing w:after="0" w:line="240" w:lineRule="auto"/>
        <w:ind w:left="1701" w:right="232" w:hanging="283"/>
        <w:rPr>
          <w:szCs w:val="22"/>
        </w:rPr>
      </w:pPr>
      <w:r w:rsidRPr="00AC7D0F">
        <w:rPr>
          <w:szCs w:val="22"/>
        </w:rPr>
        <w:t>Capacidade de carga mínima (condutor + equipamentos): ≥ 1</w:t>
      </w:r>
      <w:r w:rsidR="005777B6" w:rsidRPr="00AC7D0F">
        <w:rPr>
          <w:szCs w:val="22"/>
        </w:rPr>
        <w:t>5</w:t>
      </w:r>
      <w:r w:rsidRPr="00AC7D0F">
        <w:rPr>
          <w:szCs w:val="22"/>
        </w:rPr>
        <w:t>0 kg</w:t>
      </w:r>
      <w:r w:rsidR="0079457B" w:rsidRPr="00AC7D0F">
        <w:rPr>
          <w:szCs w:val="22"/>
        </w:rPr>
        <w:t>;</w:t>
      </w:r>
    </w:p>
    <w:p w14:paraId="620D7E84" w14:textId="1072F5CD" w:rsidR="003A1CD9" w:rsidRDefault="00176635" w:rsidP="001F40D8">
      <w:pPr>
        <w:widowControl w:val="0"/>
        <w:spacing w:after="0" w:line="240" w:lineRule="auto"/>
        <w:ind w:left="851" w:right="0" w:hanging="851"/>
        <w:jc w:val="left"/>
        <w:rPr>
          <w:szCs w:val="22"/>
        </w:rPr>
      </w:pPr>
      <w:r w:rsidRPr="00D707C3">
        <w:rPr>
          <w:szCs w:val="22"/>
        </w:rPr>
        <w:tab/>
      </w:r>
    </w:p>
    <w:p w14:paraId="337074C4" w14:textId="77777777" w:rsidR="00AC7D0F" w:rsidRPr="00D707C3" w:rsidRDefault="00AC7D0F" w:rsidP="001F40D8">
      <w:pPr>
        <w:widowControl w:val="0"/>
        <w:spacing w:after="0" w:line="240" w:lineRule="auto"/>
        <w:ind w:left="851" w:right="0" w:hanging="851"/>
        <w:jc w:val="left"/>
        <w:rPr>
          <w:szCs w:val="22"/>
        </w:rPr>
      </w:pPr>
    </w:p>
    <w:p w14:paraId="072D4326" w14:textId="75C0A313" w:rsidR="00847ABC" w:rsidRPr="00D707C3" w:rsidRDefault="5A7152B8" w:rsidP="001F40D8">
      <w:pPr>
        <w:pStyle w:val="PargrafodaLista"/>
        <w:widowControl w:val="0"/>
        <w:numPr>
          <w:ilvl w:val="0"/>
          <w:numId w:val="121"/>
        </w:numPr>
        <w:spacing w:after="0" w:line="240" w:lineRule="auto"/>
        <w:ind w:left="851" w:right="5" w:hanging="851"/>
        <w:rPr>
          <w:b/>
          <w:bCs/>
          <w:szCs w:val="22"/>
        </w:rPr>
      </w:pPr>
      <w:r w:rsidRPr="045BAD47">
        <w:rPr>
          <w:b/>
          <w:bCs/>
        </w:rPr>
        <w:t>CARACTERÍSTICAS GERAIS DO ESPARGIDOR DEFENSIVO (</w:t>
      </w:r>
      <w:r w:rsidR="37633451" w:rsidRPr="045BAD47">
        <w:rPr>
          <w:b/>
          <w:bCs/>
          <w:i/>
          <w:iCs/>
        </w:rPr>
        <w:t>SPRAY</w:t>
      </w:r>
      <w:r w:rsidR="37633451" w:rsidRPr="045BAD47">
        <w:rPr>
          <w:b/>
          <w:bCs/>
        </w:rPr>
        <w:t xml:space="preserve"> DE PIMENTA</w:t>
      </w:r>
      <w:r w:rsidRPr="045BAD47">
        <w:rPr>
          <w:b/>
          <w:bCs/>
        </w:rPr>
        <w:t>)</w:t>
      </w:r>
    </w:p>
    <w:p w14:paraId="36F55B7F" w14:textId="77777777" w:rsidR="00847ABC" w:rsidRPr="00D707C3" w:rsidRDefault="00847ABC" w:rsidP="001F40D8">
      <w:pPr>
        <w:pStyle w:val="PargrafodaLista"/>
        <w:widowControl w:val="0"/>
        <w:spacing w:after="0" w:line="240" w:lineRule="auto"/>
        <w:ind w:left="851" w:right="5" w:hanging="851"/>
        <w:rPr>
          <w:b/>
          <w:bCs/>
          <w:szCs w:val="22"/>
        </w:rPr>
      </w:pPr>
    </w:p>
    <w:p w14:paraId="571EEC60" w14:textId="77777777" w:rsidR="00B42737" w:rsidRPr="00D707C3" w:rsidRDefault="00B42737" w:rsidP="001F40D8">
      <w:pPr>
        <w:pStyle w:val="PargrafodaLista"/>
        <w:widowControl w:val="0"/>
        <w:numPr>
          <w:ilvl w:val="1"/>
          <w:numId w:val="121"/>
        </w:numPr>
        <w:spacing w:after="0" w:line="240" w:lineRule="auto"/>
        <w:ind w:left="851" w:right="0" w:hanging="851"/>
        <w:rPr>
          <w:szCs w:val="22"/>
        </w:rPr>
      </w:pPr>
      <w:r w:rsidRPr="00D707C3">
        <w:rPr>
          <w:szCs w:val="22"/>
        </w:rPr>
        <w:t xml:space="preserve">Espargidor defensivo portátil, de uso manual, classificado como instrumento de menor potencial ofensivo (IMPO), destinado à incapacitação temporária e contenção de indivíduos, com baixa probabilidade de causar lesões permanentes quando utilizado </w:t>
      </w:r>
      <w:r w:rsidRPr="00D707C3">
        <w:rPr>
          <w:szCs w:val="22"/>
        </w:rPr>
        <w:lastRenderedPageBreak/>
        <w:t>conforme diretrizes legais, princípios de necessidade, proporcionalidade e precaução, e orientações institucionais.</w:t>
      </w:r>
    </w:p>
    <w:p w14:paraId="0EA8C2CB" w14:textId="77777777" w:rsidR="006463CE" w:rsidRPr="00D707C3" w:rsidRDefault="006463CE" w:rsidP="001F40D8">
      <w:pPr>
        <w:pStyle w:val="PargrafodaLista"/>
        <w:widowControl w:val="0"/>
        <w:spacing w:after="0" w:line="240" w:lineRule="auto"/>
        <w:ind w:left="851" w:right="0" w:hanging="851"/>
        <w:jc w:val="left"/>
        <w:rPr>
          <w:szCs w:val="22"/>
        </w:rPr>
      </w:pPr>
    </w:p>
    <w:p w14:paraId="61CC51AE" w14:textId="2C19B046" w:rsidR="00847ABC" w:rsidRPr="00D707C3" w:rsidRDefault="00847ABC" w:rsidP="001F40D8">
      <w:pPr>
        <w:pStyle w:val="PargrafodaLista"/>
        <w:widowControl w:val="0"/>
        <w:numPr>
          <w:ilvl w:val="1"/>
          <w:numId w:val="121"/>
        </w:numPr>
        <w:spacing w:after="0" w:line="240" w:lineRule="auto"/>
        <w:ind w:left="851" w:right="0" w:hanging="851"/>
        <w:jc w:val="left"/>
        <w:rPr>
          <w:szCs w:val="22"/>
        </w:rPr>
      </w:pPr>
      <w:r w:rsidRPr="00D707C3">
        <w:rPr>
          <w:szCs w:val="22"/>
        </w:rPr>
        <w:t>Requisitos mínimos de desempenho e segurança (aceitam-se soluções equivalentes)</w:t>
      </w:r>
      <w:r w:rsidR="006463CE" w:rsidRPr="00D707C3">
        <w:rPr>
          <w:szCs w:val="22"/>
        </w:rPr>
        <w:t>:</w:t>
      </w:r>
    </w:p>
    <w:p w14:paraId="52D1DDCC" w14:textId="77777777" w:rsidR="006463CE" w:rsidRPr="00D707C3" w:rsidRDefault="006463CE" w:rsidP="001F40D8">
      <w:pPr>
        <w:pStyle w:val="PargrafodaLista"/>
        <w:widowControl w:val="0"/>
        <w:spacing w:after="0" w:line="240" w:lineRule="auto"/>
        <w:ind w:left="851" w:hanging="851"/>
        <w:rPr>
          <w:szCs w:val="22"/>
        </w:rPr>
      </w:pPr>
    </w:p>
    <w:p w14:paraId="4FBF224A" w14:textId="28A8EBE0"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Dispositivo portátil, de uso manual, adequado ao porte individual do vigilante, para uso contínuo durante o serviço</w:t>
      </w:r>
      <w:r w:rsidR="00321E92" w:rsidRPr="00D707C3">
        <w:rPr>
          <w:szCs w:val="22"/>
        </w:rPr>
        <w:t>;</w:t>
      </w:r>
    </w:p>
    <w:p w14:paraId="7293579B" w14:textId="31BEF808"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Capacidade nominal compatível com porte individual, devendo estar compreendida entre 40 ml e 120 ml, informada pelo fabricante, admitidas variações usuais de mercado que não comprometam a ergonomia e a operacionalidade</w:t>
      </w:r>
      <w:r w:rsidR="00321E92" w:rsidRPr="00D707C3">
        <w:rPr>
          <w:szCs w:val="22"/>
        </w:rPr>
        <w:t>;</w:t>
      </w:r>
    </w:p>
    <w:p w14:paraId="1994D6A3" w14:textId="20D94551"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Corpo construído em material resistente, tais como alumínio, aço ou polímeros técnicos de alta resistência, admitidas soluções equivalentes</w:t>
      </w:r>
      <w:r w:rsidR="00321E92" w:rsidRPr="00D707C3">
        <w:rPr>
          <w:szCs w:val="22"/>
        </w:rPr>
        <w:t>;</w:t>
      </w:r>
    </w:p>
    <w:p w14:paraId="7DFAF278" w14:textId="26EE1066"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Sistema de acionamento manual dotado de mecanismo de segurança contra disparo acidental</w:t>
      </w:r>
      <w:r w:rsidR="00321E92" w:rsidRPr="00D707C3">
        <w:rPr>
          <w:szCs w:val="22"/>
        </w:rPr>
        <w:t>;</w:t>
      </w:r>
    </w:p>
    <w:p w14:paraId="1F34DBD5" w14:textId="18C3886C"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 xml:space="preserve">Princípio ativo do tipo </w:t>
      </w:r>
      <w:proofErr w:type="spellStart"/>
      <w:r w:rsidRPr="00D707C3">
        <w:rPr>
          <w:i/>
          <w:iCs/>
          <w:szCs w:val="22"/>
        </w:rPr>
        <w:t>oleoresina</w:t>
      </w:r>
      <w:proofErr w:type="spellEnd"/>
      <w:r w:rsidRPr="00D707C3">
        <w:rPr>
          <w:i/>
          <w:iCs/>
          <w:szCs w:val="22"/>
        </w:rPr>
        <w:t xml:space="preserve"> </w:t>
      </w:r>
      <w:proofErr w:type="spellStart"/>
      <w:r w:rsidRPr="00D707C3">
        <w:rPr>
          <w:i/>
          <w:iCs/>
          <w:szCs w:val="22"/>
        </w:rPr>
        <w:t>capsicum</w:t>
      </w:r>
      <w:proofErr w:type="spellEnd"/>
      <w:r w:rsidRPr="00D707C3">
        <w:rPr>
          <w:szCs w:val="22"/>
        </w:rPr>
        <w:t xml:space="preserve"> (OC) ou CS (</w:t>
      </w:r>
      <w:proofErr w:type="spellStart"/>
      <w:r w:rsidRPr="00D707C3">
        <w:rPr>
          <w:i/>
          <w:iCs/>
          <w:szCs w:val="22"/>
        </w:rPr>
        <w:t>clorobenzalmalononitrilo</w:t>
      </w:r>
      <w:proofErr w:type="spellEnd"/>
      <w:r w:rsidRPr="00D707C3">
        <w:rPr>
          <w:szCs w:val="22"/>
        </w:rPr>
        <w:t>), em formulação regularmente comercializada no Brasil para uso institucional</w:t>
      </w:r>
      <w:r w:rsidR="00321E92" w:rsidRPr="00D707C3">
        <w:rPr>
          <w:szCs w:val="22"/>
        </w:rPr>
        <w:t>;</w:t>
      </w:r>
    </w:p>
    <w:p w14:paraId="49E24622" w14:textId="759E3D30"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Concentração do agente irritante declarada pelo fabricante ou fornecedor, vedada a exigência de concentração específica que restrinja a competitividade</w:t>
      </w:r>
      <w:r w:rsidR="00321E92" w:rsidRPr="00D707C3">
        <w:rPr>
          <w:szCs w:val="22"/>
        </w:rPr>
        <w:t>;</w:t>
      </w:r>
    </w:p>
    <w:p w14:paraId="08A95255" w14:textId="59A4BBBC"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Alcance efetivo mínimo de 2 (dois) metros, comprovado por ficha técnica do fabricante, compatível com uso operacional de curta distância.</w:t>
      </w:r>
    </w:p>
    <w:p w14:paraId="62C84165" w14:textId="5853BDD3"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Produto não inflamável, conforme declaração do fabricante ou documentação técnica equivalente</w:t>
      </w:r>
      <w:r w:rsidR="00321E92" w:rsidRPr="00D707C3">
        <w:rPr>
          <w:szCs w:val="22"/>
        </w:rPr>
        <w:t>;</w:t>
      </w:r>
    </w:p>
    <w:p w14:paraId="22B3A2D0" w14:textId="5E7AC98E" w:rsidR="00D43E88" w:rsidRDefault="008F7B23" w:rsidP="00A50B68">
      <w:pPr>
        <w:pStyle w:val="PargrafodaLista"/>
        <w:widowControl w:val="0"/>
        <w:numPr>
          <w:ilvl w:val="1"/>
          <w:numId w:val="164"/>
        </w:numPr>
        <w:spacing w:after="0" w:line="240" w:lineRule="auto"/>
        <w:ind w:left="1276" w:hanging="425"/>
        <w:rPr>
          <w:szCs w:val="22"/>
        </w:rPr>
      </w:pPr>
      <w:r w:rsidRPr="00D43E88">
        <w:rPr>
          <w:szCs w:val="22"/>
        </w:rPr>
        <w:t>Padrão de dispersão</w:t>
      </w:r>
      <w:r w:rsidR="00D43E88" w:rsidRPr="00D43E88">
        <w:rPr>
          <w:szCs w:val="22"/>
        </w:rPr>
        <w:t>;</w:t>
      </w:r>
    </w:p>
    <w:p w14:paraId="06DF6F0D" w14:textId="46FE3E95"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Preferencialmente jato direcionado (</w:t>
      </w:r>
      <w:r w:rsidRPr="00A50B68">
        <w:rPr>
          <w:szCs w:val="22"/>
        </w:rPr>
        <w:t>stream</w:t>
      </w:r>
      <w:r w:rsidRPr="00D707C3">
        <w:rPr>
          <w:szCs w:val="22"/>
        </w:rPr>
        <w:t>) ou gel, adequados ao uso em ambiente interno;</w:t>
      </w:r>
    </w:p>
    <w:p w14:paraId="44B3EA70" w14:textId="77777777" w:rsidR="008F7B23" w:rsidRPr="00D707C3" w:rsidRDefault="008F7B23" w:rsidP="00A50B68">
      <w:pPr>
        <w:pStyle w:val="PargrafodaLista"/>
        <w:widowControl w:val="0"/>
        <w:numPr>
          <w:ilvl w:val="1"/>
          <w:numId w:val="164"/>
        </w:numPr>
        <w:spacing w:after="0" w:line="240" w:lineRule="auto"/>
        <w:ind w:left="1276" w:hanging="425"/>
        <w:rPr>
          <w:szCs w:val="22"/>
        </w:rPr>
      </w:pPr>
      <w:r w:rsidRPr="00D707C3">
        <w:rPr>
          <w:szCs w:val="22"/>
        </w:rPr>
        <w:t>Admite-se padrão tipo névoa (</w:t>
      </w:r>
      <w:r w:rsidRPr="00A50B68">
        <w:rPr>
          <w:szCs w:val="22"/>
        </w:rPr>
        <w:t>fog</w:t>
      </w:r>
      <w:r w:rsidRPr="00D707C3">
        <w:rPr>
          <w:szCs w:val="22"/>
        </w:rPr>
        <w:t>/cone), desde que o fornecedor comprove, documentalmente, orientações seguras de uso em ambientes confinados.</w:t>
      </w:r>
    </w:p>
    <w:p w14:paraId="627329FD" w14:textId="77777777" w:rsidR="00725694" w:rsidRPr="00D707C3" w:rsidRDefault="00725694" w:rsidP="001F40D8">
      <w:pPr>
        <w:pStyle w:val="PargrafodaLista"/>
        <w:widowControl w:val="0"/>
        <w:spacing w:after="0" w:line="240" w:lineRule="auto"/>
        <w:ind w:left="851" w:right="0" w:hanging="851"/>
        <w:jc w:val="left"/>
        <w:rPr>
          <w:szCs w:val="22"/>
        </w:rPr>
      </w:pPr>
    </w:p>
    <w:p w14:paraId="562D69E8" w14:textId="4E81AA86" w:rsidR="00847ABC" w:rsidRDefault="00847ABC" w:rsidP="001F40D8">
      <w:pPr>
        <w:pStyle w:val="PargrafodaLista"/>
        <w:widowControl w:val="0"/>
        <w:numPr>
          <w:ilvl w:val="1"/>
          <w:numId w:val="121"/>
        </w:numPr>
        <w:spacing w:after="0" w:line="240" w:lineRule="auto"/>
        <w:ind w:left="851" w:right="0" w:hanging="851"/>
        <w:jc w:val="left"/>
        <w:rPr>
          <w:szCs w:val="22"/>
        </w:rPr>
      </w:pPr>
      <w:r w:rsidRPr="00D707C3">
        <w:rPr>
          <w:szCs w:val="22"/>
        </w:rPr>
        <w:t>Conformidade, rastreabilidade e aceitação</w:t>
      </w:r>
      <w:r w:rsidR="00725694" w:rsidRPr="00D707C3">
        <w:rPr>
          <w:szCs w:val="22"/>
        </w:rPr>
        <w:t>:</w:t>
      </w:r>
    </w:p>
    <w:p w14:paraId="63E73677" w14:textId="77777777" w:rsidR="00D43E88" w:rsidRPr="00D707C3" w:rsidRDefault="00D43E88" w:rsidP="00A50B68">
      <w:pPr>
        <w:pStyle w:val="PargrafodaLista"/>
        <w:widowControl w:val="0"/>
        <w:spacing w:after="0" w:line="240" w:lineRule="auto"/>
        <w:ind w:left="851" w:right="0" w:firstLine="0"/>
        <w:jc w:val="left"/>
        <w:rPr>
          <w:szCs w:val="22"/>
        </w:rPr>
      </w:pPr>
    </w:p>
    <w:p w14:paraId="59E86687" w14:textId="445413F8" w:rsidR="004C225C" w:rsidRPr="00A50B68" w:rsidRDefault="002C6450" w:rsidP="00A50B68">
      <w:pPr>
        <w:pStyle w:val="PargrafodaLista"/>
        <w:widowControl w:val="0"/>
        <w:numPr>
          <w:ilvl w:val="1"/>
          <w:numId w:val="166"/>
        </w:numPr>
        <w:spacing w:after="0" w:line="240" w:lineRule="auto"/>
        <w:ind w:left="1276" w:hanging="425"/>
        <w:rPr>
          <w:szCs w:val="22"/>
        </w:rPr>
      </w:pPr>
      <w:r w:rsidRPr="00A50B68">
        <w:rPr>
          <w:szCs w:val="22"/>
        </w:rPr>
        <w:t>Produto entregue em embalagem lacrada, com identificação do fabricante ou importador, lote, data de fabricação e validade.</w:t>
      </w:r>
    </w:p>
    <w:p w14:paraId="5635D59A" w14:textId="5C333A10" w:rsidR="004C225C" w:rsidRDefault="002C6450" w:rsidP="00A50B68">
      <w:pPr>
        <w:pStyle w:val="PargrafodaLista"/>
        <w:widowControl w:val="0"/>
        <w:numPr>
          <w:ilvl w:val="1"/>
          <w:numId w:val="166"/>
        </w:numPr>
        <w:spacing w:after="0" w:line="240" w:lineRule="auto"/>
        <w:ind w:left="1276" w:hanging="425"/>
        <w:rPr>
          <w:szCs w:val="22"/>
        </w:rPr>
      </w:pPr>
      <w:r w:rsidRPr="00A50B68">
        <w:rPr>
          <w:szCs w:val="22"/>
        </w:rPr>
        <w:t>Manual e instruções em língua portuguesa, incluindo orientações de armazenamento, uso seguro e descarte.</w:t>
      </w:r>
    </w:p>
    <w:p w14:paraId="21DDB0CD" w14:textId="34476D87" w:rsidR="002C6450" w:rsidRPr="00A50B68" w:rsidRDefault="002C6450" w:rsidP="00A50B68">
      <w:pPr>
        <w:pStyle w:val="PargrafodaLista"/>
        <w:widowControl w:val="0"/>
        <w:numPr>
          <w:ilvl w:val="1"/>
          <w:numId w:val="166"/>
        </w:numPr>
        <w:spacing w:after="0" w:line="240" w:lineRule="auto"/>
        <w:ind w:left="1276" w:hanging="425"/>
        <w:rPr>
          <w:szCs w:val="22"/>
        </w:rPr>
      </w:pPr>
      <w:r w:rsidRPr="00A50B68">
        <w:rPr>
          <w:szCs w:val="22"/>
        </w:rPr>
        <w:t>Apresentação de documentação técnica mínima:</w:t>
      </w:r>
    </w:p>
    <w:p w14:paraId="50D4769F" w14:textId="77777777" w:rsidR="002C6450" w:rsidRPr="00D707C3" w:rsidRDefault="002C6450" w:rsidP="00A50B68">
      <w:pPr>
        <w:widowControl w:val="0"/>
        <w:numPr>
          <w:ilvl w:val="0"/>
          <w:numId w:val="156"/>
        </w:numPr>
        <w:tabs>
          <w:tab w:val="clear" w:pos="720"/>
        </w:tabs>
        <w:spacing w:after="0" w:line="240" w:lineRule="auto"/>
        <w:ind w:left="1276" w:right="0" w:firstLine="0"/>
        <w:jc w:val="left"/>
        <w:rPr>
          <w:rFonts w:eastAsia="Times New Roman"/>
          <w:color w:val="auto"/>
          <w:kern w:val="0"/>
          <w:szCs w:val="22"/>
          <w14:ligatures w14:val="none"/>
        </w:rPr>
      </w:pPr>
      <w:r w:rsidRPr="00D707C3">
        <w:rPr>
          <w:rFonts w:eastAsia="Times New Roman"/>
          <w:color w:val="auto"/>
          <w:kern w:val="0"/>
          <w:szCs w:val="22"/>
          <w14:ligatures w14:val="none"/>
        </w:rPr>
        <w:t>Ficha técnica do produto;</w:t>
      </w:r>
    </w:p>
    <w:p w14:paraId="01D79CEA" w14:textId="77777777" w:rsidR="002C6450" w:rsidRPr="00D707C3" w:rsidRDefault="002C6450" w:rsidP="00A50B68">
      <w:pPr>
        <w:widowControl w:val="0"/>
        <w:numPr>
          <w:ilvl w:val="0"/>
          <w:numId w:val="156"/>
        </w:numPr>
        <w:tabs>
          <w:tab w:val="clear" w:pos="720"/>
        </w:tabs>
        <w:spacing w:after="0" w:line="240" w:lineRule="auto"/>
        <w:ind w:left="1276" w:right="0" w:firstLine="0"/>
        <w:jc w:val="left"/>
        <w:rPr>
          <w:rFonts w:eastAsia="Times New Roman"/>
          <w:color w:val="auto"/>
          <w:kern w:val="0"/>
          <w:szCs w:val="22"/>
          <w14:ligatures w14:val="none"/>
        </w:rPr>
      </w:pPr>
      <w:r w:rsidRPr="00D707C3">
        <w:rPr>
          <w:rFonts w:eastAsia="Times New Roman"/>
          <w:color w:val="auto"/>
          <w:kern w:val="0"/>
          <w:szCs w:val="22"/>
          <w14:ligatures w14:val="none"/>
        </w:rPr>
        <w:t>Declaração de características essenciais (capacidade, alcance e não inflamabilidade).</w:t>
      </w:r>
    </w:p>
    <w:p w14:paraId="47AB66BE" w14:textId="3341953B" w:rsidR="002C6450" w:rsidRPr="00A50B68" w:rsidRDefault="002C6450" w:rsidP="00A50B68">
      <w:pPr>
        <w:pStyle w:val="PargrafodaLista"/>
        <w:widowControl w:val="0"/>
        <w:numPr>
          <w:ilvl w:val="1"/>
          <w:numId w:val="166"/>
        </w:numPr>
        <w:spacing w:after="0" w:line="240" w:lineRule="auto"/>
        <w:ind w:left="1276" w:hanging="425"/>
        <w:rPr>
          <w:szCs w:val="22"/>
        </w:rPr>
      </w:pPr>
      <w:r w:rsidRPr="00A50B68">
        <w:rPr>
          <w:szCs w:val="22"/>
        </w:rPr>
        <w:t>O produto deverá ser regularmente comercializado no Brasil, cabendo ao fornecedor assegurar atendimento às normas aplicáveis.</w:t>
      </w:r>
    </w:p>
    <w:p w14:paraId="15916789" w14:textId="7606D352" w:rsidR="002C6450" w:rsidRPr="00A50B68" w:rsidRDefault="002C6450" w:rsidP="00A50B68">
      <w:pPr>
        <w:pStyle w:val="PargrafodaLista"/>
        <w:widowControl w:val="0"/>
        <w:numPr>
          <w:ilvl w:val="1"/>
          <w:numId w:val="166"/>
        </w:numPr>
        <w:spacing w:after="0" w:line="240" w:lineRule="auto"/>
        <w:ind w:left="1276" w:hanging="425"/>
        <w:rPr>
          <w:szCs w:val="22"/>
        </w:rPr>
      </w:pPr>
      <w:r w:rsidRPr="00A50B68">
        <w:rPr>
          <w:szCs w:val="22"/>
        </w:rPr>
        <w:t>A utilização do espargidor será restrita a vigilantes devidamente capacitados, nos termos do contrato e das diretrizes institucionais de uso da força.</w:t>
      </w:r>
    </w:p>
    <w:p w14:paraId="3E9B393E" w14:textId="77777777" w:rsidR="001119E7" w:rsidRPr="00D707C3" w:rsidRDefault="001119E7" w:rsidP="001F40D8">
      <w:pPr>
        <w:widowControl w:val="0"/>
        <w:spacing w:after="0" w:line="240" w:lineRule="auto"/>
        <w:ind w:left="851" w:right="0" w:hanging="851"/>
        <w:jc w:val="left"/>
        <w:rPr>
          <w:rFonts w:eastAsia="Times New Roman"/>
          <w:color w:val="auto"/>
          <w:kern w:val="0"/>
          <w:szCs w:val="22"/>
          <w14:ligatures w14:val="none"/>
        </w:rPr>
      </w:pPr>
    </w:p>
    <w:p w14:paraId="5570752F" w14:textId="7C277C19" w:rsidR="004610EF" w:rsidRDefault="00610937" w:rsidP="001F40D8">
      <w:pPr>
        <w:pStyle w:val="PargrafodaLista"/>
        <w:widowControl w:val="0"/>
        <w:numPr>
          <w:ilvl w:val="1"/>
          <w:numId w:val="121"/>
        </w:numPr>
        <w:spacing w:after="0" w:line="240" w:lineRule="auto"/>
        <w:ind w:left="851" w:right="0" w:hanging="851"/>
        <w:jc w:val="left"/>
        <w:rPr>
          <w:szCs w:val="22"/>
        </w:rPr>
      </w:pPr>
      <w:r w:rsidRPr="00D707C3">
        <w:rPr>
          <w:szCs w:val="22"/>
        </w:rPr>
        <w:t>Teste e comprovação técnica</w:t>
      </w:r>
      <w:r w:rsidR="004610EF" w:rsidRPr="00D707C3">
        <w:rPr>
          <w:szCs w:val="22"/>
        </w:rPr>
        <w:t>:</w:t>
      </w:r>
    </w:p>
    <w:p w14:paraId="5909A828" w14:textId="77777777" w:rsidR="001119E7" w:rsidRPr="001119E7" w:rsidRDefault="001119E7" w:rsidP="00A50B68">
      <w:pPr>
        <w:widowControl w:val="0"/>
        <w:spacing w:after="0" w:line="240" w:lineRule="auto"/>
        <w:ind w:left="1418" w:right="0"/>
        <w:jc w:val="left"/>
        <w:rPr>
          <w:szCs w:val="22"/>
        </w:rPr>
      </w:pPr>
    </w:p>
    <w:p w14:paraId="224B98D9" w14:textId="3B4B3AF8" w:rsidR="00610937" w:rsidRPr="008E0FBA" w:rsidRDefault="004610EF" w:rsidP="00A50B68">
      <w:pPr>
        <w:pStyle w:val="PargrafodaLista"/>
        <w:widowControl w:val="0"/>
        <w:numPr>
          <w:ilvl w:val="1"/>
          <w:numId w:val="89"/>
        </w:numPr>
        <w:spacing w:after="0" w:line="240" w:lineRule="auto"/>
        <w:ind w:left="1276"/>
        <w:rPr>
          <w:szCs w:val="22"/>
        </w:rPr>
      </w:pPr>
      <w:r w:rsidRPr="00A50B68">
        <w:rPr>
          <w:szCs w:val="22"/>
        </w:rPr>
        <w:t xml:space="preserve">Não será exigida realização de testes operacionais com disparo no ato do </w:t>
      </w:r>
      <w:r w:rsidRPr="00A50B68">
        <w:rPr>
          <w:szCs w:val="22"/>
        </w:rPr>
        <w:lastRenderedPageBreak/>
        <w:t>recebimento, salvo necessidade específica devidamente justificada;</w:t>
      </w:r>
    </w:p>
    <w:p w14:paraId="39EC4E1D" w14:textId="77777777" w:rsidR="001119E7" w:rsidRPr="00A50B68" w:rsidRDefault="001119E7" w:rsidP="00A50B68">
      <w:pPr>
        <w:pStyle w:val="PargrafodaLista"/>
        <w:widowControl w:val="0"/>
        <w:spacing w:after="0" w:line="240" w:lineRule="auto"/>
        <w:ind w:left="1276" w:hanging="360"/>
        <w:rPr>
          <w:szCs w:val="22"/>
        </w:rPr>
      </w:pPr>
    </w:p>
    <w:p w14:paraId="1E4F104A" w14:textId="77777777" w:rsidR="00610937" w:rsidRDefault="004610EF" w:rsidP="00A50B68">
      <w:pPr>
        <w:pStyle w:val="PargrafodaLista"/>
        <w:widowControl w:val="0"/>
        <w:numPr>
          <w:ilvl w:val="1"/>
          <w:numId w:val="89"/>
        </w:numPr>
        <w:spacing w:after="0" w:line="240" w:lineRule="auto"/>
        <w:ind w:left="1276"/>
        <w:rPr>
          <w:szCs w:val="22"/>
        </w:rPr>
      </w:pPr>
      <w:r w:rsidRPr="00A50B68">
        <w:rPr>
          <w:szCs w:val="22"/>
        </w:rPr>
        <w:t>A comprovação das características técnicas será realizada prioritariamente por documentação do fabricante, em observância às melhores práticas de contratação pública;</w:t>
      </w:r>
    </w:p>
    <w:p w14:paraId="0D0AEFF7" w14:textId="77777777" w:rsidR="001119E7" w:rsidRPr="001119E7" w:rsidRDefault="001119E7" w:rsidP="00A50B68">
      <w:pPr>
        <w:pStyle w:val="PargrafodaLista"/>
        <w:widowControl w:val="0"/>
        <w:spacing w:after="0" w:line="240" w:lineRule="auto"/>
        <w:ind w:left="1276" w:hanging="360"/>
        <w:rPr>
          <w:szCs w:val="22"/>
        </w:rPr>
      </w:pPr>
    </w:p>
    <w:p w14:paraId="39033CD9" w14:textId="4AE203E0" w:rsidR="004610EF" w:rsidRPr="00A50B68" w:rsidRDefault="004610EF" w:rsidP="00A50B68">
      <w:pPr>
        <w:pStyle w:val="PargrafodaLista"/>
        <w:widowControl w:val="0"/>
        <w:numPr>
          <w:ilvl w:val="1"/>
          <w:numId w:val="89"/>
        </w:numPr>
        <w:spacing w:after="0" w:line="240" w:lineRule="auto"/>
        <w:ind w:left="1276"/>
        <w:rPr>
          <w:szCs w:val="22"/>
        </w:rPr>
      </w:pPr>
      <w:r w:rsidRPr="00A50B68">
        <w:rPr>
          <w:szCs w:val="22"/>
        </w:rPr>
        <w:t>Poderão ser realizadas auditorias ou verificações posteriores em caso de dúvida sobre a conformidade dos produtos.</w:t>
      </w:r>
    </w:p>
    <w:p w14:paraId="0FB87E38" w14:textId="77777777" w:rsidR="003B3738" w:rsidRDefault="003B3738" w:rsidP="001F40D8">
      <w:pPr>
        <w:pStyle w:val="PargrafodaLista"/>
        <w:widowControl w:val="0"/>
        <w:spacing w:after="0" w:line="240" w:lineRule="auto"/>
        <w:ind w:left="851" w:right="0" w:hanging="851"/>
        <w:jc w:val="left"/>
        <w:rPr>
          <w:rFonts w:eastAsia="Times New Roman"/>
          <w:color w:val="auto"/>
          <w:kern w:val="0"/>
          <w:szCs w:val="22"/>
          <w14:ligatures w14:val="none"/>
        </w:rPr>
      </w:pPr>
    </w:p>
    <w:p w14:paraId="435E487E" w14:textId="77777777" w:rsidR="009E3FF2" w:rsidRPr="00D707C3" w:rsidRDefault="009E3FF2" w:rsidP="001F40D8">
      <w:pPr>
        <w:pStyle w:val="PargrafodaLista"/>
        <w:widowControl w:val="0"/>
        <w:spacing w:after="0" w:line="240" w:lineRule="auto"/>
        <w:ind w:left="851" w:right="0" w:hanging="851"/>
        <w:jc w:val="left"/>
        <w:rPr>
          <w:rFonts w:eastAsia="Times New Roman"/>
          <w:color w:val="auto"/>
          <w:kern w:val="0"/>
          <w:szCs w:val="22"/>
          <w14:ligatures w14:val="none"/>
        </w:rPr>
      </w:pPr>
    </w:p>
    <w:p w14:paraId="0ECE5282" w14:textId="7FC3D02B" w:rsidR="003A1CD9" w:rsidRPr="00D707C3" w:rsidRDefault="7372E51E" w:rsidP="001F40D8">
      <w:pPr>
        <w:pStyle w:val="PargrafodaLista"/>
        <w:widowControl w:val="0"/>
        <w:numPr>
          <w:ilvl w:val="0"/>
          <w:numId w:val="121"/>
        </w:numPr>
        <w:spacing w:after="0" w:line="240" w:lineRule="auto"/>
        <w:ind w:left="851" w:right="5" w:hanging="851"/>
        <w:rPr>
          <w:b/>
          <w:bCs/>
          <w:szCs w:val="22"/>
        </w:rPr>
      </w:pPr>
      <w:r w:rsidRPr="045BAD47">
        <w:rPr>
          <w:b/>
          <w:bCs/>
        </w:rPr>
        <w:t>DISPOSITIVO ELÉTRICO INCAPACITANTE (</w:t>
      </w:r>
      <w:r w:rsidR="5E6FE2B4" w:rsidRPr="045BAD47">
        <w:rPr>
          <w:b/>
          <w:bCs/>
        </w:rPr>
        <w:t>ARMA DE ELETROCHOQUE</w:t>
      </w:r>
      <w:r w:rsidRPr="045BAD47">
        <w:rPr>
          <w:b/>
          <w:bCs/>
        </w:rPr>
        <w:t xml:space="preserve">) </w:t>
      </w:r>
    </w:p>
    <w:p w14:paraId="1C3FEDE1"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28B1C2A9" w14:textId="2E034D80" w:rsidR="003B3738" w:rsidRPr="00D707C3" w:rsidRDefault="002911E9" w:rsidP="001F40D8">
      <w:pPr>
        <w:pStyle w:val="PargrafodaLista"/>
        <w:widowControl w:val="0"/>
        <w:numPr>
          <w:ilvl w:val="1"/>
          <w:numId w:val="121"/>
        </w:numPr>
        <w:spacing w:after="0" w:line="240" w:lineRule="auto"/>
        <w:ind w:left="851" w:right="0" w:hanging="851"/>
        <w:jc w:val="left"/>
        <w:rPr>
          <w:rFonts w:eastAsia="Times New Roman"/>
          <w:color w:val="auto"/>
          <w:kern w:val="0"/>
          <w:szCs w:val="22"/>
          <w14:ligatures w14:val="none"/>
        </w:rPr>
      </w:pPr>
      <w:r w:rsidRPr="00D707C3">
        <w:rPr>
          <w:szCs w:val="22"/>
        </w:rPr>
        <w:t>Dispositivo</w:t>
      </w:r>
      <w:r w:rsidRPr="00D707C3">
        <w:rPr>
          <w:rFonts w:eastAsia="Times New Roman"/>
          <w:color w:val="auto"/>
          <w:kern w:val="0"/>
          <w:szCs w:val="22"/>
          <w14:ligatures w14:val="none"/>
        </w:rPr>
        <w:t xml:space="preserve"> elétrico incapacitante portátil, classificado como instrumento de menor potencial ofensivo (IMPO), destinado à incapacitação neuromuscular temporária, quando empregado conforme diretrizes legais e institucionais. </w:t>
      </w:r>
    </w:p>
    <w:p w14:paraId="007772B9" w14:textId="77777777" w:rsidR="003B3738" w:rsidRPr="00D707C3" w:rsidRDefault="003B3738" w:rsidP="001F40D8">
      <w:pPr>
        <w:pStyle w:val="PargrafodaLista"/>
        <w:widowControl w:val="0"/>
        <w:spacing w:after="0" w:line="240" w:lineRule="auto"/>
        <w:ind w:left="851" w:right="0" w:hanging="851"/>
        <w:jc w:val="left"/>
        <w:rPr>
          <w:rFonts w:eastAsia="Times New Roman"/>
          <w:color w:val="auto"/>
          <w:kern w:val="0"/>
          <w:szCs w:val="22"/>
          <w14:ligatures w14:val="none"/>
        </w:rPr>
      </w:pPr>
    </w:p>
    <w:p w14:paraId="3EA820F1" w14:textId="73B7E14B" w:rsidR="003B3738" w:rsidRPr="00D707C3" w:rsidRDefault="002911E9" w:rsidP="001F40D8">
      <w:pPr>
        <w:pStyle w:val="PargrafodaLista"/>
        <w:widowControl w:val="0"/>
        <w:numPr>
          <w:ilvl w:val="1"/>
          <w:numId w:val="121"/>
        </w:numPr>
        <w:spacing w:after="0" w:line="240" w:lineRule="auto"/>
        <w:ind w:left="851" w:right="0" w:hanging="851"/>
        <w:jc w:val="left"/>
        <w:rPr>
          <w:rFonts w:eastAsia="Times New Roman"/>
          <w:b/>
          <w:bCs/>
          <w:color w:val="auto"/>
          <w:kern w:val="0"/>
          <w:szCs w:val="22"/>
          <w14:ligatures w14:val="none"/>
        </w:rPr>
      </w:pPr>
      <w:r w:rsidRPr="00D707C3">
        <w:rPr>
          <w:szCs w:val="22"/>
        </w:rPr>
        <w:t>Requisitos mínimos funcionais e de segurança (aceitam-se tecnologias equivalentes):</w:t>
      </w:r>
    </w:p>
    <w:p w14:paraId="26101085" w14:textId="77777777" w:rsidR="002C4A58" w:rsidRPr="00D707C3" w:rsidRDefault="002C4A58" w:rsidP="001F40D8">
      <w:pPr>
        <w:pStyle w:val="PargrafodaLista"/>
        <w:widowControl w:val="0"/>
        <w:spacing w:after="0" w:line="240" w:lineRule="auto"/>
        <w:ind w:left="851" w:hanging="851"/>
        <w:rPr>
          <w:rFonts w:eastAsia="Times New Roman"/>
          <w:b/>
          <w:bCs/>
          <w:color w:val="auto"/>
          <w:kern w:val="0"/>
          <w:szCs w:val="22"/>
          <w14:ligatures w14:val="none"/>
        </w:rPr>
      </w:pPr>
    </w:p>
    <w:p w14:paraId="0E866F28" w14:textId="199B0C87" w:rsidR="002D074B"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Construção em material resistente a impacto (polímero técnico, liga metálica ou equivalente).</w:t>
      </w:r>
      <w:r w:rsidR="002D074B" w:rsidRPr="00A50B68">
        <w:rPr>
          <w:szCs w:val="22"/>
        </w:rPr>
        <w:t xml:space="preserve"> </w:t>
      </w:r>
    </w:p>
    <w:p w14:paraId="5A143CD7" w14:textId="34D4C5AA" w:rsidR="002D074B"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Mecanismo de prevenção contra acionamento involuntário (chave liga/desliga, trava física ou solução equivalente).</w:t>
      </w:r>
      <w:r w:rsidR="002D074B" w:rsidRPr="00A50B68">
        <w:rPr>
          <w:szCs w:val="22"/>
        </w:rPr>
        <w:t xml:space="preserve"> </w:t>
      </w:r>
    </w:p>
    <w:p w14:paraId="62110774" w14:textId="77777777" w:rsidR="002D074B"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Alimentação por bateria recarregável ou substituível, com autonomia compatível com o uso operacional.</w:t>
      </w:r>
      <w:r w:rsidR="002D074B" w:rsidRPr="00A50B68">
        <w:rPr>
          <w:szCs w:val="22"/>
        </w:rPr>
        <w:t xml:space="preserve"> </w:t>
      </w:r>
    </w:p>
    <w:p w14:paraId="4305CF7B" w14:textId="77777777" w:rsidR="0094792F"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 xml:space="preserve">Condições ambientais: operar em faixa de temperatura e umidade compatíveis com uso operacional, com indicação objetiva do fabricante (ex.: -10°C a 50°C ou superior). </w:t>
      </w:r>
    </w:p>
    <w:p w14:paraId="1044F5AF" w14:textId="77777777" w:rsidR="0094792F"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Modos de operação por contato e/ou por dardos, admitindo-se soluções equivalentes, sem exigência de tecnologia exclusiva.</w:t>
      </w:r>
      <w:r w:rsidR="0094792F" w:rsidRPr="00A50B68">
        <w:rPr>
          <w:szCs w:val="22"/>
        </w:rPr>
        <w:t xml:space="preserve"> </w:t>
      </w:r>
    </w:p>
    <w:p w14:paraId="5363EA68" w14:textId="77777777" w:rsidR="0094792F"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 xml:space="preserve">Segurança e desempenho: o equipamento deverá atender à Norma Técnica SENASP vigente para AINM ou comprovar equivalência por relatórios de ensaio/certificação pertinentes (ambientais e elétricos), emitidos por organismo/laboratório competente. </w:t>
      </w:r>
    </w:p>
    <w:p w14:paraId="44C39239" w14:textId="13FB0DD6" w:rsidR="003B3738" w:rsidRPr="00A50B68" w:rsidRDefault="002911E9" w:rsidP="00A50B68">
      <w:pPr>
        <w:pStyle w:val="PargrafodaLista"/>
        <w:widowControl w:val="0"/>
        <w:numPr>
          <w:ilvl w:val="1"/>
          <w:numId w:val="156"/>
        </w:numPr>
        <w:spacing w:after="0" w:line="240" w:lineRule="auto"/>
        <w:ind w:left="1276" w:hanging="425"/>
        <w:rPr>
          <w:szCs w:val="22"/>
        </w:rPr>
      </w:pPr>
      <w:r w:rsidRPr="00A50B68">
        <w:rPr>
          <w:szCs w:val="22"/>
        </w:rPr>
        <w:t xml:space="preserve">Resistência mecânica: suportar quedas acidentais compatíveis com uso operacional, sem acionamento involuntário e sem perda de funções essenciais, com comprovação por documentação técnica/ensaio. </w:t>
      </w:r>
    </w:p>
    <w:p w14:paraId="2EE97CE3" w14:textId="77777777" w:rsidR="003B3738" w:rsidRPr="00D707C3" w:rsidRDefault="003B3738" w:rsidP="00A50B68">
      <w:pPr>
        <w:widowControl w:val="0"/>
        <w:spacing w:after="0" w:line="240" w:lineRule="auto"/>
        <w:ind w:left="1418" w:right="0" w:hanging="360"/>
        <w:jc w:val="left"/>
        <w:rPr>
          <w:rFonts w:eastAsia="Times New Roman"/>
          <w:color w:val="auto"/>
          <w:kern w:val="0"/>
          <w:szCs w:val="22"/>
          <w14:ligatures w14:val="none"/>
        </w:rPr>
      </w:pPr>
    </w:p>
    <w:p w14:paraId="4E65D6AF" w14:textId="1C6EF76A" w:rsidR="003B3738" w:rsidRPr="00D707C3" w:rsidRDefault="002911E9" w:rsidP="001F40D8">
      <w:pPr>
        <w:pStyle w:val="PargrafodaLista"/>
        <w:widowControl w:val="0"/>
        <w:numPr>
          <w:ilvl w:val="1"/>
          <w:numId w:val="121"/>
        </w:numPr>
        <w:spacing w:after="0" w:line="240" w:lineRule="auto"/>
        <w:ind w:left="851" w:right="0" w:hanging="851"/>
        <w:jc w:val="left"/>
        <w:rPr>
          <w:szCs w:val="22"/>
        </w:rPr>
      </w:pPr>
      <w:r w:rsidRPr="00D707C3">
        <w:rPr>
          <w:szCs w:val="22"/>
        </w:rPr>
        <w:t>Rastreabilidade, acessórios e documentação:</w:t>
      </w:r>
    </w:p>
    <w:p w14:paraId="24F4C24A" w14:textId="77777777" w:rsidR="00AA151B" w:rsidRPr="00D707C3" w:rsidRDefault="00AA151B" w:rsidP="001F40D8">
      <w:pPr>
        <w:pStyle w:val="PargrafodaLista"/>
        <w:widowControl w:val="0"/>
        <w:spacing w:after="0" w:line="240" w:lineRule="auto"/>
        <w:ind w:left="851" w:right="0" w:hanging="851"/>
        <w:jc w:val="left"/>
        <w:rPr>
          <w:szCs w:val="22"/>
        </w:rPr>
      </w:pPr>
    </w:p>
    <w:p w14:paraId="4ED5DC31" w14:textId="77777777" w:rsidR="00AA151B" w:rsidRPr="00D707C3" w:rsidRDefault="002911E9" w:rsidP="00A50B68">
      <w:pPr>
        <w:pStyle w:val="PargrafodaLista"/>
        <w:widowControl w:val="0"/>
        <w:numPr>
          <w:ilvl w:val="0"/>
          <w:numId w:val="160"/>
        </w:numPr>
        <w:spacing w:after="0" w:line="240" w:lineRule="auto"/>
        <w:ind w:left="1276" w:right="0" w:hanging="425"/>
        <w:rPr>
          <w:rFonts w:eastAsia="Times New Roman"/>
          <w:color w:val="auto"/>
          <w:kern w:val="0"/>
          <w:szCs w:val="22"/>
          <w14:ligatures w14:val="none"/>
        </w:rPr>
      </w:pPr>
      <w:r w:rsidRPr="00D707C3">
        <w:rPr>
          <w:rFonts w:eastAsia="Times New Roman"/>
          <w:color w:val="auto"/>
          <w:kern w:val="0"/>
          <w:szCs w:val="22"/>
          <w14:ligatures w14:val="none"/>
        </w:rPr>
        <w:t xml:space="preserve">Identificação por número de série único, permitindo rastreabilidade. </w:t>
      </w:r>
    </w:p>
    <w:p w14:paraId="3D77E326" w14:textId="77777777" w:rsidR="00AA151B" w:rsidRPr="00D707C3" w:rsidRDefault="002911E9" w:rsidP="00A50B68">
      <w:pPr>
        <w:pStyle w:val="PargrafodaLista"/>
        <w:widowControl w:val="0"/>
        <w:numPr>
          <w:ilvl w:val="0"/>
          <w:numId w:val="160"/>
        </w:numPr>
        <w:spacing w:after="0" w:line="240" w:lineRule="auto"/>
        <w:ind w:left="1276" w:right="0" w:hanging="425"/>
        <w:rPr>
          <w:rFonts w:eastAsia="Times New Roman"/>
          <w:color w:val="auto"/>
          <w:kern w:val="0"/>
          <w:szCs w:val="22"/>
          <w14:ligatures w14:val="none"/>
        </w:rPr>
      </w:pPr>
      <w:r w:rsidRPr="00D707C3">
        <w:rPr>
          <w:rFonts w:eastAsia="Times New Roman"/>
          <w:color w:val="auto"/>
          <w:kern w:val="0"/>
          <w:szCs w:val="22"/>
          <w14:ligatures w14:val="none"/>
        </w:rPr>
        <w:t xml:space="preserve">Registro de uso/eventos (quando existente): permitir acesso aos dados mínimos de auditoria (data/hora, duração do ciclo e identificação do dispositivo) com consulta/extração básica sem custo recorrente obrigatório; soluções avançadas (software/nuvem) podem ser ofertadas, desde que não sejam condição para acesso aos dados mínimos. </w:t>
      </w:r>
    </w:p>
    <w:p w14:paraId="4D2523B6" w14:textId="77777777" w:rsidR="00AA151B" w:rsidRPr="00D707C3" w:rsidRDefault="002911E9" w:rsidP="00A50B68">
      <w:pPr>
        <w:pStyle w:val="PargrafodaLista"/>
        <w:widowControl w:val="0"/>
        <w:numPr>
          <w:ilvl w:val="0"/>
          <w:numId w:val="160"/>
        </w:numPr>
        <w:spacing w:after="0" w:line="240" w:lineRule="auto"/>
        <w:ind w:left="1276" w:right="0" w:hanging="425"/>
        <w:rPr>
          <w:rFonts w:eastAsia="Times New Roman"/>
          <w:color w:val="auto"/>
          <w:kern w:val="0"/>
          <w:szCs w:val="22"/>
          <w14:ligatures w14:val="none"/>
        </w:rPr>
      </w:pPr>
      <w:r w:rsidRPr="00D707C3">
        <w:rPr>
          <w:rFonts w:eastAsia="Times New Roman"/>
          <w:color w:val="auto"/>
          <w:kern w:val="0"/>
          <w:szCs w:val="22"/>
          <w14:ligatures w14:val="none"/>
        </w:rPr>
        <w:t xml:space="preserve">Fornecimento de acessórios essenciais ao funcionamento (carregador, bateria, </w:t>
      </w:r>
      <w:r w:rsidRPr="00D707C3">
        <w:rPr>
          <w:rFonts w:eastAsia="Times New Roman"/>
          <w:color w:val="auto"/>
          <w:kern w:val="0"/>
          <w:szCs w:val="22"/>
          <w14:ligatures w14:val="none"/>
        </w:rPr>
        <w:lastRenderedPageBreak/>
        <w:t xml:space="preserve">cartuchos/insumos necessários, e meios de interface/extração quando aplicável), admitindo-se equivalentes. </w:t>
      </w:r>
    </w:p>
    <w:p w14:paraId="7FCE28AF" w14:textId="6BB4B964" w:rsidR="006E4AEB" w:rsidRPr="00D707C3" w:rsidRDefault="002911E9" w:rsidP="00A50B68">
      <w:pPr>
        <w:pStyle w:val="PargrafodaLista"/>
        <w:widowControl w:val="0"/>
        <w:numPr>
          <w:ilvl w:val="0"/>
          <w:numId w:val="160"/>
        </w:numPr>
        <w:spacing w:after="0" w:line="240" w:lineRule="auto"/>
        <w:ind w:left="1276" w:right="0" w:hanging="425"/>
        <w:rPr>
          <w:rFonts w:eastAsia="Times New Roman"/>
          <w:color w:val="auto"/>
          <w:kern w:val="0"/>
          <w:szCs w:val="22"/>
          <w14:ligatures w14:val="none"/>
        </w:rPr>
      </w:pPr>
      <w:r w:rsidRPr="00D707C3">
        <w:rPr>
          <w:rFonts w:eastAsia="Times New Roman"/>
          <w:color w:val="auto"/>
          <w:kern w:val="0"/>
          <w:szCs w:val="22"/>
          <w14:ligatures w14:val="none"/>
        </w:rPr>
        <w:t xml:space="preserve">Manual em português, orientações de manutenção, armazenamento e descarte. </w:t>
      </w:r>
    </w:p>
    <w:p w14:paraId="576A337C" w14:textId="77777777" w:rsidR="006E4AEB" w:rsidRPr="00D707C3" w:rsidRDefault="006E4AEB" w:rsidP="001F40D8">
      <w:pPr>
        <w:pStyle w:val="PargrafodaLista"/>
        <w:widowControl w:val="0"/>
        <w:spacing w:after="0" w:line="240" w:lineRule="auto"/>
        <w:ind w:left="851" w:right="0" w:hanging="851"/>
        <w:jc w:val="left"/>
        <w:rPr>
          <w:rFonts w:eastAsia="Times New Roman"/>
          <w:color w:val="auto"/>
          <w:kern w:val="0"/>
          <w:szCs w:val="22"/>
          <w14:ligatures w14:val="none"/>
        </w:rPr>
      </w:pPr>
    </w:p>
    <w:p w14:paraId="392D23C1" w14:textId="73A47573" w:rsidR="002911E9" w:rsidRPr="00D707C3" w:rsidRDefault="002911E9" w:rsidP="001F40D8">
      <w:pPr>
        <w:pStyle w:val="PargrafodaLista"/>
        <w:widowControl w:val="0"/>
        <w:numPr>
          <w:ilvl w:val="1"/>
          <w:numId w:val="121"/>
        </w:numPr>
        <w:spacing w:after="0" w:line="240" w:lineRule="auto"/>
        <w:ind w:left="851" w:right="0" w:hanging="851"/>
        <w:jc w:val="left"/>
        <w:rPr>
          <w:rFonts w:eastAsia="Times New Roman"/>
          <w:color w:val="auto"/>
          <w:kern w:val="0"/>
          <w:szCs w:val="22"/>
          <w14:ligatures w14:val="none"/>
        </w:rPr>
      </w:pPr>
      <w:r w:rsidRPr="00D707C3">
        <w:rPr>
          <w:szCs w:val="22"/>
        </w:rPr>
        <w:t>Uso restrito a vigilantes devidamente capacitados e com reciclagem periódica, observadas diretrizes institucionais de uso diferenciado da força e procedimentos de registro de ocorrências.</w:t>
      </w:r>
      <w:r w:rsidR="006E4AEB" w:rsidRPr="00D707C3">
        <w:rPr>
          <w:szCs w:val="22"/>
        </w:rPr>
        <w:t xml:space="preserve"> </w:t>
      </w:r>
    </w:p>
    <w:p w14:paraId="487B42C3" w14:textId="77777777" w:rsidR="00374A3D" w:rsidRPr="00D707C3" w:rsidRDefault="00374A3D" w:rsidP="001F40D8">
      <w:pPr>
        <w:pStyle w:val="PargrafodaLista"/>
        <w:widowControl w:val="0"/>
        <w:spacing w:after="0" w:line="240" w:lineRule="auto"/>
        <w:ind w:left="851" w:right="5" w:hanging="851"/>
        <w:rPr>
          <w:szCs w:val="22"/>
        </w:rPr>
      </w:pPr>
    </w:p>
    <w:p w14:paraId="675D0ABD" w14:textId="77777777" w:rsidR="00374A3D" w:rsidRPr="00D707C3" w:rsidRDefault="00374A3D" w:rsidP="001F40D8">
      <w:pPr>
        <w:pStyle w:val="PargrafodaLista"/>
        <w:widowControl w:val="0"/>
        <w:numPr>
          <w:ilvl w:val="1"/>
          <w:numId w:val="121"/>
        </w:numPr>
        <w:spacing w:after="0" w:line="240" w:lineRule="auto"/>
        <w:ind w:left="851" w:right="0" w:hanging="851"/>
        <w:jc w:val="left"/>
        <w:rPr>
          <w:szCs w:val="22"/>
        </w:rPr>
      </w:pPr>
      <w:r w:rsidRPr="00D707C3">
        <w:rPr>
          <w:szCs w:val="22"/>
        </w:rPr>
        <w:t>Teste e comprovação técnica:</w:t>
      </w:r>
    </w:p>
    <w:p w14:paraId="2DA0A4A6" w14:textId="77777777" w:rsidR="001C6F30" w:rsidRPr="00D707C3" w:rsidRDefault="001C6F30" w:rsidP="001F40D8">
      <w:pPr>
        <w:pStyle w:val="PargrafodaLista"/>
        <w:widowControl w:val="0"/>
        <w:spacing w:after="0" w:line="240" w:lineRule="auto"/>
        <w:ind w:left="851" w:right="0" w:hanging="851"/>
        <w:jc w:val="left"/>
        <w:rPr>
          <w:szCs w:val="22"/>
        </w:rPr>
      </w:pPr>
    </w:p>
    <w:p w14:paraId="7771E473" w14:textId="77777777" w:rsidR="00374A3D" w:rsidRPr="00D707C3" w:rsidRDefault="00374A3D" w:rsidP="00A50B68">
      <w:pPr>
        <w:pStyle w:val="PargrafodaLista"/>
        <w:widowControl w:val="0"/>
        <w:numPr>
          <w:ilvl w:val="0"/>
          <w:numId w:val="158"/>
        </w:numPr>
        <w:spacing w:after="0" w:line="240" w:lineRule="auto"/>
        <w:ind w:left="1134" w:right="0" w:hanging="283"/>
        <w:rPr>
          <w:rFonts w:eastAsia="Times New Roman"/>
          <w:color w:val="auto"/>
          <w:kern w:val="0"/>
          <w:szCs w:val="22"/>
          <w14:ligatures w14:val="none"/>
        </w:rPr>
      </w:pPr>
      <w:r w:rsidRPr="00D707C3">
        <w:rPr>
          <w:rFonts w:eastAsia="Times New Roman"/>
          <w:color w:val="auto"/>
          <w:kern w:val="0"/>
          <w:szCs w:val="22"/>
          <w14:ligatures w14:val="none"/>
        </w:rPr>
        <w:t>Não será exigida realização de testes operacionais com disparo no ato do recebimento, salvo necessidade específica devidamente justificada;</w:t>
      </w:r>
    </w:p>
    <w:p w14:paraId="67561047" w14:textId="77777777" w:rsidR="00374A3D" w:rsidRPr="00D707C3" w:rsidRDefault="00374A3D" w:rsidP="00A50B68">
      <w:pPr>
        <w:pStyle w:val="PargrafodaLista"/>
        <w:widowControl w:val="0"/>
        <w:numPr>
          <w:ilvl w:val="0"/>
          <w:numId w:val="158"/>
        </w:numPr>
        <w:spacing w:after="0" w:line="240" w:lineRule="auto"/>
        <w:ind w:left="1134" w:right="0" w:hanging="283"/>
        <w:rPr>
          <w:rFonts w:eastAsia="Times New Roman"/>
          <w:color w:val="auto"/>
          <w:kern w:val="0"/>
          <w:szCs w:val="22"/>
          <w14:ligatures w14:val="none"/>
        </w:rPr>
      </w:pPr>
      <w:r w:rsidRPr="00D707C3">
        <w:rPr>
          <w:rFonts w:eastAsia="Times New Roman"/>
          <w:color w:val="auto"/>
          <w:kern w:val="0"/>
          <w:szCs w:val="22"/>
          <w14:ligatures w14:val="none"/>
        </w:rPr>
        <w:t>A comprovação das características técnicas será realizada prioritariamente por documentação do fabricante, em observância às melhores práticas de contratação pública;</w:t>
      </w:r>
    </w:p>
    <w:p w14:paraId="6BBB6169" w14:textId="77777777" w:rsidR="00374A3D" w:rsidRPr="00D707C3" w:rsidRDefault="00374A3D" w:rsidP="00A50B68">
      <w:pPr>
        <w:pStyle w:val="PargrafodaLista"/>
        <w:widowControl w:val="0"/>
        <w:numPr>
          <w:ilvl w:val="0"/>
          <w:numId w:val="158"/>
        </w:numPr>
        <w:spacing w:after="0" w:line="240" w:lineRule="auto"/>
        <w:ind w:left="1134" w:right="0" w:hanging="283"/>
        <w:rPr>
          <w:rFonts w:eastAsia="Times New Roman"/>
          <w:color w:val="auto"/>
          <w:kern w:val="0"/>
          <w:szCs w:val="22"/>
          <w14:ligatures w14:val="none"/>
        </w:rPr>
      </w:pPr>
      <w:r w:rsidRPr="00D707C3">
        <w:rPr>
          <w:rFonts w:eastAsia="Times New Roman"/>
          <w:color w:val="auto"/>
          <w:kern w:val="0"/>
          <w:szCs w:val="22"/>
          <w14:ligatures w14:val="none"/>
        </w:rPr>
        <w:t>Poderão ser realizadas auditorias ou verificações posteriores em caso de dúvida sobre a conformidade dos produtos.</w:t>
      </w:r>
    </w:p>
    <w:p w14:paraId="4F00F845" w14:textId="58E38AE0" w:rsidR="0000490D" w:rsidRPr="00D707C3" w:rsidRDefault="0000490D" w:rsidP="001F40D8">
      <w:pPr>
        <w:pStyle w:val="PargrafodaLista"/>
        <w:widowControl w:val="0"/>
        <w:spacing w:after="0" w:line="240" w:lineRule="auto"/>
        <w:ind w:left="851" w:right="5" w:hanging="851"/>
        <w:rPr>
          <w:szCs w:val="22"/>
        </w:rPr>
      </w:pPr>
    </w:p>
    <w:p w14:paraId="20372D36" w14:textId="77777777" w:rsidR="00F85B4C" w:rsidRPr="00D707C3" w:rsidRDefault="00F85B4C" w:rsidP="001F40D8">
      <w:pPr>
        <w:pStyle w:val="PargrafodaLista"/>
        <w:widowControl w:val="0"/>
        <w:spacing w:after="0" w:line="240" w:lineRule="auto"/>
        <w:ind w:left="851" w:right="5" w:hanging="851"/>
        <w:rPr>
          <w:szCs w:val="22"/>
        </w:rPr>
      </w:pPr>
    </w:p>
    <w:p w14:paraId="4C220FA1" w14:textId="77777777" w:rsidR="0000490D" w:rsidRPr="00D707C3" w:rsidRDefault="0000490D"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RECOMENDAÇÕES E REQUISITOS DE SEGURANÇA PARA AUTENTICAÇÃO SEGURA NA REDE </w:t>
      </w:r>
    </w:p>
    <w:p w14:paraId="51BE7678" w14:textId="77777777" w:rsidR="0000490D" w:rsidRPr="00D707C3" w:rsidRDefault="0000490D" w:rsidP="001F40D8">
      <w:pPr>
        <w:widowControl w:val="0"/>
        <w:spacing w:after="0" w:line="240" w:lineRule="auto"/>
        <w:ind w:left="851" w:right="0" w:hanging="851"/>
        <w:jc w:val="left"/>
        <w:rPr>
          <w:szCs w:val="22"/>
        </w:rPr>
      </w:pPr>
      <w:r w:rsidRPr="00D707C3">
        <w:rPr>
          <w:b/>
          <w:szCs w:val="22"/>
        </w:rPr>
        <w:t xml:space="preserve"> </w:t>
      </w:r>
    </w:p>
    <w:p w14:paraId="12D3B16A"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A solução deve ser compatível com a RFC3580 e deve suportar a utilização do protocolo- 802.1x através de configuração de clientes/suplicantes compatíveis com, no mínimo, os seguintes tipos de protocolo de autenticação extensível: EAP PEAPMSCHAPv2 e EAP-TLS. </w:t>
      </w:r>
    </w:p>
    <w:p w14:paraId="5E49DE7D" w14:textId="77777777" w:rsidR="0000490D" w:rsidRPr="00D707C3" w:rsidRDefault="0000490D" w:rsidP="001F40D8">
      <w:pPr>
        <w:widowControl w:val="0"/>
        <w:spacing w:after="0" w:line="240" w:lineRule="auto"/>
        <w:ind w:left="851" w:right="1" w:hanging="851"/>
        <w:rPr>
          <w:szCs w:val="22"/>
        </w:rPr>
      </w:pPr>
    </w:p>
    <w:p w14:paraId="52E936FA"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O sistema operacional da solução deve atender, no mínimo, os seguintes requisitos: </w:t>
      </w:r>
    </w:p>
    <w:p w14:paraId="57EEFF4B" w14:textId="77777777" w:rsidR="0000490D" w:rsidRPr="00D707C3" w:rsidRDefault="0000490D" w:rsidP="001F40D8">
      <w:pPr>
        <w:widowControl w:val="0"/>
        <w:spacing w:after="0" w:line="240" w:lineRule="auto"/>
        <w:ind w:left="851" w:right="0" w:hanging="851"/>
        <w:jc w:val="left"/>
        <w:rPr>
          <w:szCs w:val="22"/>
        </w:rPr>
      </w:pPr>
      <w:r w:rsidRPr="00D707C3">
        <w:rPr>
          <w:szCs w:val="22"/>
        </w:rPr>
        <w:t xml:space="preserve"> </w:t>
      </w:r>
    </w:p>
    <w:p w14:paraId="06C4BE5C" w14:textId="77777777" w:rsidR="0000490D" w:rsidRPr="00D707C3" w:rsidRDefault="0000490D" w:rsidP="00A50B68">
      <w:pPr>
        <w:widowControl w:val="0"/>
        <w:numPr>
          <w:ilvl w:val="0"/>
          <w:numId w:val="37"/>
        </w:numPr>
        <w:spacing w:after="0" w:line="240" w:lineRule="auto"/>
        <w:ind w:left="1134" w:right="0" w:hanging="283"/>
        <w:rPr>
          <w:szCs w:val="22"/>
        </w:rPr>
      </w:pPr>
      <w:r w:rsidRPr="00D707C3">
        <w:rPr>
          <w:szCs w:val="22"/>
        </w:rPr>
        <w:t xml:space="preserve">Se Windows: Compatível a partir da versão 10. </w:t>
      </w:r>
    </w:p>
    <w:p w14:paraId="44C7884B" w14:textId="77777777" w:rsidR="0000490D" w:rsidRPr="00D707C3" w:rsidRDefault="0000490D" w:rsidP="00A50B68">
      <w:pPr>
        <w:widowControl w:val="0"/>
        <w:numPr>
          <w:ilvl w:val="0"/>
          <w:numId w:val="37"/>
        </w:numPr>
        <w:spacing w:after="0" w:line="240" w:lineRule="auto"/>
        <w:ind w:left="1134" w:right="0" w:hanging="283"/>
        <w:rPr>
          <w:szCs w:val="22"/>
        </w:rPr>
      </w:pPr>
      <w:r w:rsidRPr="00D707C3">
        <w:rPr>
          <w:szCs w:val="22"/>
        </w:rPr>
        <w:t xml:space="preserve">Se Linux: o 802.1X via </w:t>
      </w:r>
      <w:proofErr w:type="spellStart"/>
      <w:r w:rsidRPr="00D707C3">
        <w:rPr>
          <w:i/>
          <w:szCs w:val="22"/>
        </w:rPr>
        <w:t>wpa_supplicant</w:t>
      </w:r>
      <w:proofErr w:type="spellEnd"/>
      <w:r w:rsidRPr="00D707C3">
        <w:rPr>
          <w:szCs w:val="22"/>
        </w:rPr>
        <w:t xml:space="preserve"> versão maior ou igual a 0.6.10. </w:t>
      </w:r>
    </w:p>
    <w:p w14:paraId="35C479EA" w14:textId="77777777" w:rsidR="0000490D" w:rsidRPr="00D707C3" w:rsidRDefault="0000490D" w:rsidP="00A50B68">
      <w:pPr>
        <w:widowControl w:val="0"/>
        <w:numPr>
          <w:ilvl w:val="0"/>
          <w:numId w:val="37"/>
        </w:numPr>
        <w:spacing w:after="0" w:line="240" w:lineRule="auto"/>
        <w:ind w:left="1134" w:right="0" w:hanging="283"/>
        <w:rPr>
          <w:szCs w:val="22"/>
        </w:rPr>
      </w:pPr>
      <w:r w:rsidRPr="00D707C3">
        <w:rPr>
          <w:szCs w:val="22"/>
        </w:rPr>
        <w:t xml:space="preserve">Biblioteca </w:t>
      </w:r>
      <w:proofErr w:type="spellStart"/>
      <w:r w:rsidRPr="00D707C3">
        <w:rPr>
          <w:i/>
          <w:szCs w:val="22"/>
        </w:rPr>
        <w:t>strongswan</w:t>
      </w:r>
      <w:proofErr w:type="spellEnd"/>
      <w:r w:rsidRPr="00D707C3">
        <w:rPr>
          <w:i/>
          <w:szCs w:val="22"/>
        </w:rPr>
        <w:t xml:space="preserve"> </w:t>
      </w:r>
      <w:r w:rsidRPr="00D707C3">
        <w:rPr>
          <w:szCs w:val="22"/>
        </w:rPr>
        <w:t>&gt;= 4.5.2.</w:t>
      </w:r>
    </w:p>
    <w:p w14:paraId="4D85E996" w14:textId="77777777" w:rsidR="0000490D" w:rsidRPr="00D707C3" w:rsidRDefault="0000490D" w:rsidP="00A50B68">
      <w:pPr>
        <w:widowControl w:val="0"/>
        <w:numPr>
          <w:ilvl w:val="0"/>
          <w:numId w:val="37"/>
        </w:numPr>
        <w:spacing w:after="0" w:line="240" w:lineRule="auto"/>
        <w:ind w:left="1134" w:right="0" w:hanging="283"/>
        <w:rPr>
          <w:szCs w:val="22"/>
        </w:rPr>
      </w:pPr>
      <w:r w:rsidRPr="00D707C3">
        <w:rPr>
          <w:szCs w:val="22"/>
        </w:rPr>
        <w:t xml:space="preserve">Biblioteca </w:t>
      </w:r>
      <w:proofErr w:type="spellStart"/>
      <w:r w:rsidRPr="00D707C3">
        <w:rPr>
          <w:i/>
          <w:szCs w:val="22"/>
        </w:rPr>
        <w:t>libstrongswan</w:t>
      </w:r>
      <w:proofErr w:type="spellEnd"/>
      <w:r w:rsidRPr="00D707C3">
        <w:rPr>
          <w:i/>
          <w:szCs w:val="22"/>
        </w:rPr>
        <w:t>-standard-plugins</w:t>
      </w:r>
      <w:r w:rsidRPr="00D707C3">
        <w:rPr>
          <w:szCs w:val="22"/>
        </w:rPr>
        <w:t xml:space="preserve"> (&gt;= 4.5.2). </w:t>
      </w:r>
    </w:p>
    <w:p w14:paraId="255F08B2" w14:textId="77777777" w:rsidR="0000490D" w:rsidRPr="00D707C3" w:rsidRDefault="0000490D" w:rsidP="00A50B68">
      <w:pPr>
        <w:widowControl w:val="0"/>
        <w:numPr>
          <w:ilvl w:val="0"/>
          <w:numId w:val="37"/>
        </w:numPr>
        <w:spacing w:after="0" w:line="240" w:lineRule="auto"/>
        <w:ind w:left="1134" w:right="0" w:hanging="283"/>
        <w:rPr>
          <w:szCs w:val="22"/>
        </w:rPr>
      </w:pPr>
      <w:r w:rsidRPr="00D707C3">
        <w:rPr>
          <w:szCs w:val="22"/>
        </w:rPr>
        <w:t xml:space="preserve">Biblioteca </w:t>
      </w:r>
      <w:proofErr w:type="spellStart"/>
      <w:r w:rsidRPr="00D707C3">
        <w:rPr>
          <w:i/>
          <w:szCs w:val="22"/>
        </w:rPr>
        <w:t>libstrongswan</w:t>
      </w:r>
      <w:proofErr w:type="spellEnd"/>
      <w:r w:rsidRPr="00D707C3">
        <w:rPr>
          <w:i/>
          <w:szCs w:val="22"/>
        </w:rPr>
        <w:t>-</w:t>
      </w:r>
      <w:proofErr w:type="spellStart"/>
      <w:r w:rsidRPr="00D707C3">
        <w:rPr>
          <w:i/>
          <w:szCs w:val="22"/>
        </w:rPr>
        <w:t>extra-plugins</w:t>
      </w:r>
      <w:proofErr w:type="spellEnd"/>
      <w:r w:rsidRPr="00D707C3">
        <w:rPr>
          <w:szCs w:val="22"/>
        </w:rPr>
        <w:t xml:space="preserve"> (&gt;= 4.5.2).</w:t>
      </w:r>
    </w:p>
    <w:p w14:paraId="49DD490A" w14:textId="77777777" w:rsidR="0000490D" w:rsidRPr="00D707C3" w:rsidRDefault="0000490D" w:rsidP="001F40D8">
      <w:pPr>
        <w:widowControl w:val="0"/>
        <w:spacing w:after="0" w:line="240" w:lineRule="auto"/>
        <w:ind w:left="851" w:right="0" w:hanging="851"/>
        <w:jc w:val="left"/>
        <w:rPr>
          <w:szCs w:val="22"/>
        </w:rPr>
      </w:pPr>
      <w:r w:rsidRPr="00D707C3">
        <w:rPr>
          <w:szCs w:val="22"/>
        </w:rPr>
        <w:t xml:space="preserve"> </w:t>
      </w:r>
    </w:p>
    <w:p w14:paraId="4947DD33"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Se demais S.O e embarcados: A solução deve ser compatível com a RFC3580 e deve suportar a utilização do protocolo- 802.1x através de configuração de clientes/suplicantes compatíveis com, no mínimo, os seguintes tipos de protocolo de autenticação extensível: EAP PEAP-MSCHAPv2 e EAP-TLS. </w:t>
      </w:r>
    </w:p>
    <w:p w14:paraId="64FDBBD3" w14:textId="77777777" w:rsidR="0000490D" w:rsidRPr="00D707C3" w:rsidRDefault="0000490D" w:rsidP="001F40D8">
      <w:pPr>
        <w:widowControl w:val="0"/>
        <w:spacing w:after="0" w:line="240" w:lineRule="auto"/>
        <w:ind w:left="851" w:right="0" w:hanging="851"/>
        <w:jc w:val="left"/>
        <w:rPr>
          <w:szCs w:val="22"/>
        </w:rPr>
      </w:pPr>
      <w:r w:rsidRPr="00D707C3">
        <w:rPr>
          <w:szCs w:val="22"/>
        </w:rPr>
        <w:t xml:space="preserve"> </w:t>
      </w:r>
    </w:p>
    <w:p w14:paraId="751B86BC"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De modo a facilitar o uso do EAP-TLS, caberá à contratada prover um mecanismo de gestão automatizada do ciclo de vida do certificado digital da solução para obtenção e renovação desse certificado junto à Autoridade Certificadora a ser definida pela CAIXA. </w:t>
      </w:r>
    </w:p>
    <w:p w14:paraId="3C0CC884" w14:textId="77777777" w:rsidR="0000490D" w:rsidRPr="00D707C3" w:rsidRDefault="0000490D" w:rsidP="001F40D8">
      <w:pPr>
        <w:widowControl w:val="0"/>
        <w:spacing w:after="0" w:line="240" w:lineRule="auto"/>
        <w:ind w:left="851" w:right="0" w:hanging="851"/>
        <w:jc w:val="left"/>
        <w:rPr>
          <w:szCs w:val="22"/>
        </w:rPr>
      </w:pPr>
      <w:r w:rsidRPr="00D707C3">
        <w:rPr>
          <w:szCs w:val="22"/>
        </w:rPr>
        <w:t xml:space="preserve"> </w:t>
      </w:r>
    </w:p>
    <w:p w14:paraId="51755149"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A solução deverá fazer o auto </w:t>
      </w:r>
      <w:proofErr w:type="spellStart"/>
      <w:r w:rsidRPr="00D707C3">
        <w:rPr>
          <w:i/>
          <w:szCs w:val="22"/>
        </w:rPr>
        <w:t>enrollment</w:t>
      </w:r>
      <w:proofErr w:type="spellEnd"/>
      <w:r w:rsidRPr="00D707C3">
        <w:rPr>
          <w:szCs w:val="22"/>
        </w:rPr>
        <w:t xml:space="preserve"> para obtenção do 1º certificado junto à Autoridade Certificadora. </w:t>
      </w:r>
    </w:p>
    <w:p w14:paraId="1CBC357D" w14:textId="77777777" w:rsidR="0000490D" w:rsidRPr="00D707C3" w:rsidRDefault="0000490D" w:rsidP="001F40D8">
      <w:pPr>
        <w:widowControl w:val="0"/>
        <w:spacing w:after="0" w:line="240" w:lineRule="auto"/>
        <w:ind w:left="851" w:right="0" w:hanging="851"/>
        <w:jc w:val="left"/>
        <w:rPr>
          <w:szCs w:val="22"/>
        </w:rPr>
      </w:pPr>
      <w:r w:rsidRPr="00D707C3">
        <w:rPr>
          <w:szCs w:val="22"/>
        </w:rPr>
        <w:lastRenderedPageBreak/>
        <w:t xml:space="preserve"> </w:t>
      </w:r>
    </w:p>
    <w:p w14:paraId="7B5CB953"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A solução deverá gerenciar o prazo de validade do seu certificado e solicitar a renovação do certificado em pelo menos 15 dias antes do vencimento. </w:t>
      </w:r>
    </w:p>
    <w:p w14:paraId="2F3E98D8" w14:textId="77777777" w:rsidR="0000490D" w:rsidRPr="00D707C3" w:rsidRDefault="0000490D" w:rsidP="001F40D8">
      <w:pPr>
        <w:widowControl w:val="0"/>
        <w:spacing w:after="0" w:line="240" w:lineRule="auto"/>
        <w:ind w:left="851" w:right="0" w:hanging="851"/>
        <w:jc w:val="left"/>
        <w:rPr>
          <w:szCs w:val="22"/>
        </w:rPr>
      </w:pPr>
      <w:r w:rsidRPr="00D707C3">
        <w:rPr>
          <w:szCs w:val="22"/>
        </w:rPr>
        <w:t xml:space="preserve"> </w:t>
      </w:r>
    </w:p>
    <w:p w14:paraId="0F7A5B55"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De modo a facilitar o uso do EAP PEAP MSCHAPv2, caberá à CONTRATADA prover uma API com os comandos necessários para inserir as credenciais (usuário, senha, cadeia </w:t>
      </w:r>
      <w:proofErr w:type="gramStart"/>
      <w:r w:rsidRPr="00D707C3">
        <w:rPr>
          <w:szCs w:val="22"/>
        </w:rPr>
        <w:t xml:space="preserve">confiável </w:t>
      </w:r>
      <w:proofErr w:type="spellStart"/>
      <w:r w:rsidRPr="00D707C3">
        <w:rPr>
          <w:szCs w:val="22"/>
        </w:rPr>
        <w:t>etc</w:t>
      </w:r>
      <w:proofErr w:type="spellEnd"/>
      <w:proofErr w:type="gramEnd"/>
      <w:r w:rsidRPr="00D707C3">
        <w:rPr>
          <w:szCs w:val="22"/>
        </w:rPr>
        <w:t xml:space="preserve">) no </w:t>
      </w:r>
      <w:proofErr w:type="spellStart"/>
      <w:r w:rsidRPr="00D707C3">
        <w:rPr>
          <w:i/>
          <w:szCs w:val="22"/>
        </w:rPr>
        <w:t>endpoint</w:t>
      </w:r>
      <w:proofErr w:type="spellEnd"/>
      <w:r w:rsidRPr="00D707C3">
        <w:rPr>
          <w:szCs w:val="22"/>
        </w:rPr>
        <w:t xml:space="preserve"> de forma automatizada e remota. </w:t>
      </w:r>
    </w:p>
    <w:p w14:paraId="640E7C95" w14:textId="77777777" w:rsidR="0000490D" w:rsidRPr="00D707C3" w:rsidRDefault="0000490D" w:rsidP="001F40D8">
      <w:pPr>
        <w:pStyle w:val="PargrafodaLista"/>
        <w:widowControl w:val="0"/>
        <w:spacing w:after="0" w:line="240" w:lineRule="auto"/>
        <w:ind w:left="851" w:hanging="851"/>
        <w:rPr>
          <w:szCs w:val="22"/>
        </w:rPr>
      </w:pPr>
    </w:p>
    <w:p w14:paraId="1ACE3C85" w14:textId="77777777" w:rsidR="0000490D" w:rsidRPr="00D707C3" w:rsidRDefault="0000490D" w:rsidP="001F40D8">
      <w:pPr>
        <w:pStyle w:val="PargrafodaLista"/>
        <w:widowControl w:val="0"/>
        <w:numPr>
          <w:ilvl w:val="1"/>
          <w:numId w:val="121"/>
        </w:numPr>
        <w:spacing w:after="0" w:line="240" w:lineRule="auto"/>
        <w:ind w:left="851" w:right="5" w:hanging="851"/>
        <w:rPr>
          <w:szCs w:val="22"/>
        </w:rPr>
      </w:pPr>
      <w:r w:rsidRPr="00D707C3">
        <w:rPr>
          <w:szCs w:val="22"/>
        </w:rPr>
        <w:t xml:space="preserve">Tal API deve permitir apenas a inserção remota das credenciais utilizadas para o PEAP. A leitura desses parâmetros de forma remota não deve estar disponível. </w:t>
      </w:r>
    </w:p>
    <w:p w14:paraId="0E2B538A" w14:textId="77777777" w:rsidR="00A237C7" w:rsidRPr="00D707C3" w:rsidRDefault="00A237C7" w:rsidP="001F40D8">
      <w:pPr>
        <w:pStyle w:val="PargrafodaLista"/>
        <w:widowControl w:val="0"/>
        <w:spacing w:after="0" w:line="240" w:lineRule="auto"/>
        <w:ind w:left="851" w:right="5" w:hanging="851"/>
        <w:rPr>
          <w:szCs w:val="22"/>
        </w:rPr>
      </w:pPr>
    </w:p>
    <w:p w14:paraId="499916A3" w14:textId="504D93CD" w:rsidR="00F85B4C" w:rsidRPr="00D707C3" w:rsidRDefault="00F85B4C" w:rsidP="001F40D8">
      <w:pPr>
        <w:pStyle w:val="PargrafodaLista"/>
        <w:widowControl w:val="0"/>
        <w:spacing w:after="0" w:line="240" w:lineRule="auto"/>
        <w:ind w:left="851" w:right="5" w:hanging="851"/>
        <w:rPr>
          <w:szCs w:val="22"/>
        </w:rPr>
      </w:pPr>
    </w:p>
    <w:p w14:paraId="6BF07159" w14:textId="17C6FC3F" w:rsidR="00EE0855" w:rsidRPr="00691BB0" w:rsidRDefault="01B5F6A9" w:rsidP="001F40D8">
      <w:pPr>
        <w:pStyle w:val="PargrafodaLista"/>
        <w:widowControl w:val="0"/>
        <w:numPr>
          <w:ilvl w:val="0"/>
          <w:numId w:val="121"/>
        </w:numPr>
        <w:spacing w:after="0" w:line="240" w:lineRule="auto"/>
        <w:ind w:left="851" w:right="5" w:hanging="851"/>
        <w:rPr>
          <w:b/>
          <w:bCs/>
          <w:szCs w:val="22"/>
        </w:rPr>
      </w:pPr>
      <w:r w:rsidRPr="00691BB0">
        <w:rPr>
          <w:b/>
          <w:bCs/>
          <w:szCs w:val="22"/>
        </w:rPr>
        <w:t xml:space="preserve">VISITA </w:t>
      </w:r>
      <w:r w:rsidR="075584C0" w:rsidRPr="00691BB0">
        <w:rPr>
          <w:b/>
          <w:bCs/>
          <w:szCs w:val="22"/>
        </w:rPr>
        <w:t xml:space="preserve">TÉCNICA </w:t>
      </w:r>
      <w:r w:rsidRPr="00691BB0">
        <w:rPr>
          <w:b/>
          <w:bCs/>
          <w:szCs w:val="22"/>
        </w:rPr>
        <w:t xml:space="preserve">E VISTORIA </w:t>
      </w:r>
    </w:p>
    <w:p w14:paraId="02394FAF" w14:textId="77777777" w:rsidR="00EE0855" w:rsidRPr="00691BB0" w:rsidRDefault="00EE0855" w:rsidP="001F40D8">
      <w:pPr>
        <w:widowControl w:val="0"/>
        <w:spacing w:after="0" w:line="240" w:lineRule="auto"/>
        <w:ind w:left="851" w:right="0" w:hanging="851"/>
        <w:rPr>
          <w:b/>
          <w:bCs/>
          <w:szCs w:val="22"/>
        </w:rPr>
      </w:pPr>
    </w:p>
    <w:p w14:paraId="661D11B0" w14:textId="44AF2654" w:rsidR="00360368" w:rsidRPr="00A50B68" w:rsidRDefault="0A9652F5" w:rsidP="001F40D8">
      <w:pPr>
        <w:pStyle w:val="PargrafodaLista"/>
        <w:widowControl w:val="0"/>
        <w:numPr>
          <w:ilvl w:val="1"/>
          <w:numId w:val="121"/>
        </w:numPr>
        <w:spacing w:after="0" w:line="240" w:lineRule="auto"/>
        <w:ind w:left="851" w:right="5" w:hanging="851"/>
        <w:rPr>
          <w:szCs w:val="22"/>
        </w:rPr>
      </w:pPr>
      <w:r w:rsidRPr="00691BB0">
        <w:rPr>
          <w:szCs w:val="22"/>
        </w:rPr>
        <w:t>Com a finalidade de propiciar pleno conhecimento das condições locais para elaboração da Proposta Comercial (ANEXO I - E), a CONTRATANTE poderá realizar visita técnica/vistoria aos locais de execução, conforme condições e prazos definidos no instrumento convocatório.</w:t>
      </w:r>
    </w:p>
    <w:p w14:paraId="287AC3DC" w14:textId="77777777" w:rsidR="001F40D8" w:rsidRPr="00691BB0" w:rsidRDefault="001F40D8" w:rsidP="00A50B68">
      <w:pPr>
        <w:widowControl w:val="0"/>
        <w:spacing w:after="0" w:line="240" w:lineRule="auto"/>
        <w:ind w:right="5"/>
        <w:rPr>
          <w:szCs w:val="22"/>
        </w:rPr>
      </w:pPr>
    </w:p>
    <w:p w14:paraId="73D09B42" w14:textId="4CAB2E35" w:rsidR="00EE6C42" w:rsidRPr="00691BB0" w:rsidRDefault="075584C0" w:rsidP="001F40D8">
      <w:pPr>
        <w:pStyle w:val="PargrafodaLista"/>
        <w:widowControl w:val="0"/>
        <w:numPr>
          <w:ilvl w:val="1"/>
          <w:numId w:val="121"/>
        </w:numPr>
        <w:spacing w:after="0" w:line="240" w:lineRule="auto"/>
        <w:ind w:left="851" w:right="5" w:hanging="851"/>
        <w:rPr>
          <w:szCs w:val="22"/>
        </w:rPr>
      </w:pPr>
      <w:r w:rsidRPr="00691BB0">
        <w:rPr>
          <w:szCs w:val="22"/>
        </w:rPr>
        <w:t>A visita técnica/vistoria, quando prevista no instrumento convocatório, deverá ser previamente agendada junto ao setor responsável da CONTRATANTE, pelos canais oficiais informados no edital.</w:t>
      </w:r>
    </w:p>
    <w:p w14:paraId="23D80896" w14:textId="77777777" w:rsidR="00707074" w:rsidRPr="00691BB0" w:rsidRDefault="00707074" w:rsidP="001F40D8">
      <w:pPr>
        <w:pStyle w:val="PargrafodaLista"/>
        <w:widowControl w:val="0"/>
        <w:spacing w:after="0" w:line="240" w:lineRule="auto"/>
        <w:ind w:left="851" w:right="5" w:hanging="851"/>
        <w:rPr>
          <w:szCs w:val="22"/>
        </w:rPr>
      </w:pPr>
    </w:p>
    <w:p w14:paraId="221A5295" w14:textId="2ACF97A1" w:rsidR="00707074" w:rsidRPr="00691BB0" w:rsidRDefault="00707074" w:rsidP="001F40D8">
      <w:pPr>
        <w:pStyle w:val="PargrafodaLista"/>
        <w:widowControl w:val="0"/>
        <w:numPr>
          <w:ilvl w:val="1"/>
          <w:numId w:val="121"/>
        </w:numPr>
        <w:spacing w:after="0" w:line="240" w:lineRule="auto"/>
        <w:ind w:left="851" w:right="5" w:hanging="851"/>
        <w:rPr>
          <w:szCs w:val="22"/>
        </w:rPr>
      </w:pPr>
      <w:r w:rsidRPr="00691BB0">
        <w:rPr>
          <w:szCs w:val="22"/>
        </w:rPr>
        <w:t>A licitante que realizar visita técnica deverá apresentar relatório da vistoria contendo, no mínimo, razão social e CNPJ, identificação do representante, data e locais visitados, bem como identificação do empregado da CAIXA que acompanhou a visita, quando aplicável.</w:t>
      </w:r>
    </w:p>
    <w:p w14:paraId="2442D408" w14:textId="77777777" w:rsidR="00B741E7" w:rsidRPr="00691BB0" w:rsidRDefault="00B741E7" w:rsidP="001F40D8">
      <w:pPr>
        <w:pStyle w:val="PargrafodaLista"/>
        <w:widowControl w:val="0"/>
        <w:spacing w:after="0" w:line="240" w:lineRule="auto"/>
        <w:ind w:left="851" w:hanging="851"/>
        <w:rPr>
          <w:szCs w:val="22"/>
        </w:rPr>
      </w:pPr>
    </w:p>
    <w:p w14:paraId="036DBEF1" w14:textId="7C6A5B6A" w:rsidR="00B741E7" w:rsidRPr="00691BB0" w:rsidRDefault="00B741E7" w:rsidP="001F40D8">
      <w:pPr>
        <w:pStyle w:val="PargrafodaLista"/>
        <w:widowControl w:val="0"/>
        <w:numPr>
          <w:ilvl w:val="1"/>
          <w:numId w:val="121"/>
        </w:numPr>
        <w:spacing w:after="0" w:line="240" w:lineRule="auto"/>
        <w:ind w:left="851" w:right="5" w:hanging="851"/>
        <w:rPr>
          <w:szCs w:val="22"/>
        </w:rPr>
      </w:pPr>
      <w:r w:rsidRPr="00691BB0">
        <w:rPr>
          <w:szCs w:val="22"/>
        </w:rPr>
        <w:t>Alternativamente, quando admitido no instrumento convocatório, a licitante poderá apresentar declaração formal de conhecimento pleno das condições, requisitos e peculiaridades da contratação, assinada por seu representante legal, nos termos e modelo definidos no edital.</w:t>
      </w:r>
    </w:p>
    <w:p w14:paraId="222E6290" w14:textId="77777777" w:rsidR="00C70943" w:rsidRPr="00691BB0" w:rsidRDefault="00C70943" w:rsidP="001F40D8">
      <w:pPr>
        <w:pStyle w:val="PargrafodaLista"/>
        <w:widowControl w:val="0"/>
        <w:spacing w:after="0" w:line="240" w:lineRule="auto"/>
        <w:ind w:left="851" w:hanging="851"/>
        <w:rPr>
          <w:szCs w:val="22"/>
        </w:rPr>
      </w:pPr>
    </w:p>
    <w:p w14:paraId="132233EA" w14:textId="41A9CD28" w:rsidR="00C70943" w:rsidRPr="00691BB0" w:rsidRDefault="00C70943" w:rsidP="001F40D8">
      <w:pPr>
        <w:pStyle w:val="PargrafodaLista"/>
        <w:widowControl w:val="0"/>
        <w:numPr>
          <w:ilvl w:val="1"/>
          <w:numId w:val="121"/>
        </w:numPr>
        <w:spacing w:after="0" w:line="240" w:lineRule="auto"/>
        <w:ind w:left="851" w:right="5" w:hanging="851"/>
        <w:rPr>
          <w:szCs w:val="22"/>
        </w:rPr>
      </w:pPr>
      <w:r w:rsidRPr="00691BB0">
        <w:rPr>
          <w:szCs w:val="22"/>
        </w:rPr>
        <w:t>Os procedimentos, prazos, forma de validação e documentos aceitos para comprovação da visita técnica/declaração de conhecimento serão disciplinados no instrumento convocatório.</w:t>
      </w:r>
    </w:p>
    <w:p w14:paraId="3CB8FB29" w14:textId="77777777" w:rsidR="00EE0855" w:rsidRDefault="00EE0855" w:rsidP="001F40D8">
      <w:pPr>
        <w:widowControl w:val="0"/>
        <w:spacing w:after="0" w:line="240" w:lineRule="auto"/>
        <w:ind w:left="851" w:hanging="851"/>
        <w:rPr>
          <w:szCs w:val="22"/>
        </w:rPr>
      </w:pPr>
    </w:p>
    <w:p w14:paraId="0AD888C7" w14:textId="77777777" w:rsidR="001F40D8" w:rsidRPr="00D707C3" w:rsidRDefault="001F40D8" w:rsidP="001F40D8">
      <w:pPr>
        <w:widowControl w:val="0"/>
        <w:spacing w:after="0" w:line="240" w:lineRule="auto"/>
        <w:ind w:left="851" w:hanging="851"/>
        <w:rPr>
          <w:szCs w:val="22"/>
        </w:rPr>
      </w:pPr>
    </w:p>
    <w:p w14:paraId="1A8A31FD" w14:textId="77777777" w:rsidR="00642293" w:rsidRPr="00D707C3" w:rsidRDefault="00B56A49" w:rsidP="001F40D8">
      <w:pPr>
        <w:pStyle w:val="PargrafodaLista"/>
        <w:widowControl w:val="0"/>
        <w:numPr>
          <w:ilvl w:val="0"/>
          <w:numId w:val="121"/>
        </w:numPr>
        <w:spacing w:after="0" w:line="240" w:lineRule="auto"/>
        <w:ind w:left="851" w:right="5" w:hanging="851"/>
        <w:rPr>
          <w:b/>
          <w:bCs/>
          <w:color w:val="auto"/>
          <w:szCs w:val="22"/>
        </w:rPr>
      </w:pPr>
      <w:r w:rsidRPr="00D707C3">
        <w:rPr>
          <w:b/>
          <w:bCs/>
          <w:color w:val="auto"/>
          <w:szCs w:val="22"/>
        </w:rPr>
        <w:t xml:space="preserve">DO </w:t>
      </w:r>
      <w:r w:rsidR="00642293" w:rsidRPr="00D707C3">
        <w:rPr>
          <w:b/>
          <w:bCs/>
          <w:szCs w:val="22"/>
        </w:rPr>
        <w:t>ENVIO</w:t>
      </w:r>
      <w:r w:rsidR="00642293" w:rsidRPr="00D707C3">
        <w:rPr>
          <w:b/>
          <w:bCs/>
          <w:color w:val="auto"/>
          <w:szCs w:val="22"/>
        </w:rPr>
        <w:t xml:space="preserve"> DE INFORMAÇÕES E </w:t>
      </w:r>
      <w:r w:rsidRPr="00D707C3">
        <w:rPr>
          <w:b/>
          <w:bCs/>
          <w:color w:val="auto"/>
          <w:szCs w:val="22"/>
        </w:rPr>
        <w:t xml:space="preserve">ACESSO </w:t>
      </w:r>
      <w:r w:rsidR="008F1509" w:rsidRPr="00D707C3">
        <w:rPr>
          <w:b/>
          <w:bCs/>
          <w:color w:val="auto"/>
          <w:szCs w:val="22"/>
        </w:rPr>
        <w:t>AOS SISTEMAS DA CAIXA</w:t>
      </w:r>
    </w:p>
    <w:p w14:paraId="3ACF7ABB" w14:textId="77777777" w:rsidR="00642293" w:rsidRPr="00D707C3" w:rsidRDefault="00642293" w:rsidP="001F40D8">
      <w:pPr>
        <w:pStyle w:val="PargrafodaLista"/>
        <w:widowControl w:val="0"/>
        <w:spacing w:after="0" w:line="240" w:lineRule="auto"/>
        <w:ind w:left="851" w:right="0" w:hanging="851"/>
        <w:rPr>
          <w:color w:val="auto"/>
          <w:szCs w:val="22"/>
        </w:rPr>
      </w:pPr>
      <w:r w:rsidRPr="00D707C3">
        <w:rPr>
          <w:color w:val="auto"/>
          <w:szCs w:val="22"/>
        </w:rPr>
        <w:t xml:space="preserve"> </w:t>
      </w:r>
    </w:p>
    <w:p w14:paraId="1CEAB686" w14:textId="54870CC7" w:rsidR="00CD1ED8" w:rsidRPr="00D707C3" w:rsidRDefault="00642293" w:rsidP="001F40D8">
      <w:pPr>
        <w:pStyle w:val="PargrafodaLista"/>
        <w:widowControl w:val="0"/>
        <w:numPr>
          <w:ilvl w:val="1"/>
          <w:numId w:val="121"/>
        </w:numPr>
        <w:spacing w:after="0" w:line="240" w:lineRule="auto"/>
        <w:ind w:left="851" w:right="5" w:hanging="851"/>
        <w:rPr>
          <w:szCs w:val="22"/>
        </w:rPr>
      </w:pPr>
      <w:r w:rsidRPr="00D707C3">
        <w:rPr>
          <w:szCs w:val="22"/>
        </w:rPr>
        <w:t>A critério da CAIXA, poderão ser concedidas matrículas funcionais a empregados da CONTRATADA, com a finalidade exclusiva de viabilizar o acesso aos sistemas internos necessários à execução do contrato.</w:t>
      </w:r>
    </w:p>
    <w:p w14:paraId="568A31AF" w14:textId="77777777" w:rsidR="00EA40F2" w:rsidRPr="00D707C3" w:rsidRDefault="00EA40F2" w:rsidP="001F40D8">
      <w:pPr>
        <w:pStyle w:val="PargrafodaLista"/>
        <w:widowControl w:val="0"/>
        <w:spacing w:after="0" w:line="240" w:lineRule="auto"/>
        <w:ind w:left="851" w:right="0" w:hanging="851"/>
        <w:rPr>
          <w:szCs w:val="22"/>
        </w:rPr>
      </w:pPr>
    </w:p>
    <w:p w14:paraId="15FA4120" w14:textId="718348A6" w:rsidR="00CD1ED8" w:rsidRPr="00D707C3" w:rsidRDefault="00642293" w:rsidP="001F40D8">
      <w:pPr>
        <w:pStyle w:val="PargrafodaLista"/>
        <w:widowControl w:val="0"/>
        <w:numPr>
          <w:ilvl w:val="2"/>
          <w:numId w:val="121"/>
        </w:numPr>
        <w:spacing w:after="0" w:line="240" w:lineRule="auto"/>
        <w:ind w:left="851" w:right="5" w:hanging="851"/>
        <w:rPr>
          <w:szCs w:val="22"/>
        </w:rPr>
      </w:pPr>
      <w:r w:rsidRPr="00D707C3">
        <w:rPr>
          <w:szCs w:val="22"/>
        </w:rPr>
        <w:t xml:space="preserve">O acesso poderá ocorrer por meio de Rede Virtual Privada (VPN) ou em ambiente físico interno da CAIXA, conforme orientação da própria CAIXA. </w:t>
      </w:r>
    </w:p>
    <w:p w14:paraId="5A4C2F6B" w14:textId="77777777" w:rsidR="00EA40F2" w:rsidRPr="00D707C3" w:rsidRDefault="00EA40F2" w:rsidP="001F40D8">
      <w:pPr>
        <w:pStyle w:val="PargrafodaLista"/>
        <w:widowControl w:val="0"/>
        <w:spacing w:after="0" w:line="240" w:lineRule="auto"/>
        <w:ind w:left="851" w:right="0" w:hanging="851"/>
        <w:rPr>
          <w:szCs w:val="22"/>
        </w:rPr>
      </w:pPr>
    </w:p>
    <w:p w14:paraId="0809AB0F" w14:textId="0871EF69" w:rsidR="00642293" w:rsidRPr="00D707C3" w:rsidRDefault="00642293" w:rsidP="001F40D8">
      <w:pPr>
        <w:pStyle w:val="PargrafodaLista"/>
        <w:widowControl w:val="0"/>
        <w:numPr>
          <w:ilvl w:val="2"/>
          <w:numId w:val="121"/>
        </w:numPr>
        <w:spacing w:after="0" w:line="240" w:lineRule="auto"/>
        <w:ind w:left="851" w:right="5" w:hanging="851"/>
        <w:rPr>
          <w:szCs w:val="22"/>
        </w:rPr>
      </w:pPr>
      <w:r w:rsidRPr="00D707C3">
        <w:rPr>
          <w:szCs w:val="22"/>
        </w:rPr>
        <w:t>A concessão de tais matrículas funcionais não implicará, em hipótese alguma, vínculo empregatício entre os referidos empregados e a CAIXA, permanecendo a CONTRATADA como única e exclusiva responsável por todas as obrigações trabalhistas, previdenciárias e fiscais decorrentes da relação de emprego.</w:t>
      </w:r>
    </w:p>
    <w:p w14:paraId="386EFCFD" w14:textId="77777777" w:rsidR="00FA2134" w:rsidRPr="00D707C3" w:rsidRDefault="008F1509" w:rsidP="001F40D8">
      <w:pPr>
        <w:pStyle w:val="PargrafodaLista"/>
        <w:widowControl w:val="0"/>
        <w:spacing w:after="0" w:line="240" w:lineRule="auto"/>
        <w:ind w:left="851" w:right="0" w:hanging="851"/>
        <w:rPr>
          <w:color w:val="auto"/>
          <w:szCs w:val="22"/>
        </w:rPr>
      </w:pPr>
      <w:r w:rsidRPr="00D707C3">
        <w:rPr>
          <w:color w:val="auto"/>
          <w:szCs w:val="22"/>
        </w:rPr>
        <w:t xml:space="preserve">  </w:t>
      </w:r>
    </w:p>
    <w:p w14:paraId="4D2BE90D" w14:textId="77777777" w:rsidR="00C05232" w:rsidRPr="00D707C3" w:rsidRDefault="00C05232" w:rsidP="001F40D8">
      <w:pPr>
        <w:pStyle w:val="PargrafodaLista"/>
        <w:widowControl w:val="0"/>
        <w:numPr>
          <w:ilvl w:val="1"/>
          <w:numId w:val="121"/>
        </w:numPr>
        <w:spacing w:after="0" w:line="240" w:lineRule="auto"/>
        <w:ind w:left="851" w:right="5" w:hanging="851"/>
        <w:rPr>
          <w:color w:val="auto"/>
          <w:szCs w:val="22"/>
        </w:rPr>
      </w:pPr>
      <w:r w:rsidRPr="00D707C3">
        <w:rPr>
          <w:color w:val="auto"/>
          <w:szCs w:val="22"/>
        </w:rPr>
        <w:t xml:space="preserve">A </w:t>
      </w:r>
      <w:r w:rsidRPr="00D707C3">
        <w:rPr>
          <w:szCs w:val="22"/>
        </w:rPr>
        <w:t>CONTRATADA</w:t>
      </w:r>
      <w:r w:rsidRPr="00D707C3">
        <w:rPr>
          <w:color w:val="auto"/>
          <w:szCs w:val="22"/>
        </w:rPr>
        <w:t xml:space="preserve"> obriga-se a utilizar os acessos concedidos pela CAIXA exclusivamente para fins relacionados à execução do objeto contratual, compreendendo, entre outras atividades, o repasse e a atualização contínua de informações contratuais, profissionais, trabalhistas, cadastrais ou pessoais dos profissionais vinculados à execução do contrato, bem como o preenchimento de dados de faturamento e o envio de documentos operacionais ou fiscais.</w:t>
      </w:r>
    </w:p>
    <w:p w14:paraId="175EA4B4" w14:textId="77777777" w:rsidR="00FA2134" w:rsidRPr="00D707C3" w:rsidRDefault="00FA2134" w:rsidP="001F40D8">
      <w:pPr>
        <w:pStyle w:val="PargrafodaLista"/>
        <w:widowControl w:val="0"/>
        <w:spacing w:after="0" w:line="240" w:lineRule="auto"/>
        <w:ind w:left="851" w:right="0" w:hanging="851"/>
        <w:rPr>
          <w:color w:val="auto"/>
          <w:szCs w:val="22"/>
        </w:rPr>
      </w:pPr>
    </w:p>
    <w:p w14:paraId="2898649A" w14:textId="48A39211" w:rsidR="00C05232" w:rsidRPr="00D707C3" w:rsidRDefault="00C05232" w:rsidP="001F40D8">
      <w:pPr>
        <w:pStyle w:val="PargrafodaLista"/>
        <w:widowControl w:val="0"/>
        <w:numPr>
          <w:ilvl w:val="1"/>
          <w:numId w:val="121"/>
        </w:numPr>
        <w:spacing w:after="0" w:line="240" w:lineRule="auto"/>
        <w:ind w:left="851" w:right="5" w:hanging="851"/>
        <w:rPr>
          <w:color w:val="auto"/>
          <w:szCs w:val="22"/>
        </w:rPr>
      </w:pPr>
      <w:r w:rsidRPr="00D707C3">
        <w:rPr>
          <w:color w:val="auto"/>
          <w:szCs w:val="22"/>
        </w:rPr>
        <w:t xml:space="preserve">O </w:t>
      </w:r>
      <w:r w:rsidRPr="00D707C3">
        <w:rPr>
          <w:szCs w:val="22"/>
        </w:rPr>
        <w:t>acesso</w:t>
      </w:r>
      <w:r w:rsidRPr="00D707C3">
        <w:rPr>
          <w:color w:val="auto"/>
          <w:szCs w:val="22"/>
        </w:rPr>
        <w:t xml:space="preserve"> aos sistemas internos da CAIXA será realizado por preposto da CONTRATADA ou por empregado da equipe administrativa por ele formalmente indicado, sendo de responsabilidade exclusiva da CONTRATADA a correta utilização dos acessos concedidos, bem como a observância das normas e diretrizes de segurança da informação estabelecidas pela CAIXA.</w:t>
      </w:r>
    </w:p>
    <w:p w14:paraId="32ED6BE9" w14:textId="77777777" w:rsidR="00FA2134" w:rsidRPr="00D707C3" w:rsidRDefault="00FA2134" w:rsidP="001F40D8">
      <w:pPr>
        <w:pStyle w:val="PargrafodaLista"/>
        <w:widowControl w:val="0"/>
        <w:spacing w:after="0" w:line="240" w:lineRule="auto"/>
        <w:ind w:left="851" w:right="0" w:hanging="851"/>
        <w:rPr>
          <w:color w:val="auto"/>
          <w:szCs w:val="22"/>
        </w:rPr>
      </w:pPr>
    </w:p>
    <w:p w14:paraId="7958295B" w14:textId="6ADB3F85" w:rsidR="00C05232" w:rsidRPr="00D707C3" w:rsidRDefault="00C05232" w:rsidP="001F40D8">
      <w:pPr>
        <w:pStyle w:val="PargrafodaLista"/>
        <w:widowControl w:val="0"/>
        <w:numPr>
          <w:ilvl w:val="1"/>
          <w:numId w:val="121"/>
        </w:numPr>
        <w:spacing w:after="0" w:line="240" w:lineRule="auto"/>
        <w:ind w:left="851" w:right="5" w:hanging="851"/>
        <w:rPr>
          <w:color w:val="auto"/>
          <w:szCs w:val="22"/>
        </w:rPr>
      </w:pPr>
      <w:r w:rsidRPr="00D707C3">
        <w:rPr>
          <w:color w:val="auto"/>
          <w:szCs w:val="22"/>
        </w:rPr>
        <w:t xml:space="preserve">A </w:t>
      </w:r>
      <w:r w:rsidRPr="00D707C3">
        <w:rPr>
          <w:szCs w:val="22"/>
        </w:rPr>
        <w:t>CONTRATADA</w:t>
      </w:r>
      <w:r w:rsidRPr="00D707C3">
        <w:rPr>
          <w:color w:val="auto"/>
          <w:szCs w:val="22"/>
        </w:rPr>
        <w:t xml:space="preserve"> compromete-se a manter atualizados os dados dos profissionais autorizados a acessar os sistemas da CAIXA, comunicando tempestivamente qualquer alteração que implique substituição ou revogação de acessos.</w:t>
      </w:r>
    </w:p>
    <w:p w14:paraId="572958CD" w14:textId="77777777" w:rsidR="00FA2134" w:rsidRPr="00D707C3" w:rsidRDefault="00FA2134" w:rsidP="001F40D8">
      <w:pPr>
        <w:pStyle w:val="PargrafodaLista"/>
        <w:widowControl w:val="0"/>
        <w:spacing w:after="0" w:line="240" w:lineRule="auto"/>
        <w:ind w:left="851" w:right="0" w:hanging="851"/>
        <w:rPr>
          <w:color w:val="auto"/>
          <w:szCs w:val="22"/>
        </w:rPr>
      </w:pPr>
    </w:p>
    <w:p w14:paraId="463777DA" w14:textId="7F0BC40C" w:rsidR="00C05232" w:rsidRPr="00D707C3" w:rsidRDefault="00C05232" w:rsidP="001F40D8">
      <w:pPr>
        <w:pStyle w:val="PargrafodaLista"/>
        <w:widowControl w:val="0"/>
        <w:numPr>
          <w:ilvl w:val="1"/>
          <w:numId w:val="121"/>
        </w:numPr>
        <w:spacing w:after="0" w:line="240" w:lineRule="auto"/>
        <w:ind w:left="851" w:right="5" w:hanging="851"/>
        <w:rPr>
          <w:color w:val="auto"/>
          <w:szCs w:val="22"/>
        </w:rPr>
      </w:pPr>
      <w:r w:rsidRPr="00D707C3">
        <w:rPr>
          <w:color w:val="auto"/>
          <w:szCs w:val="22"/>
        </w:rPr>
        <w:t xml:space="preserve">A </w:t>
      </w:r>
      <w:r w:rsidRPr="00D707C3">
        <w:rPr>
          <w:szCs w:val="22"/>
        </w:rPr>
        <w:t>CONTRATADA</w:t>
      </w:r>
      <w:r w:rsidRPr="00D707C3">
        <w:rPr>
          <w:color w:val="auto"/>
          <w:szCs w:val="22"/>
        </w:rPr>
        <w:t xml:space="preserve"> responderá integralmente por quaisquer danos decorrentes do uso indevido dos acessos concedidos, inclusive por falhas de segurança, vazamento de informações ou descumprimento das normas de segurança da informação.</w:t>
      </w:r>
    </w:p>
    <w:p w14:paraId="024FC93C" w14:textId="77777777" w:rsidR="00BD2D84" w:rsidRDefault="00BD2D84" w:rsidP="001F40D8">
      <w:pPr>
        <w:pStyle w:val="PargrafodaLista"/>
        <w:widowControl w:val="0"/>
        <w:spacing w:after="0" w:line="240" w:lineRule="auto"/>
        <w:ind w:left="851" w:right="0" w:hanging="851"/>
        <w:rPr>
          <w:szCs w:val="22"/>
        </w:rPr>
      </w:pPr>
    </w:p>
    <w:p w14:paraId="5A825F0C" w14:textId="77777777" w:rsidR="001F40D8" w:rsidRPr="00D707C3" w:rsidRDefault="001F40D8" w:rsidP="001F40D8">
      <w:pPr>
        <w:pStyle w:val="PargrafodaLista"/>
        <w:widowControl w:val="0"/>
        <w:spacing w:after="0" w:line="240" w:lineRule="auto"/>
        <w:ind w:left="851" w:right="0" w:hanging="851"/>
        <w:rPr>
          <w:szCs w:val="22"/>
        </w:rPr>
      </w:pPr>
    </w:p>
    <w:p w14:paraId="26C38A22" w14:textId="010D9D14"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EXECUÇÃO DOS SERVIÇOS DE VIGILÂNCIA </w:t>
      </w:r>
    </w:p>
    <w:p w14:paraId="369712D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CBAAFCD" w14:textId="613ACE42"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fornecer ao prestador de serviço todos os equipamentos e vestimentas necessários ao cumprimento do contrato. </w:t>
      </w:r>
    </w:p>
    <w:p w14:paraId="4E3AF6BA" w14:textId="4C8E992F" w:rsidR="00615FC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3EC44E9" w14:textId="317DB844" w:rsidR="003A1CD9" w:rsidRPr="00D707C3" w:rsidRDefault="2796A8B4" w:rsidP="001F40D8">
      <w:pPr>
        <w:pStyle w:val="PargrafodaLista"/>
        <w:widowControl w:val="0"/>
        <w:numPr>
          <w:ilvl w:val="1"/>
          <w:numId w:val="121"/>
        </w:numPr>
        <w:spacing w:after="0" w:line="240" w:lineRule="auto"/>
        <w:ind w:left="851" w:right="5" w:hanging="851"/>
        <w:rPr>
          <w:szCs w:val="22"/>
        </w:rPr>
      </w:pPr>
      <w:r w:rsidRPr="00691BB0">
        <w:rPr>
          <w:szCs w:val="22"/>
        </w:rPr>
        <w:t>Os Vigilantes Rendeiros/Substitutos, responsáveis pela cobertura de postos durante o intervalo intrajornada e demais substituições operacionais,</w:t>
      </w:r>
      <w:r w:rsidRPr="00D707C3">
        <w:rPr>
          <w:szCs w:val="22"/>
        </w:rPr>
        <w:t xml:space="preserve"> deverão se apresentar no mesmo padrão de uniformização e identificação dos profissionais titulares, podendo fazer uso dos equipamentos e insumos dos postos alocados no local de trabalho.</w:t>
      </w:r>
    </w:p>
    <w:p w14:paraId="3A1C5D10" w14:textId="1F6920B4" w:rsidR="003A1CD9" w:rsidRPr="00D707C3" w:rsidRDefault="003A1CD9" w:rsidP="001F40D8">
      <w:pPr>
        <w:pStyle w:val="PargrafodaLista"/>
        <w:widowControl w:val="0"/>
        <w:spacing w:after="0" w:line="240" w:lineRule="auto"/>
        <w:ind w:left="851" w:right="0" w:hanging="851"/>
        <w:rPr>
          <w:szCs w:val="22"/>
        </w:rPr>
      </w:pPr>
    </w:p>
    <w:p w14:paraId="6D2AF98D" w14:textId="6FF430D1"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Os prestadores alocados no contrato, de acordo com as especificações de cada posto ou serviço, deve</w:t>
      </w:r>
      <w:r w:rsidR="00954E1E" w:rsidRPr="00D707C3">
        <w:rPr>
          <w:szCs w:val="22"/>
        </w:rPr>
        <w:t>rão</w:t>
      </w:r>
      <w:r w:rsidRPr="00D707C3">
        <w:rPr>
          <w:szCs w:val="22"/>
        </w:rPr>
        <w:t xml:space="preserve"> estar equipados de uniforme completo, crachá de identificação, rádio para comunicação, colete a prova de balas, armamento, munição e demais equipamentos necessários à execução dos serviços, conforme determinação legislativa, Convenção ou Dissídio Coletivo da Categoria. </w:t>
      </w:r>
    </w:p>
    <w:p w14:paraId="1E86EBE2" w14:textId="6F6CA2A4" w:rsidR="00724E5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D2CDA3E" w14:textId="3AED04C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Do uniforme: </w:t>
      </w:r>
    </w:p>
    <w:p w14:paraId="7CBD48C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6B60773" w14:textId="0601B731" w:rsidR="008A78E5" w:rsidRPr="00D707C3" w:rsidRDefault="7372E51E" w:rsidP="001F40D8">
      <w:pPr>
        <w:pStyle w:val="PargrafodaLista"/>
        <w:widowControl w:val="0"/>
        <w:numPr>
          <w:ilvl w:val="2"/>
          <w:numId w:val="121"/>
        </w:numPr>
        <w:spacing w:after="0" w:line="240" w:lineRule="auto"/>
        <w:ind w:left="851" w:right="5" w:hanging="851"/>
        <w:rPr>
          <w:szCs w:val="22"/>
        </w:rPr>
      </w:pPr>
      <w:r w:rsidRPr="00D707C3">
        <w:rPr>
          <w:szCs w:val="22"/>
        </w:rPr>
        <w:lastRenderedPageBreak/>
        <w:t xml:space="preserve">No início da prestação dos serviços nas </w:t>
      </w:r>
      <w:r w:rsidR="78302AE6" w:rsidRPr="00D707C3">
        <w:rPr>
          <w:szCs w:val="22"/>
        </w:rPr>
        <w:t>agências</w:t>
      </w:r>
      <w:r w:rsidR="21C73AE7" w:rsidRPr="00D707C3">
        <w:rPr>
          <w:szCs w:val="22"/>
        </w:rPr>
        <w:t xml:space="preserve">, </w:t>
      </w:r>
      <w:r w:rsidRPr="00D707C3">
        <w:rPr>
          <w:szCs w:val="22"/>
        </w:rPr>
        <w:t>unidades</w:t>
      </w:r>
      <w:r w:rsidR="21C73AE7" w:rsidRPr="00D707C3">
        <w:rPr>
          <w:szCs w:val="22"/>
        </w:rPr>
        <w:t xml:space="preserve"> ou </w:t>
      </w:r>
      <w:r w:rsidRPr="00D707C3">
        <w:rPr>
          <w:szCs w:val="22"/>
        </w:rPr>
        <w:t xml:space="preserve">imóveis </w:t>
      </w:r>
      <w:r w:rsidR="21C73AE7" w:rsidRPr="00D707C3">
        <w:rPr>
          <w:szCs w:val="22"/>
        </w:rPr>
        <w:t>sob responsabilidade da</w:t>
      </w:r>
      <w:r w:rsidR="40C60430" w:rsidRPr="00D707C3">
        <w:rPr>
          <w:szCs w:val="22"/>
        </w:rPr>
        <w:t xml:space="preserve"> </w:t>
      </w:r>
      <w:r w:rsidRPr="00D707C3">
        <w:rPr>
          <w:szCs w:val="22"/>
        </w:rPr>
        <w:t>CAIXA, a CONTRATADA deverá fornecer aos empregados alocados 02 (dois) uniformes completos, inclusive com jaqueta de frio e capa de chuva, quando necessário, e demais equipamentos/itens previstos na legislação em vigor e aprovados pelos Órgãos competentes, devendo ser fornecido um novo uniforme completo a cada semestre e/ou sempre que necessário, bem como o crachá de identificação, sempre as custas da CONTRATADA.</w:t>
      </w:r>
    </w:p>
    <w:p w14:paraId="104886C5" w14:textId="77777777" w:rsidR="008A78E5" w:rsidRPr="00D707C3" w:rsidRDefault="008A78E5" w:rsidP="001F40D8">
      <w:pPr>
        <w:pStyle w:val="PargrafodaLista"/>
        <w:widowControl w:val="0"/>
        <w:spacing w:after="0" w:line="240" w:lineRule="auto"/>
        <w:ind w:left="851" w:hanging="851"/>
        <w:rPr>
          <w:szCs w:val="22"/>
        </w:rPr>
      </w:pPr>
    </w:p>
    <w:p w14:paraId="4CEFF5DC" w14:textId="26DEAEB2"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Fornecer aos vigilantes lotados nos prédios administrativos </w:t>
      </w:r>
      <w:r w:rsidR="006F3BAA" w:rsidRPr="00D707C3">
        <w:rPr>
          <w:szCs w:val="22"/>
        </w:rPr>
        <w:t xml:space="preserve">e PA </w:t>
      </w:r>
      <w:r w:rsidR="00C67EC4" w:rsidRPr="00D707C3">
        <w:rPr>
          <w:szCs w:val="22"/>
        </w:rPr>
        <w:t>S</w:t>
      </w:r>
      <w:r w:rsidR="006F3BAA" w:rsidRPr="00D707C3">
        <w:rPr>
          <w:szCs w:val="22"/>
        </w:rPr>
        <w:t xml:space="preserve">ingular </w:t>
      </w:r>
      <w:r w:rsidRPr="00D707C3">
        <w:rPr>
          <w:szCs w:val="22"/>
        </w:rPr>
        <w:t xml:space="preserve">uniformes sociais compostos de, no mínimo, ternos formais escuros na cor preta, camisas modelo social de manga comprida (ou manga curta, conforme necessidade regional) e na cor branca, gravatas de cor escura lisa e sapatos pretos; além disso, deverá constar o emblema da CONTRATADA; </w:t>
      </w:r>
    </w:p>
    <w:p w14:paraId="2CB7D3A9"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33FD2F6"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Para as mulheres alocadas na prestação dos serviços não é obrigatório o uso de gravata; </w:t>
      </w:r>
    </w:p>
    <w:p w14:paraId="699DED53" w14:textId="78E13CC5" w:rsidR="003A1CD9" w:rsidRPr="00D707C3" w:rsidRDefault="003A1CD9" w:rsidP="001F40D8">
      <w:pPr>
        <w:widowControl w:val="0"/>
        <w:spacing w:after="0" w:line="240" w:lineRule="auto"/>
        <w:ind w:left="851" w:right="0" w:hanging="851"/>
        <w:jc w:val="left"/>
        <w:rPr>
          <w:szCs w:val="22"/>
        </w:rPr>
      </w:pPr>
    </w:p>
    <w:p w14:paraId="6AA66A68"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Fornecer aos demais vigilantes uniformes compostos de, no mínimo, calças, camisas de manga comprida (ou manga curta, conforme necessidade regional), cintos de nylon, sapatos, quepes e demais vestimentas e acessórios, inclusive apitos com cordão. No uniforme e no quepe (ou boné) deverá constar o emblema da CONTRATADA;  </w:t>
      </w:r>
    </w:p>
    <w:p w14:paraId="0D4D0F2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04ABF7A"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coldre de suporte para carregar as armas deverá ser utilizado na altura da cintura do vigilante; </w:t>
      </w:r>
    </w:p>
    <w:p w14:paraId="2EA09EA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2F29B98"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Todos os itens do uniforme, incluindo as capas de colete, quando for o caso, deverão estar sempre em boas condições, não podendo apresentar puídos, manchados, desbotados, furos, rasgos ou demais avarias; caso estas situações sejam detectadas, a CONTRATADA deverá providenciar a imediata substituição. </w:t>
      </w:r>
    </w:p>
    <w:p w14:paraId="35CA609C" w14:textId="77777777" w:rsidR="00724E59" w:rsidRPr="00D707C3" w:rsidRDefault="00724E59" w:rsidP="001F40D8">
      <w:pPr>
        <w:widowControl w:val="0"/>
        <w:spacing w:after="0" w:line="240" w:lineRule="auto"/>
        <w:ind w:left="851" w:right="0" w:hanging="851"/>
        <w:jc w:val="left"/>
        <w:rPr>
          <w:szCs w:val="22"/>
        </w:rPr>
      </w:pPr>
    </w:p>
    <w:p w14:paraId="357D6258" w14:textId="1DFBE6D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Dos equipamentos: </w:t>
      </w:r>
    </w:p>
    <w:p w14:paraId="26328DA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C703426" w14:textId="73D6D86E"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Para os postos de vigilância alocados nas Agências, Postos de Atendimento Bancário e demais unidades com circulação ou guarda de valores e/ou joias, é obrigatório o fornecimento pela CONTRATADA de colete à prova de balas, armamento, munição e demais itens previstos por legislação específica, observando as informações a seguir:  </w:t>
      </w:r>
    </w:p>
    <w:p w14:paraId="778D8DC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C846AB4"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O colete à prova de balas deverá ser do modelo autorizado pelos órgãos competentes e conforme legislação pertinente; </w:t>
      </w:r>
    </w:p>
    <w:p w14:paraId="4EFE2E6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8478D1A"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O colete deverá considerar gênero do vigilante que o estiver usando, assim a empresa deverá dispor de coletes do tipo masculino e feminino.  </w:t>
      </w:r>
    </w:p>
    <w:p w14:paraId="3BFCC3D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AF1B4B8"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Não sendo permitido, ainda que por uso temporário, colocar à disposição um colete masculino para vigilante do sexo feminino ou vice-versa.  </w:t>
      </w:r>
    </w:p>
    <w:p w14:paraId="55AED7BA"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F96CF2A"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O colete deverá estar ajustado no corpo do vigilante de forma que não haja </w:t>
      </w:r>
      <w:r w:rsidRPr="00D707C3">
        <w:rPr>
          <w:szCs w:val="22"/>
        </w:rPr>
        <w:lastRenderedPageBreak/>
        <w:t xml:space="preserve">abertura nos ajustes laterais, além dos limites definidos pelo fabricante. Assim, o equipamento deverá considerar o biotipo do vigilante que o estiver usando.  </w:t>
      </w:r>
    </w:p>
    <w:p w14:paraId="47965ADE"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E28E3F7"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Os vigilantes deverão portar revólver de calibre 32 ou 38, de propriedade da CONTRATADA, devendo cada arma estar permanentemente em condições adequadas de uso e municiadas; </w:t>
      </w:r>
    </w:p>
    <w:p w14:paraId="31BE7B7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39313BD"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A CONTRATADA se responsabiliza pela limpeza e manutenção periódica do armamento e a conservação da munição; </w:t>
      </w:r>
    </w:p>
    <w:p w14:paraId="6C692A80"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9905F9F" w14:textId="05F63490" w:rsidR="003A1CD9" w:rsidRPr="00D707C3" w:rsidRDefault="00083554" w:rsidP="00A50B68">
      <w:pPr>
        <w:widowControl w:val="0"/>
        <w:numPr>
          <w:ilvl w:val="0"/>
          <w:numId w:val="41"/>
        </w:numPr>
        <w:spacing w:after="0" w:line="240" w:lineRule="auto"/>
        <w:ind w:left="1276" w:right="232" w:hanging="425"/>
        <w:rPr>
          <w:szCs w:val="22"/>
        </w:rPr>
      </w:pPr>
      <w:r w:rsidRPr="00D707C3">
        <w:rPr>
          <w:szCs w:val="22"/>
        </w:rPr>
        <w:t>A CONTRATADA se responsabilizará pela manutenção das armas e munições, ao longo da vigência do contrato, como forma de garantir a utilização adequada dos equipamentos</w:t>
      </w:r>
      <w:r w:rsidR="00176635" w:rsidRPr="00D707C3">
        <w:rPr>
          <w:szCs w:val="22"/>
        </w:rPr>
        <w:t xml:space="preserve">; </w:t>
      </w:r>
    </w:p>
    <w:p w14:paraId="52B1189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F0A7F00"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A CONTRATADA deverá oferecer munição de procedência de fabricante, não sendo permitido em hipótese alguma o uso de munições recarregadas; </w:t>
      </w:r>
    </w:p>
    <w:p w14:paraId="00B70AC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9253DCD"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A CONTRATADA deverá enviar cópia dos documentos que comprovem a substituição da munição no máximo até o mês subsequente do recebimento na unidade beneficiada.  </w:t>
      </w:r>
    </w:p>
    <w:p w14:paraId="74C09C3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C35DEE9"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O manuseio e guarda do armamento e munição é de total responsabilidade da CONTRATADA; </w:t>
      </w:r>
    </w:p>
    <w:p w14:paraId="59B5425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9BE2E0A" w14:textId="77777777" w:rsidR="003A1CD9" w:rsidRPr="00D707C3" w:rsidRDefault="00176635" w:rsidP="00A50B68">
      <w:pPr>
        <w:widowControl w:val="0"/>
        <w:numPr>
          <w:ilvl w:val="0"/>
          <w:numId w:val="41"/>
        </w:numPr>
        <w:spacing w:after="0" w:line="240" w:lineRule="auto"/>
        <w:ind w:left="1276" w:right="232" w:hanging="425"/>
        <w:rPr>
          <w:szCs w:val="22"/>
        </w:rPr>
      </w:pPr>
      <w:r w:rsidRPr="00D707C3">
        <w:rPr>
          <w:szCs w:val="22"/>
        </w:rPr>
        <w:t xml:space="preserve">A empresa efetuará o correto descarte do colete à prova de balas, armamento, munição e demais equipamentos dos vigilantes que se tornem inservíveis, sempre buscando obedecer aos critérios de sustentabilidade estabelecidos em legislação.  </w:t>
      </w:r>
    </w:p>
    <w:p w14:paraId="4C71B568" w14:textId="77777777" w:rsidR="00724E59" w:rsidRPr="00D707C3" w:rsidRDefault="00724E59" w:rsidP="001F40D8">
      <w:pPr>
        <w:widowControl w:val="0"/>
        <w:spacing w:after="0" w:line="240" w:lineRule="auto"/>
        <w:ind w:left="851" w:right="0" w:hanging="851"/>
        <w:jc w:val="left"/>
        <w:rPr>
          <w:szCs w:val="22"/>
        </w:rPr>
      </w:pPr>
    </w:p>
    <w:p w14:paraId="52E9D63C" w14:textId="52AA8577" w:rsidR="002754E9" w:rsidRPr="00D707C3" w:rsidRDefault="002754E9" w:rsidP="001F40D8">
      <w:pPr>
        <w:pStyle w:val="PargrafodaLista"/>
        <w:widowControl w:val="0"/>
        <w:numPr>
          <w:ilvl w:val="2"/>
          <w:numId w:val="121"/>
        </w:numPr>
        <w:spacing w:after="0" w:line="240" w:lineRule="auto"/>
        <w:ind w:left="851" w:right="5" w:hanging="851"/>
        <w:rPr>
          <w:szCs w:val="22"/>
        </w:rPr>
      </w:pPr>
      <w:r w:rsidRPr="00D707C3">
        <w:rPr>
          <w:szCs w:val="22"/>
        </w:rPr>
        <w:t xml:space="preserve">Em unidades e/ou imóveis com 02 (dois) ou mais postos de vigilância ostensiva, ou quando obrigatório por força legal, deverá ser fornecido pela CONTRATADA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de forma clara e sem interferências externas, em condições suficientes para utilização em todos os ambientes da Unidade ou local vigiado.  </w:t>
      </w:r>
    </w:p>
    <w:p w14:paraId="752641A8" w14:textId="6FCCADE9" w:rsidR="002754E9" w:rsidRPr="00D707C3" w:rsidRDefault="002754E9" w:rsidP="001F40D8">
      <w:pPr>
        <w:pStyle w:val="PargrafodaLista"/>
        <w:widowControl w:val="0"/>
        <w:spacing w:after="0" w:line="240" w:lineRule="auto"/>
        <w:ind w:left="851" w:right="0" w:hanging="851"/>
        <w:rPr>
          <w:szCs w:val="22"/>
        </w:rPr>
      </w:pPr>
    </w:p>
    <w:p w14:paraId="7E554356" w14:textId="5E40311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Dos </w:t>
      </w:r>
      <w:r w:rsidR="007C1FFD" w:rsidRPr="00D707C3">
        <w:rPr>
          <w:szCs w:val="22"/>
        </w:rPr>
        <w:t xml:space="preserve">instrumentos </w:t>
      </w:r>
      <w:r w:rsidRPr="00D707C3">
        <w:rPr>
          <w:szCs w:val="22"/>
        </w:rPr>
        <w:t xml:space="preserve">de menor potencial ofensivo: </w:t>
      </w:r>
    </w:p>
    <w:p w14:paraId="28053427"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r w:rsidRPr="00D707C3">
        <w:rPr>
          <w:szCs w:val="22"/>
        </w:rPr>
        <w:t xml:space="preserve"> </w:t>
      </w:r>
    </w:p>
    <w:p w14:paraId="1E6702A0" w14:textId="5FA91567" w:rsidR="009A6CA6" w:rsidRPr="00D707C3" w:rsidRDefault="009A6CA6" w:rsidP="001F40D8">
      <w:pPr>
        <w:pStyle w:val="PargrafodaLista"/>
        <w:widowControl w:val="0"/>
        <w:numPr>
          <w:ilvl w:val="2"/>
          <w:numId w:val="121"/>
        </w:numPr>
        <w:spacing w:after="0" w:line="240" w:lineRule="auto"/>
        <w:ind w:left="851" w:hanging="851"/>
        <w:rPr>
          <w:szCs w:val="22"/>
        </w:rPr>
      </w:pPr>
      <w:r w:rsidRPr="00D707C3">
        <w:rPr>
          <w:szCs w:val="22"/>
        </w:rPr>
        <w:t>O dispositivo elétrico incapacitante (arma de eletrochoque) e espargidor defensivo (</w:t>
      </w:r>
      <w:r w:rsidRPr="00D707C3">
        <w:rPr>
          <w:i/>
          <w:iCs/>
          <w:szCs w:val="22"/>
        </w:rPr>
        <w:t>spray</w:t>
      </w:r>
      <w:r w:rsidRPr="00D707C3">
        <w:rPr>
          <w:szCs w:val="22"/>
        </w:rPr>
        <w:t xml:space="preserve"> de pimenta) serão denominados, neste contrato, </w:t>
      </w:r>
      <w:r w:rsidR="00B66500" w:rsidRPr="00D707C3">
        <w:rPr>
          <w:szCs w:val="22"/>
        </w:rPr>
        <w:t>instrumentos</w:t>
      </w:r>
      <w:r w:rsidRPr="00D707C3">
        <w:rPr>
          <w:szCs w:val="22"/>
        </w:rPr>
        <w:t xml:space="preserve"> de menor potencial ofensivo.     </w:t>
      </w:r>
    </w:p>
    <w:p w14:paraId="27539A58" w14:textId="70DC6AD2" w:rsidR="009A6CA6" w:rsidRPr="00D707C3" w:rsidRDefault="009A6CA6" w:rsidP="001F40D8">
      <w:pPr>
        <w:pStyle w:val="PargrafodaLista"/>
        <w:widowControl w:val="0"/>
        <w:spacing w:after="0" w:line="240" w:lineRule="auto"/>
        <w:ind w:left="851" w:right="5" w:hanging="851"/>
        <w:rPr>
          <w:szCs w:val="22"/>
        </w:rPr>
      </w:pPr>
    </w:p>
    <w:p w14:paraId="6AAE8406" w14:textId="6FFC1145"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A critério da CAIXA e apenas sob demanda, a empresa deverá dispor, em regime de comodato oneroso, dispositivo elétrico incapacitante (arma de eletrochoque)</w:t>
      </w:r>
      <w:r w:rsidR="00F04B84" w:rsidRPr="00D707C3">
        <w:rPr>
          <w:b/>
          <w:szCs w:val="22"/>
        </w:rPr>
        <w:t xml:space="preserve"> </w:t>
      </w:r>
      <w:r w:rsidR="00F04B84" w:rsidRPr="00D707C3">
        <w:rPr>
          <w:bCs/>
          <w:szCs w:val="22"/>
        </w:rPr>
        <w:t>e</w:t>
      </w:r>
      <w:r w:rsidRPr="00D707C3">
        <w:rPr>
          <w:szCs w:val="22"/>
        </w:rPr>
        <w:t xml:space="preserve"> espargidor defensivo</w:t>
      </w:r>
      <w:r w:rsidRPr="00D707C3">
        <w:rPr>
          <w:b/>
          <w:szCs w:val="22"/>
        </w:rPr>
        <w:t xml:space="preserve"> </w:t>
      </w:r>
      <w:r w:rsidRPr="00D707C3">
        <w:rPr>
          <w:szCs w:val="22"/>
        </w:rPr>
        <w:t>(</w:t>
      </w:r>
      <w:r w:rsidRPr="00D707C3">
        <w:rPr>
          <w:i/>
          <w:szCs w:val="22"/>
        </w:rPr>
        <w:t>spray</w:t>
      </w:r>
      <w:r w:rsidRPr="00D707C3">
        <w:rPr>
          <w:szCs w:val="22"/>
        </w:rPr>
        <w:t xml:space="preserve"> de pimenta) que serão utilizados pelos vigilantes na </w:t>
      </w:r>
      <w:r w:rsidRPr="00D707C3">
        <w:rPr>
          <w:szCs w:val="22"/>
        </w:rPr>
        <w:lastRenderedPageBreak/>
        <w:t xml:space="preserve">constância do contrato.  </w:t>
      </w:r>
    </w:p>
    <w:p w14:paraId="440BBB7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12288B0" w14:textId="1DDF5371"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Esses equipamentos serão autorizados para uso, apenas quando houver pedido formal da CAIXA para CONTRATADA, aos quais serão devidos os correspondentes pagamentos de uso, conforme </w:t>
      </w:r>
      <w:r w:rsidR="004E4720" w:rsidRPr="00D707C3">
        <w:rPr>
          <w:szCs w:val="22"/>
        </w:rPr>
        <w:t>Proposta Comercial</w:t>
      </w:r>
      <w:r w:rsidR="00D2135D" w:rsidRPr="00D707C3">
        <w:rPr>
          <w:szCs w:val="22"/>
        </w:rPr>
        <w:t>,</w:t>
      </w:r>
      <w:r w:rsidRPr="00D707C3">
        <w:rPr>
          <w:szCs w:val="22"/>
        </w:rPr>
        <w:t xml:space="preserve"> </w:t>
      </w:r>
      <w:r w:rsidR="00D2135D" w:rsidRPr="00D707C3">
        <w:rPr>
          <w:szCs w:val="22"/>
        </w:rPr>
        <w:t>i</w:t>
      </w:r>
      <w:r w:rsidRPr="00D707C3">
        <w:rPr>
          <w:szCs w:val="22"/>
        </w:rPr>
        <w:t xml:space="preserve">tem </w:t>
      </w:r>
      <w:r w:rsidR="00D2135D" w:rsidRPr="00D707C3">
        <w:rPr>
          <w:szCs w:val="22"/>
        </w:rPr>
        <w:t>p</w:t>
      </w:r>
      <w:r w:rsidRPr="00D707C3">
        <w:rPr>
          <w:szCs w:val="22"/>
        </w:rPr>
        <w:t>roposta comodato oneroso arma eletrochoque</w:t>
      </w:r>
      <w:r w:rsidR="00D2135D" w:rsidRPr="00D707C3">
        <w:rPr>
          <w:szCs w:val="22"/>
        </w:rPr>
        <w:t xml:space="preserve"> e</w:t>
      </w:r>
      <w:r w:rsidRPr="00D707C3">
        <w:rPr>
          <w:szCs w:val="22"/>
        </w:rPr>
        <w:t xml:space="preserve"> </w:t>
      </w:r>
      <w:r w:rsidRPr="00D707C3">
        <w:rPr>
          <w:i/>
          <w:iCs/>
          <w:szCs w:val="22"/>
        </w:rPr>
        <w:t>spray</w:t>
      </w:r>
      <w:r w:rsidRPr="00D707C3">
        <w:rPr>
          <w:szCs w:val="22"/>
        </w:rPr>
        <w:t xml:space="preserve"> de pimenta. </w:t>
      </w:r>
    </w:p>
    <w:p w14:paraId="6EA39362" w14:textId="172D99AE" w:rsidR="003A1CD9" w:rsidRPr="00D707C3" w:rsidRDefault="00176635" w:rsidP="001F40D8">
      <w:pPr>
        <w:widowControl w:val="0"/>
        <w:spacing w:after="0" w:line="240" w:lineRule="auto"/>
        <w:ind w:left="851" w:right="0" w:hanging="851"/>
        <w:jc w:val="left"/>
        <w:rPr>
          <w:szCs w:val="22"/>
        </w:rPr>
      </w:pPr>
      <w:r w:rsidRPr="00D707C3">
        <w:rPr>
          <w:color w:val="FF0000"/>
          <w:szCs w:val="22"/>
        </w:rPr>
        <w:t xml:space="preserve"> </w:t>
      </w:r>
      <w:r w:rsidRPr="00D707C3">
        <w:rPr>
          <w:szCs w:val="22"/>
        </w:rPr>
        <w:t xml:space="preserve"> </w:t>
      </w:r>
    </w:p>
    <w:p w14:paraId="145A093F" w14:textId="74A6F186"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Todos os vigilantes designados para o porte dos </w:t>
      </w:r>
      <w:r w:rsidR="00B66500" w:rsidRPr="00D707C3">
        <w:rPr>
          <w:szCs w:val="22"/>
        </w:rPr>
        <w:t>instrumentos</w:t>
      </w:r>
      <w:r w:rsidRPr="00D707C3">
        <w:rPr>
          <w:szCs w:val="22"/>
        </w:rPr>
        <w:t xml:space="preserve"> de menor potencial ofensivo deverão ter treinamento específico, devidamente comprovado, conforme requer a lei.  </w:t>
      </w:r>
    </w:p>
    <w:p w14:paraId="5D21661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5556C25" w14:textId="438C8B1B"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Os certificados de treinamento para uso de </w:t>
      </w:r>
      <w:r w:rsidR="00B66500" w:rsidRPr="00D707C3">
        <w:rPr>
          <w:szCs w:val="22"/>
        </w:rPr>
        <w:t>instrumentos</w:t>
      </w:r>
      <w:r w:rsidRPr="00D707C3">
        <w:rPr>
          <w:szCs w:val="22"/>
        </w:rPr>
        <w:t xml:space="preserve"> de menor potencial ofensivo deverão constar da pasta do vigilante que deverá permanecer no seu local de lotação para atender a possíveis fiscalizações de órgãos competentes ou da CAIXA.  </w:t>
      </w:r>
    </w:p>
    <w:p w14:paraId="1922BCB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4AE297E"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Dos procedimentos: </w:t>
      </w:r>
    </w:p>
    <w:p w14:paraId="087ABA6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74D4C38"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fornecer informações referentes às unidades atendidas e/ou procedimentos executados pelos prestadores de serviço e/ou demais informações relacionadas, solicitadas pela Área de Segurança da CAIXA, imediatamente após serem demandadas; caso seja solicitado o envio dos dados impressos ou via mensagem eletrônica, a CONTRATADA terá até 24 (vinte quatro) horas ininterruptas, desde a solicitação para atendimento a demanda. </w:t>
      </w:r>
    </w:p>
    <w:p w14:paraId="15F5DA3F" w14:textId="6C8E8E4A"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3C25C96"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Para a perfeita execução dos serviços contratados, considerando as disposições legais relativas ao profissional de vigilância estabelecidas na Portaria nº 18.045/2023 – DPF e atualizações, a CONTRATADA deverá observar o rigoroso cumprimento das seguintes disposições: </w:t>
      </w:r>
    </w:p>
    <w:p w14:paraId="226694BA"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46459D1" w14:textId="77777777" w:rsidR="003A1CD9" w:rsidRPr="00D707C3" w:rsidRDefault="00176635" w:rsidP="00A50B68">
      <w:pPr>
        <w:widowControl w:val="0"/>
        <w:numPr>
          <w:ilvl w:val="0"/>
          <w:numId w:val="42"/>
        </w:numPr>
        <w:spacing w:after="0" w:line="240" w:lineRule="auto"/>
        <w:ind w:left="1276" w:right="232" w:hanging="425"/>
        <w:rPr>
          <w:szCs w:val="22"/>
        </w:rPr>
      </w:pPr>
      <w:r w:rsidRPr="00D707C3">
        <w:rPr>
          <w:szCs w:val="22"/>
        </w:rPr>
        <w:t xml:space="preserve">Sem prejuízo dos cursos de formação e reciclagem previstos na Portaria nº 18.045/2023 - DPF, a CONTRATADA se obriga a viabilizar, no mínimo a cada 06 (seis) meses, transporte e local apropriado para reunião de todo o contingente alocado, para que a CONTRATADA possa repassar orientações e instruções referentes à correta atuação do vigilante numa agência bancária, com ênfase nos procedimentos rotineiros como teste de porta, guarda de armamento, uso da porta auxiliar, dentre outros, conforme instruções recebidas da Área de Segurança da CAIXA, ressaltando o atendimento adequado e prioritário às pessoas com deficiência, aos idosos com idade superior a 60 (sessenta) anos, às gestantes, às lactantes e às pessoas acompanhadas por crianças de colo, para que seja efetivamente ensejado o pleno exercício dos direitos sociais e individuais daquelas pessoas, situações de crise e atuação preventiva, dentre outros assuntos pertinentes e atuais; </w:t>
      </w:r>
    </w:p>
    <w:p w14:paraId="28D6943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B020F40" w14:textId="77777777" w:rsidR="003A1CD9" w:rsidRPr="00D707C3" w:rsidRDefault="00176635" w:rsidP="00A50B68">
      <w:pPr>
        <w:widowControl w:val="0"/>
        <w:numPr>
          <w:ilvl w:val="0"/>
          <w:numId w:val="42"/>
        </w:numPr>
        <w:spacing w:after="0" w:line="240" w:lineRule="auto"/>
        <w:ind w:left="1276" w:right="232" w:hanging="425"/>
        <w:rPr>
          <w:szCs w:val="22"/>
        </w:rPr>
      </w:pPr>
      <w:r w:rsidRPr="00D707C3">
        <w:rPr>
          <w:szCs w:val="22"/>
        </w:rPr>
        <w:t xml:space="preserve">Os encontros acima serão realizados fora do horário de serviço do vigilante, preferencialmente aos sábados, em turmas de no máximo 100 (cem) integrantes, devendo ser comunicada a Área de Segurança da CAIXA quanto a data/horário e </w:t>
      </w:r>
      <w:r w:rsidRPr="00D707C3">
        <w:rPr>
          <w:szCs w:val="22"/>
        </w:rPr>
        <w:lastRenderedPageBreak/>
        <w:t xml:space="preserve">local do encontro, para que esta, a seu critério, possa participar do encontro;  </w:t>
      </w:r>
    </w:p>
    <w:p w14:paraId="290FE65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2045425" w14:textId="77777777" w:rsidR="003A1CD9" w:rsidRPr="00D707C3" w:rsidRDefault="00176635" w:rsidP="00A50B68">
      <w:pPr>
        <w:widowControl w:val="0"/>
        <w:numPr>
          <w:ilvl w:val="0"/>
          <w:numId w:val="42"/>
        </w:numPr>
        <w:spacing w:after="0" w:line="240" w:lineRule="auto"/>
        <w:ind w:left="1276" w:right="232" w:hanging="425"/>
        <w:rPr>
          <w:szCs w:val="22"/>
        </w:rPr>
      </w:pPr>
      <w:r w:rsidRPr="00D707C3">
        <w:rPr>
          <w:szCs w:val="22"/>
        </w:rPr>
        <w:t xml:space="preserve">O encontro terá a duração média de 03 (três) horas e o local deverá dispor de infraestrutura necessária para projeção de imagens; </w:t>
      </w:r>
    </w:p>
    <w:p w14:paraId="5B1D06A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3950E23" w14:textId="77777777" w:rsidR="003A1CD9" w:rsidRPr="00D707C3" w:rsidRDefault="00176635" w:rsidP="00A50B68">
      <w:pPr>
        <w:widowControl w:val="0"/>
        <w:numPr>
          <w:ilvl w:val="0"/>
          <w:numId w:val="42"/>
        </w:numPr>
        <w:spacing w:after="0" w:line="240" w:lineRule="auto"/>
        <w:ind w:left="1276" w:right="232" w:hanging="425"/>
        <w:rPr>
          <w:szCs w:val="22"/>
        </w:rPr>
      </w:pPr>
      <w:r w:rsidRPr="00D707C3">
        <w:rPr>
          <w:szCs w:val="22"/>
        </w:rPr>
        <w:t xml:space="preserve">A CONTRATADA encaminhará à Área de Segurança da CAIXA, no primeiro dia útil posterior ao encontro, lista de todos os participantes para acompanhamento e controle;  </w:t>
      </w:r>
    </w:p>
    <w:p w14:paraId="084C038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730D97D" w14:textId="747453D1" w:rsidR="00AF2478" w:rsidRPr="00D707C3" w:rsidRDefault="00176635" w:rsidP="00A50B68">
      <w:pPr>
        <w:widowControl w:val="0"/>
        <w:numPr>
          <w:ilvl w:val="0"/>
          <w:numId w:val="42"/>
        </w:numPr>
        <w:spacing w:after="0" w:line="240" w:lineRule="auto"/>
        <w:ind w:left="1276" w:right="232" w:hanging="425"/>
        <w:rPr>
          <w:szCs w:val="22"/>
        </w:rPr>
      </w:pPr>
      <w:r w:rsidRPr="00D707C3">
        <w:rPr>
          <w:szCs w:val="22"/>
        </w:rPr>
        <w:t xml:space="preserve">Deverá ser realizado um primeiro encontro adicional, nos moldes acima, em data anterior ao início da prestação dos serviços, não sendo este computado na contagem mínima de 01 (um) encontro a cada 06 (seis) meses.  </w:t>
      </w:r>
    </w:p>
    <w:p w14:paraId="2DC07BAD" w14:textId="3FC3B46F" w:rsidR="00AF2478" w:rsidRPr="00D707C3" w:rsidRDefault="00AF2478" w:rsidP="001F40D8">
      <w:pPr>
        <w:widowControl w:val="0"/>
        <w:spacing w:after="0" w:line="240" w:lineRule="auto"/>
        <w:ind w:left="851" w:right="0" w:hanging="851"/>
        <w:jc w:val="left"/>
        <w:rPr>
          <w:szCs w:val="22"/>
        </w:rPr>
      </w:pPr>
    </w:p>
    <w:p w14:paraId="25F73FFD" w14:textId="7966893E"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manter em cada unidade CAIXA sob sua responsabilidade, um Manual de Segurança, fazendo constar e cumprir, expressamente, as determinações nele contidas, conforme regras a seguir: </w:t>
      </w:r>
    </w:p>
    <w:p w14:paraId="195E8CD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B4D522B" w14:textId="77777777" w:rsidR="003A1CD9" w:rsidRPr="00D707C3" w:rsidRDefault="00176635" w:rsidP="00A50B68">
      <w:pPr>
        <w:widowControl w:val="0"/>
        <w:numPr>
          <w:ilvl w:val="0"/>
          <w:numId w:val="43"/>
        </w:numPr>
        <w:spacing w:after="0" w:line="240" w:lineRule="auto"/>
        <w:ind w:left="1276" w:right="232" w:hanging="425"/>
        <w:rPr>
          <w:szCs w:val="22"/>
        </w:rPr>
      </w:pPr>
      <w:r w:rsidRPr="00D707C3">
        <w:rPr>
          <w:szCs w:val="22"/>
        </w:rPr>
        <w:t xml:space="preserve">O Manual de Segurança deve ser elaborado pela CONTRATADA e ser encaminhado para aprovação da Área de Segurança da CAIXA em até 30 (trinta) dias após o início do contrato; </w:t>
      </w:r>
    </w:p>
    <w:p w14:paraId="40561B7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2681731" w14:textId="77777777" w:rsidR="003A1CD9" w:rsidRPr="00D707C3" w:rsidRDefault="00176635" w:rsidP="00A50B68">
      <w:pPr>
        <w:widowControl w:val="0"/>
        <w:numPr>
          <w:ilvl w:val="0"/>
          <w:numId w:val="43"/>
        </w:numPr>
        <w:spacing w:after="0" w:line="240" w:lineRule="auto"/>
        <w:ind w:left="1276" w:right="232" w:hanging="425"/>
        <w:rPr>
          <w:szCs w:val="22"/>
        </w:rPr>
      </w:pPr>
      <w:r w:rsidRPr="00D707C3">
        <w:rPr>
          <w:szCs w:val="22"/>
        </w:rPr>
        <w:t xml:space="preserve">O Manual deverá conter todos os procedimentos a serem realizados pelos prestadores de serviço alocados no contrato, bem como instruções gerais de comportamento e postura. </w:t>
      </w:r>
    </w:p>
    <w:p w14:paraId="55419B8D" w14:textId="35BEEB8C"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0F963C3"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manter em local de fácil acesso aos prestadores de serviço, os números de telefone dos OSP - Órgãos de Segurança Pública, base da CONTRATADA, Central de Monitoramento da CAIXA e outros necessários ao cumprimento das atividades, indicados para o melhor desempenho das atividades.  </w:t>
      </w:r>
    </w:p>
    <w:p w14:paraId="0A750D21"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78563EF" w14:textId="1B90E687" w:rsidR="003A1CD9" w:rsidRPr="00691BB0" w:rsidRDefault="00176635" w:rsidP="001F40D8">
      <w:pPr>
        <w:pStyle w:val="PargrafodaLista"/>
        <w:widowControl w:val="0"/>
        <w:numPr>
          <w:ilvl w:val="2"/>
          <w:numId w:val="121"/>
        </w:numPr>
        <w:spacing w:after="0" w:line="240" w:lineRule="auto"/>
        <w:ind w:left="851" w:right="5" w:hanging="851"/>
        <w:rPr>
          <w:szCs w:val="22"/>
        </w:rPr>
      </w:pPr>
      <w:r w:rsidRPr="00691BB0">
        <w:rPr>
          <w:szCs w:val="22"/>
        </w:rPr>
        <w:t>O plantão 24 horas deverá estar apt</w:t>
      </w:r>
      <w:r w:rsidR="006B21AB" w:rsidRPr="00A50B68">
        <w:rPr>
          <w:szCs w:val="22"/>
        </w:rPr>
        <w:t>o</w:t>
      </w:r>
      <w:r w:rsidRPr="00691BB0">
        <w:rPr>
          <w:szCs w:val="22"/>
        </w:rPr>
        <w:t xml:space="preserve"> a atender de imediato, em todos os horários e dias da semana, inclusive feriados chamados.   </w:t>
      </w:r>
    </w:p>
    <w:p w14:paraId="6357A37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426C554" w14:textId="449FC135"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vigilante ou a base operacional deverá proceder a rápida comunicação com o plantão 24 (vinte e quatro) horas da CONTRATADA, a Central de Monitoramento e a Área de Segurança da CAIXA, nos casos de emergências, como disparo de alarme e/ou ocorrências delituosas, bem como acionar os </w:t>
      </w:r>
      <w:r w:rsidR="00E57209" w:rsidRPr="00D707C3">
        <w:rPr>
          <w:szCs w:val="22"/>
        </w:rPr>
        <w:t>Órgãos</w:t>
      </w:r>
      <w:r w:rsidR="00EC063E" w:rsidRPr="00D707C3">
        <w:rPr>
          <w:szCs w:val="22"/>
        </w:rPr>
        <w:t xml:space="preserve"> de Segurança Pública</w:t>
      </w:r>
      <w:r w:rsidR="00CB7037" w:rsidRPr="00D707C3">
        <w:rPr>
          <w:szCs w:val="22"/>
        </w:rPr>
        <w:t xml:space="preserve"> (O</w:t>
      </w:r>
      <w:r w:rsidRPr="00D707C3">
        <w:rPr>
          <w:szCs w:val="22"/>
        </w:rPr>
        <w:t>SP</w:t>
      </w:r>
      <w:r w:rsidR="00CB7037" w:rsidRPr="00D707C3">
        <w:rPr>
          <w:szCs w:val="22"/>
        </w:rPr>
        <w:t>)</w:t>
      </w:r>
      <w:r w:rsidRPr="00D707C3">
        <w:rPr>
          <w:szCs w:val="22"/>
        </w:rPr>
        <w:t xml:space="preserve">. O número de protocolo gerado junto aos OSP deverá ser registrado.  </w:t>
      </w:r>
    </w:p>
    <w:p w14:paraId="4E6CEABA"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375B8C9"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realizar rodízio periódico dos vigilantes entre as unidades CAIXA da região atendida, sempre que possível ou a pedido da CAIXA, de modo a evitar eventuais vícios advindos da rotina de trabalho.  </w:t>
      </w:r>
    </w:p>
    <w:p w14:paraId="0B7AE495" w14:textId="77777777" w:rsidR="00DA23A5" w:rsidRPr="00D707C3" w:rsidRDefault="00DA23A5" w:rsidP="001F40D8">
      <w:pPr>
        <w:pStyle w:val="PargrafodaLista"/>
        <w:widowControl w:val="0"/>
        <w:spacing w:after="0" w:line="240" w:lineRule="auto"/>
        <w:ind w:left="851" w:hanging="851"/>
        <w:rPr>
          <w:szCs w:val="22"/>
        </w:rPr>
      </w:pPr>
    </w:p>
    <w:p w14:paraId="2AF2DF0F" w14:textId="12C64927" w:rsidR="00220CC0" w:rsidRPr="00D707C3" w:rsidRDefault="55E360F3" w:rsidP="001F40D8">
      <w:pPr>
        <w:pStyle w:val="PargrafodaLista"/>
        <w:widowControl w:val="0"/>
        <w:numPr>
          <w:ilvl w:val="1"/>
          <w:numId w:val="121"/>
        </w:numPr>
        <w:spacing w:after="0" w:line="240" w:lineRule="auto"/>
        <w:ind w:left="851" w:right="5" w:hanging="851"/>
        <w:rPr>
          <w:rStyle w:val="Forte"/>
          <w:b w:val="0"/>
          <w:bCs w:val="0"/>
          <w:szCs w:val="22"/>
        </w:rPr>
      </w:pPr>
      <w:r w:rsidRPr="00D707C3">
        <w:rPr>
          <w:rStyle w:val="Forte"/>
          <w:b w:val="0"/>
          <w:bCs w:val="0"/>
          <w:szCs w:val="22"/>
        </w:rPr>
        <w:t xml:space="preserve">Do </w:t>
      </w:r>
      <w:r w:rsidR="7D38F7FF" w:rsidRPr="00D707C3">
        <w:rPr>
          <w:szCs w:val="22"/>
        </w:rPr>
        <w:t>p</w:t>
      </w:r>
      <w:r w:rsidRPr="00D707C3">
        <w:rPr>
          <w:szCs w:val="22"/>
        </w:rPr>
        <w:t>rotocolo</w:t>
      </w:r>
      <w:r w:rsidRPr="00D707C3">
        <w:rPr>
          <w:rStyle w:val="Forte"/>
          <w:b w:val="0"/>
          <w:bCs w:val="0"/>
          <w:szCs w:val="22"/>
        </w:rPr>
        <w:t xml:space="preserve"> de </w:t>
      </w:r>
      <w:r w:rsidR="7D38F7FF" w:rsidRPr="00D707C3">
        <w:rPr>
          <w:rStyle w:val="Forte"/>
          <w:b w:val="0"/>
          <w:bCs w:val="0"/>
          <w:szCs w:val="22"/>
        </w:rPr>
        <w:t>a</w:t>
      </w:r>
      <w:r w:rsidRPr="00D707C3">
        <w:rPr>
          <w:rStyle w:val="Forte"/>
          <w:b w:val="0"/>
          <w:bCs w:val="0"/>
          <w:szCs w:val="22"/>
        </w:rPr>
        <w:t xml:space="preserve">tuação em </w:t>
      </w:r>
      <w:r w:rsidR="7D38F7FF" w:rsidRPr="00D707C3">
        <w:rPr>
          <w:rStyle w:val="Forte"/>
          <w:b w:val="0"/>
          <w:bCs w:val="0"/>
          <w:szCs w:val="22"/>
        </w:rPr>
        <w:t>s</w:t>
      </w:r>
      <w:r w:rsidRPr="00D707C3">
        <w:rPr>
          <w:rStyle w:val="Forte"/>
          <w:b w:val="0"/>
          <w:bCs w:val="0"/>
          <w:szCs w:val="22"/>
        </w:rPr>
        <w:t xml:space="preserve">ituações de </w:t>
      </w:r>
      <w:r w:rsidR="7D38F7FF" w:rsidRPr="00D707C3">
        <w:rPr>
          <w:rStyle w:val="Forte"/>
          <w:b w:val="0"/>
          <w:bCs w:val="0"/>
          <w:szCs w:val="22"/>
        </w:rPr>
        <w:t>c</w:t>
      </w:r>
      <w:r w:rsidRPr="00D707C3">
        <w:rPr>
          <w:rStyle w:val="Forte"/>
          <w:b w:val="0"/>
          <w:bCs w:val="0"/>
          <w:szCs w:val="22"/>
        </w:rPr>
        <w:t>rise</w:t>
      </w:r>
      <w:r w:rsidR="7483A3CC" w:rsidRPr="00D707C3">
        <w:rPr>
          <w:rStyle w:val="Forte"/>
          <w:b w:val="0"/>
          <w:bCs w:val="0"/>
          <w:szCs w:val="22"/>
        </w:rPr>
        <w:t>:</w:t>
      </w:r>
    </w:p>
    <w:p w14:paraId="6749E898" w14:textId="473A8450" w:rsidR="00DA23A5" w:rsidRPr="00D707C3" w:rsidRDefault="0001564D" w:rsidP="001F40D8">
      <w:pPr>
        <w:pStyle w:val="PargrafodaLista"/>
        <w:widowControl w:val="0"/>
        <w:spacing w:after="0" w:line="240" w:lineRule="auto"/>
        <w:ind w:left="851" w:right="5" w:hanging="851"/>
        <w:rPr>
          <w:rStyle w:val="Forte"/>
          <w:b w:val="0"/>
          <w:bCs w:val="0"/>
          <w:szCs w:val="22"/>
        </w:rPr>
      </w:pPr>
      <w:r w:rsidRPr="00D707C3">
        <w:rPr>
          <w:rStyle w:val="Forte"/>
          <w:b w:val="0"/>
          <w:bCs w:val="0"/>
          <w:szCs w:val="22"/>
        </w:rPr>
        <w:t xml:space="preserve"> </w:t>
      </w:r>
    </w:p>
    <w:p w14:paraId="196CF679" w14:textId="3834F124" w:rsidR="00DA23A5" w:rsidRPr="00D707C3" w:rsidRDefault="00DA23A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elaborar, manter atualizado e disponibilizar à CAIXA </w:t>
      </w:r>
      <w:r w:rsidRPr="00D707C3">
        <w:rPr>
          <w:rStyle w:val="Forte"/>
          <w:b w:val="0"/>
          <w:bCs w:val="0"/>
          <w:szCs w:val="22"/>
        </w:rPr>
        <w:t xml:space="preserve">protocolo </w:t>
      </w:r>
      <w:r w:rsidRPr="00D707C3">
        <w:rPr>
          <w:rStyle w:val="Forte"/>
          <w:b w:val="0"/>
          <w:bCs w:val="0"/>
          <w:szCs w:val="22"/>
        </w:rPr>
        <w:lastRenderedPageBreak/>
        <w:t>específico de atuação dos vigilantes em situações de crise</w:t>
      </w:r>
      <w:r w:rsidRPr="00D707C3">
        <w:rPr>
          <w:szCs w:val="22"/>
        </w:rPr>
        <w:t>, aplicável às unidades atendidas, incluindo, mas não se limitando, a ocorrências de roubos, furtos, tumultos, ameaças, agressões e demais eventos críticos ocorridos nas dependências da CAIXA.</w:t>
      </w:r>
    </w:p>
    <w:p w14:paraId="477787D9" w14:textId="77777777" w:rsidR="00220CC0" w:rsidRPr="00D707C3" w:rsidRDefault="00220CC0" w:rsidP="001F40D8">
      <w:pPr>
        <w:pStyle w:val="PargrafodaLista"/>
        <w:widowControl w:val="0"/>
        <w:spacing w:after="0" w:line="240" w:lineRule="auto"/>
        <w:ind w:left="851" w:right="5" w:hanging="851"/>
        <w:rPr>
          <w:szCs w:val="22"/>
        </w:rPr>
      </w:pPr>
    </w:p>
    <w:p w14:paraId="04383EFA" w14:textId="3F6C7715" w:rsidR="00DA23A5" w:rsidRPr="00D707C3" w:rsidRDefault="00DA23A5" w:rsidP="001F40D8">
      <w:pPr>
        <w:pStyle w:val="PargrafodaLista"/>
        <w:widowControl w:val="0"/>
        <w:numPr>
          <w:ilvl w:val="2"/>
          <w:numId w:val="121"/>
        </w:numPr>
        <w:spacing w:after="0" w:line="240" w:lineRule="auto"/>
        <w:ind w:left="851" w:right="5" w:hanging="851"/>
        <w:rPr>
          <w:szCs w:val="22"/>
        </w:rPr>
      </w:pPr>
      <w:r w:rsidRPr="00D707C3">
        <w:rPr>
          <w:szCs w:val="22"/>
        </w:rPr>
        <w:t xml:space="preserve">O protocolo deverá conter, de forma objetiva e detalhada, </w:t>
      </w:r>
      <w:r w:rsidRPr="00D707C3">
        <w:rPr>
          <w:rStyle w:val="Forte"/>
          <w:b w:val="0"/>
          <w:bCs w:val="0"/>
          <w:szCs w:val="22"/>
        </w:rPr>
        <w:t>as orientações operacionais, os procedimentos padronizados e os limites de atuação dos vigilantes</w:t>
      </w:r>
      <w:r w:rsidRPr="00D707C3">
        <w:rPr>
          <w:szCs w:val="22"/>
        </w:rPr>
        <w:t xml:space="preserve">, demonstrando expressamente sua </w:t>
      </w:r>
      <w:r w:rsidRPr="00D707C3">
        <w:rPr>
          <w:rStyle w:val="Forte"/>
          <w:b w:val="0"/>
          <w:bCs w:val="0"/>
          <w:szCs w:val="22"/>
        </w:rPr>
        <w:t>aderência integral à legislação vigente que regula a segurança privada</w:t>
      </w:r>
      <w:r w:rsidRPr="00D707C3">
        <w:rPr>
          <w:szCs w:val="22"/>
        </w:rPr>
        <w:t>, às normas expedidas pelos órgãos competentes, em especial o Departamento de Polícia Federal, bem como às diretrizes institucionais da CAIXA.</w:t>
      </w:r>
    </w:p>
    <w:p w14:paraId="47F1D9D6" w14:textId="75655CD8" w:rsidR="00220CC0" w:rsidRPr="00D707C3" w:rsidRDefault="00220CC0" w:rsidP="001F40D8">
      <w:pPr>
        <w:pStyle w:val="PargrafodaLista"/>
        <w:widowControl w:val="0"/>
        <w:spacing w:after="0" w:line="240" w:lineRule="auto"/>
        <w:ind w:left="851" w:hanging="851"/>
        <w:rPr>
          <w:szCs w:val="22"/>
        </w:rPr>
      </w:pPr>
    </w:p>
    <w:p w14:paraId="7CD4A714" w14:textId="3322EE7E" w:rsidR="00DA23A5" w:rsidRPr="00D707C3" w:rsidRDefault="00DA23A5" w:rsidP="001F40D8">
      <w:pPr>
        <w:pStyle w:val="PargrafodaLista"/>
        <w:widowControl w:val="0"/>
        <w:numPr>
          <w:ilvl w:val="2"/>
          <w:numId w:val="121"/>
        </w:numPr>
        <w:spacing w:after="0" w:line="240" w:lineRule="auto"/>
        <w:ind w:left="851" w:right="5" w:hanging="851"/>
        <w:rPr>
          <w:szCs w:val="22"/>
        </w:rPr>
      </w:pPr>
      <w:r w:rsidRPr="00D707C3">
        <w:rPr>
          <w:szCs w:val="22"/>
        </w:rPr>
        <w:t xml:space="preserve">O protocolo referido neste item deverá observar, obrigatoriamente, o caráter </w:t>
      </w:r>
      <w:r w:rsidRPr="00D707C3">
        <w:rPr>
          <w:rStyle w:val="Forte"/>
          <w:b w:val="0"/>
          <w:bCs w:val="0"/>
          <w:szCs w:val="22"/>
        </w:rPr>
        <w:t>preventivo, dissuasivo e de pronta comunicação</w:t>
      </w:r>
      <w:r w:rsidRPr="00D707C3">
        <w:rPr>
          <w:szCs w:val="22"/>
        </w:rPr>
        <w:t>, não podendo conter orientações que extrapolem as atribuições legais do vigilante ou que impliquem atuação típica de força policial ou garantia absoluta da incolumidade de pessoas ou do patrimônio.</w:t>
      </w:r>
    </w:p>
    <w:p w14:paraId="77B747E6" w14:textId="77777777" w:rsidR="00220CC0" w:rsidRPr="00D707C3" w:rsidRDefault="00220CC0" w:rsidP="001F40D8">
      <w:pPr>
        <w:pStyle w:val="PargrafodaLista"/>
        <w:widowControl w:val="0"/>
        <w:spacing w:after="0" w:line="240" w:lineRule="auto"/>
        <w:ind w:left="851" w:right="5" w:hanging="851"/>
        <w:rPr>
          <w:szCs w:val="22"/>
        </w:rPr>
      </w:pPr>
    </w:p>
    <w:p w14:paraId="051A9531" w14:textId="756CB7CB" w:rsidR="00DA23A5" w:rsidRPr="00D707C3" w:rsidRDefault="00DA23A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deverá comprovar que todos os vigilantes alocados no contrato receberam </w:t>
      </w:r>
      <w:r w:rsidRPr="00D707C3">
        <w:rPr>
          <w:rStyle w:val="Forte"/>
          <w:b w:val="0"/>
          <w:bCs w:val="0"/>
          <w:szCs w:val="22"/>
        </w:rPr>
        <w:t>treinamento adequado</w:t>
      </w:r>
      <w:r w:rsidRPr="00D707C3">
        <w:rPr>
          <w:szCs w:val="22"/>
        </w:rPr>
        <w:t xml:space="preserve">, específico e compatível com o protocolo instituído, bem como </w:t>
      </w:r>
      <w:r w:rsidRPr="00D707C3">
        <w:rPr>
          <w:rStyle w:val="Forte"/>
          <w:b w:val="0"/>
          <w:bCs w:val="0"/>
          <w:szCs w:val="22"/>
        </w:rPr>
        <w:t>ciência formal de seu conteúdo</w:t>
      </w:r>
      <w:r w:rsidRPr="00D707C3">
        <w:rPr>
          <w:szCs w:val="22"/>
        </w:rPr>
        <w:t>, responsabilizando-se pela correta disseminação das orientações e pela observância dos procedimentos durante a execução dos serviços.</w:t>
      </w:r>
    </w:p>
    <w:p w14:paraId="7470B1D6" w14:textId="77777777" w:rsidR="00220CC0" w:rsidRPr="00D707C3" w:rsidRDefault="00220CC0" w:rsidP="001F40D8">
      <w:pPr>
        <w:pStyle w:val="PargrafodaLista"/>
        <w:widowControl w:val="0"/>
        <w:spacing w:after="0" w:line="240" w:lineRule="auto"/>
        <w:ind w:left="851" w:right="5" w:hanging="851"/>
        <w:rPr>
          <w:szCs w:val="22"/>
        </w:rPr>
      </w:pPr>
    </w:p>
    <w:p w14:paraId="67DA3411" w14:textId="467EED46" w:rsidR="00DA23A5" w:rsidRPr="00D707C3" w:rsidRDefault="00DA23A5" w:rsidP="001F40D8">
      <w:pPr>
        <w:pStyle w:val="PargrafodaLista"/>
        <w:widowControl w:val="0"/>
        <w:numPr>
          <w:ilvl w:val="2"/>
          <w:numId w:val="121"/>
        </w:numPr>
        <w:spacing w:after="0" w:line="240" w:lineRule="auto"/>
        <w:ind w:left="851" w:right="5" w:hanging="851"/>
        <w:rPr>
          <w:szCs w:val="22"/>
        </w:rPr>
      </w:pPr>
      <w:r w:rsidRPr="00D707C3">
        <w:rPr>
          <w:szCs w:val="22"/>
        </w:rPr>
        <w:t xml:space="preserve">Sempre que houver atualização normativa relevante, alteração nos procedimentos operacionais ou determinação da Área de Segurança da CAIXA, o protocolo deverá ser revisado pela CONTRATADA, com o correspondente </w:t>
      </w:r>
      <w:r w:rsidRPr="00D707C3">
        <w:rPr>
          <w:rStyle w:val="Forte"/>
          <w:b w:val="0"/>
          <w:bCs w:val="0"/>
          <w:szCs w:val="22"/>
        </w:rPr>
        <w:t>registro de atualização e reforço das orientações junto aos vigilantes</w:t>
      </w:r>
      <w:r w:rsidRPr="00D707C3">
        <w:rPr>
          <w:szCs w:val="22"/>
        </w:rPr>
        <w:t>, sem ônus adicional à CONTRATANTE.</w:t>
      </w:r>
    </w:p>
    <w:p w14:paraId="163EE158"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7B2E70F5" w14:textId="77777777" w:rsidR="001F40D8" w:rsidRPr="00D707C3" w:rsidRDefault="001F40D8" w:rsidP="001F40D8">
      <w:pPr>
        <w:widowControl w:val="0"/>
        <w:spacing w:after="0" w:line="240" w:lineRule="auto"/>
        <w:ind w:left="851" w:right="0" w:hanging="851"/>
        <w:jc w:val="left"/>
        <w:rPr>
          <w:szCs w:val="22"/>
        </w:rPr>
      </w:pPr>
    </w:p>
    <w:p w14:paraId="0557BD25" w14:textId="1A96D44A"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EXECUÇÃO DOS SERVIÇOS DE VIGILÂNCIA NOS PONTOS DE ATENDIMENTO E SEDES ADMINISTRATIVAS </w:t>
      </w:r>
    </w:p>
    <w:p w14:paraId="11FFF58F"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237C1C82" w14:textId="2B4AFA7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atender as seguintes exigências: </w:t>
      </w:r>
    </w:p>
    <w:p w14:paraId="6B5E6B7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04E6019"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Manter-se atento a toda movimentação na unidade e manter no seu campo de visualização, quando possível, a cobertura dos demais vigilantes; </w:t>
      </w:r>
    </w:p>
    <w:p w14:paraId="79C94FD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B098E47"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Adotar postura preventiva evitando que seja surpreendido e rendido; </w:t>
      </w:r>
    </w:p>
    <w:p w14:paraId="78A40E3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8C308D6"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Acompanhar a entrada e saída de visitantes, empregados, prestadores, inclusive acompanhantes de empregados; </w:t>
      </w:r>
    </w:p>
    <w:p w14:paraId="7D36C91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9CD5EE8" w14:textId="01C1542B"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O primeiro vigilante efetivo a iniciar o expediente de trabalho deverá: adentrar a unidade, desativar o sistema de alarme, acender as luzes, vestir o fardamento, pegar a arma, ou </w:t>
      </w:r>
      <w:r w:rsidR="00F90D4B" w:rsidRPr="00D707C3">
        <w:rPr>
          <w:szCs w:val="22"/>
        </w:rPr>
        <w:t>instrumentos</w:t>
      </w:r>
      <w:r w:rsidRPr="00D707C3">
        <w:rPr>
          <w:szCs w:val="22"/>
        </w:rPr>
        <w:t xml:space="preserve"> de menor potencial ofensivo (este quando houver autorização para uso na CAIXA), os acionadores do alarme e da porta de segurança, proceder a vistoria em todos os ambientes da unidade, inclusive nas salas de autoatendimento, corredores com condensadoras, garagens, fundos das </w:t>
      </w:r>
      <w:r w:rsidRPr="00D707C3">
        <w:rPr>
          <w:szCs w:val="22"/>
        </w:rPr>
        <w:lastRenderedPageBreak/>
        <w:t xml:space="preserve">unidades, além das habitualmente frequentadas, verificação do fechamento de portas, janelas, ferrolhos e cadeados em ambientes que possam resultar em intrusão criminosa. Se for o caso, reativar o sistema de alarme dos ambientes orientados pela Área de Segurança da CAIXA e acompanhar a realização do teste da porta de segurança; </w:t>
      </w:r>
    </w:p>
    <w:p w14:paraId="16BEC55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FA4A8DE" w14:textId="4B6D6294"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Se identificado que todas as condições físicas da unidade estão operacionais e, ainda assim, não for possível realizar a abertura da agência via </w:t>
      </w:r>
      <w:r w:rsidR="00712BD3" w:rsidRPr="00D707C3">
        <w:rPr>
          <w:szCs w:val="22"/>
        </w:rPr>
        <w:t>botoeira</w:t>
      </w:r>
      <w:r w:rsidRPr="00D707C3">
        <w:rPr>
          <w:szCs w:val="22"/>
        </w:rPr>
        <w:t xml:space="preserve">, a Central de Monitoramento deverá ser informada para acionamento do protocolo dos </w:t>
      </w:r>
      <w:r w:rsidR="00461A82" w:rsidRPr="00D707C3">
        <w:rPr>
          <w:szCs w:val="22"/>
        </w:rPr>
        <w:t xml:space="preserve">Serviço de Implantação de Vigilante para Atendimento a Incidente (IVI) </w:t>
      </w:r>
      <w:r w:rsidRPr="00D707C3">
        <w:rPr>
          <w:szCs w:val="22"/>
        </w:rPr>
        <w:t xml:space="preserve">para realização da abertura.  </w:t>
      </w:r>
    </w:p>
    <w:p w14:paraId="1F714B74" w14:textId="05D3959F"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8685AE9"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Testar, diariamente a porta de segurança com detector de metal, caso haja o equipamento na unidade, conforme manual de operação do equipamento e/ou demais orientações da Área de Segurança da CAIXA;  </w:t>
      </w:r>
    </w:p>
    <w:p w14:paraId="3674783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D3461BF"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Testar diariamente os equipamentos detector de metais portátil disponíveis para a Unidade, realizando sua substituição em caso de falha, no mesmo dia. </w:t>
      </w:r>
    </w:p>
    <w:p w14:paraId="3708476C" w14:textId="38822C5B" w:rsidR="003A1CD9" w:rsidRPr="00D707C3" w:rsidRDefault="003A1CD9" w:rsidP="00A50B68">
      <w:pPr>
        <w:widowControl w:val="0"/>
        <w:spacing w:after="0" w:line="240" w:lineRule="auto"/>
        <w:ind w:left="1276" w:right="0" w:hanging="425"/>
        <w:jc w:val="left"/>
        <w:rPr>
          <w:szCs w:val="22"/>
        </w:rPr>
      </w:pPr>
    </w:p>
    <w:p w14:paraId="53A8B8A6"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O último vigilante efetivo a encerrar o expediente de trabalho, antes de sair da unidade, ainda armado, deverá: proceder a vistoria em todos os ambientes da unidade, inclusive nas salas de autoatendimento, se for o caso, garantindo que os acessos estejam fechados; deverá ainda trancar a PSDM (porta de segurança - giratória/meio giratória - </w:t>
      </w:r>
      <w:proofErr w:type="spellStart"/>
      <w:r w:rsidRPr="00D707C3">
        <w:rPr>
          <w:szCs w:val="22"/>
        </w:rPr>
        <w:t>detectora</w:t>
      </w:r>
      <w:proofErr w:type="spellEnd"/>
      <w:r w:rsidRPr="00D707C3">
        <w:rPr>
          <w:szCs w:val="22"/>
        </w:rPr>
        <w:t xml:space="preserve"> de metais), retirar a farda, guardar a arma e os equipamentos em local específico, apagar as luzes e ativar o sistema de alarme;  </w:t>
      </w:r>
    </w:p>
    <w:p w14:paraId="0AC09DE9" w14:textId="77777777" w:rsidR="003A1CD9" w:rsidRPr="00D707C3" w:rsidRDefault="00176635" w:rsidP="00A50B68">
      <w:pPr>
        <w:widowControl w:val="0"/>
        <w:spacing w:after="0" w:line="240" w:lineRule="auto"/>
        <w:ind w:left="1276" w:right="0" w:hanging="425"/>
        <w:jc w:val="left"/>
        <w:rPr>
          <w:szCs w:val="22"/>
        </w:rPr>
      </w:pPr>
      <w:r w:rsidRPr="00D707C3">
        <w:rPr>
          <w:rFonts w:eastAsia="Times New Roman"/>
          <w:szCs w:val="22"/>
        </w:rPr>
        <w:t xml:space="preserve"> </w:t>
      </w:r>
    </w:p>
    <w:p w14:paraId="56B68DC2" w14:textId="28DDB8EC" w:rsidR="003A1CD9" w:rsidRPr="00D707C3" w:rsidRDefault="006C2A79" w:rsidP="00A50B68">
      <w:pPr>
        <w:widowControl w:val="0"/>
        <w:numPr>
          <w:ilvl w:val="0"/>
          <w:numId w:val="44"/>
        </w:numPr>
        <w:spacing w:after="0" w:line="240" w:lineRule="auto"/>
        <w:ind w:left="1276" w:right="227" w:hanging="425"/>
        <w:jc w:val="left"/>
        <w:rPr>
          <w:szCs w:val="22"/>
        </w:rPr>
      </w:pPr>
      <w:r w:rsidRPr="00D707C3">
        <w:rPr>
          <w:szCs w:val="22"/>
        </w:rPr>
        <w:t>A</w:t>
      </w:r>
      <w:r w:rsidR="00176635" w:rsidRPr="00D707C3">
        <w:rPr>
          <w:szCs w:val="22"/>
        </w:rPr>
        <w:t xml:space="preserve">s multas oriundas da Polícia Federal pela inoperância do detector de metais portátil, por falha humana ou mecânica serão repassadas integralmente à CONTRATADA e descontadas da fatura mensal do mês referente da ocorrência; </w:t>
      </w:r>
    </w:p>
    <w:p w14:paraId="34692E2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r w:rsidRPr="00D707C3">
        <w:rPr>
          <w:szCs w:val="22"/>
        </w:rPr>
        <w:tab/>
        <w:t xml:space="preserve"> </w:t>
      </w:r>
    </w:p>
    <w:p w14:paraId="421C96D6"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Identificada falha no funcionamento da porta giratória, do detector de metais portátil e/ou demais equipamentos e diante de qualquer irregularidade, o vigilante deverá informar tempestivamente o empregado CAIXA responsável pela unidade, o Supervisor da CONTRATADA e a Área de Segurança da CAIXA para que sejam adotadas as medidas pertinentes; o vigilante também deverá realizar o devido registro no Livro de Ocorrências; </w:t>
      </w:r>
    </w:p>
    <w:p w14:paraId="5DD37591"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452361D"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Observar os movimentos de depósito e retirada de objetos na caixa coletora, caso haja o equipamento na unidade, impedindo a passagem de volumes fechados (bolsas, sacolas, envelopes e similares) que impossibilitem a visão do seu conteúdo; </w:t>
      </w:r>
    </w:p>
    <w:p w14:paraId="30F2A25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74BD3F3"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Impedir o acesso de pessoas não autorizadas, fora do horário de expediente, inclusive de empregado da CAIXA que não seja lotado na unidade e/ou demais prestadores fora de seu horário de trabalho, sem prévia autorização da Gerência; </w:t>
      </w:r>
    </w:p>
    <w:p w14:paraId="630F0F61" w14:textId="77777777" w:rsidR="003A1CD9" w:rsidRPr="00D707C3" w:rsidRDefault="00176635" w:rsidP="00A50B68">
      <w:pPr>
        <w:widowControl w:val="0"/>
        <w:spacing w:after="0" w:line="240" w:lineRule="auto"/>
        <w:ind w:left="1276" w:right="0" w:hanging="425"/>
        <w:jc w:val="left"/>
        <w:rPr>
          <w:szCs w:val="22"/>
        </w:rPr>
      </w:pPr>
      <w:r w:rsidRPr="00D707C3">
        <w:rPr>
          <w:szCs w:val="22"/>
        </w:rPr>
        <w:lastRenderedPageBreak/>
        <w:t xml:space="preserve"> </w:t>
      </w:r>
    </w:p>
    <w:p w14:paraId="53CDF0FA"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Impedir a entrada de pessoas portando armas, excetuando-se autoridades Policiais e outras autorizadas pela legislação vigente, que deverão ser identificadas através de identidade funcional para ter o acesso liberado; </w:t>
      </w:r>
    </w:p>
    <w:p w14:paraId="1EA28083"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B28E553"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Impedir o acesso de pessoas não autorizadas às áreas restritas da unidade; </w:t>
      </w:r>
    </w:p>
    <w:p w14:paraId="4AF282C9"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490267F"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Observar o movimento de pessoas no local vigiado, inclusive na sala de autoatendimento, se for o caso, durante todo o horário do posto, identificando ações suspeitas e alertando empregado CAIXA; </w:t>
      </w:r>
    </w:p>
    <w:p w14:paraId="07F81B4B" w14:textId="77777777" w:rsidR="005836E1" w:rsidRPr="00D707C3" w:rsidRDefault="005836E1" w:rsidP="00A50B68">
      <w:pPr>
        <w:pStyle w:val="PargrafodaLista"/>
        <w:widowControl w:val="0"/>
        <w:spacing w:after="0" w:line="240" w:lineRule="auto"/>
        <w:ind w:left="1276" w:hanging="425"/>
        <w:rPr>
          <w:szCs w:val="22"/>
        </w:rPr>
      </w:pPr>
    </w:p>
    <w:p w14:paraId="3921A8EF"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Manter corrente de comunicação entre os vigilantes através do rádio utilizando código “Q”, para alerta, esclarecimentos e outras informações necessárias para o bom desempenho da vigilância; </w:t>
      </w:r>
    </w:p>
    <w:p w14:paraId="5B5AA7A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FDE6871"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Zelar e utilizar corretamente os controles do sistema de alarme, caso disponha do equipamento; </w:t>
      </w:r>
    </w:p>
    <w:p w14:paraId="5259886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FD37B1D"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Manter a ordem e impedir a aglomeração de pessoas junto ao posto, comunicando o fato ao responsável pela unidade, no caso de desobediência; </w:t>
      </w:r>
    </w:p>
    <w:p w14:paraId="7F26E63E"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25BC925"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Não permitir o registro de imagens e/ou sons dentro do ambiente vigiado sem autorização registrada da área de segurança da CAIXA; </w:t>
      </w:r>
    </w:p>
    <w:p w14:paraId="6640443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A85DF86" w14:textId="77777777" w:rsidR="003A1CD9" w:rsidRPr="00D707C3" w:rsidRDefault="00176635" w:rsidP="00A50B68">
      <w:pPr>
        <w:widowControl w:val="0"/>
        <w:numPr>
          <w:ilvl w:val="0"/>
          <w:numId w:val="44"/>
        </w:numPr>
        <w:spacing w:after="0" w:line="240" w:lineRule="auto"/>
        <w:ind w:left="1276" w:right="232" w:hanging="425"/>
        <w:rPr>
          <w:szCs w:val="22"/>
        </w:rPr>
      </w:pPr>
      <w:r w:rsidRPr="00D707C3">
        <w:rPr>
          <w:szCs w:val="22"/>
        </w:rPr>
        <w:t xml:space="preserve">Permitir a saída de materiais, volumes fechados e/ou equipamentos nas agências, postos de atendimento bancário e sedes administrativas somente com autorização escrita da Área de Segurança da CAIXA e/ou Gerente da unidade vigiada. </w:t>
      </w:r>
    </w:p>
    <w:p w14:paraId="0CDD06F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6606801"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Quaisquer inovações que venham alterar a rotina descrita acima serão demandas pela Área de Segurança da CAIXA e/ou deverão ser submetidas previamente à análise desta.  </w:t>
      </w:r>
    </w:p>
    <w:p w14:paraId="0B82AC0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F0E7531"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Sempre que solicitado pela Área de Segurança da CAIXA, a CONTRATADA deverá treinar os Vigilantes, inclusive no caso de novos procedimentos operacionais ou novos recursos tecnológicos. </w:t>
      </w:r>
    </w:p>
    <w:p w14:paraId="58B29AD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6E9F860"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Quanto aos serviços de fiscalização e supervisão, realizados pela CONTRATADA: </w:t>
      </w:r>
    </w:p>
    <w:p w14:paraId="68EA5A6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19B3854"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Visitar as Unidades da CAIXA e/ou imóveis onde haja a prestação do serviço, no mínimo 01 (uma) vez por semana ou sempre que solicitado pela CAIXA, em horários alternados, devendo permanecer pelo menos 01(uma) hora no local para observar e orientar os prestadores nos postos de vigilância; </w:t>
      </w:r>
    </w:p>
    <w:p w14:paraId="3ACC9B40"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566CAA96"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O cronograma de mapas de visitas programadas do mês deve ser encaminhado à Area de Segurança em até 05 dias úteis antes do fim do mês anterior; </w:t>
      </w:r>
    </w:p>
    <w:p w14:paraId="21D9149C"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1FF86F87"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lastRenderedPageBreak/>
        <w:t xml:space="preserve">As visitas devem ser comprovadas através de mapa de visitas e registro no Livro de Ocorrências, constando os apontamentos de eventuais irregularidades verificadas no período e a avaliação acerca dos serviços de vigilância prestados na unidade; tais apontamentos serão feitos pelo gerente da Unidade, ou outro empregado CAIXA indicado, devendo apresentar o visto do empregado CAIXA e do Supervisor da CONTRATADA, sendo que o mapa de visitas executado deverá ser apresentado à Área de Segurança da CAIXA mensalmente para fins de avaliação e ateste até o quinto dia útil do mês subsequente ao da prestação de serviço; </w:t>
      </w:r>
    </w:p>
    <w:p w14:paraId="18DB5321"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3110DE99"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Deslocar-se prontamente para o local vigiado e/ou sede administrativa da Área de Segurança da CAIXA sempre que necessário e/ou solicitado pela CAIXA, para solução de problemas pontuais; </w:t>
      </w:r>
    </w:p>
    <w:p w14:paraId="6F38639A"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61520AD9"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Ao assumir o contrato, o Fiscal/Supervisor deverá realizar reunião pontual com os prestadores alocados no contrato para reforçar suas atribuições e proibições, sendo que tal reunião deverá ser repetida sempre que solicitado pela CAIXA;  </w:t>
      </w:r>
    </w:p>
    <w:p w14:paraId="23770312"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27BD9405"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Ao assumir o contrato e, sempre que solicitado pela CAIXA, o Fiscal/Supervisor deverá realizar reunião em todas as unidades com postos alocados, apresentando ao empregado CAIXA responsável pela unidade os vigilantes, elencando suas atribuições e proibições;  </w:t>
      </w:r>
    </w:p>
    <w:p w14:paraId="2EE44C6C"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0754A574"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Observar o fiel cumprimento das atribuições, postura e da apresentação dos Vigilantes; </w:t>
      </w:r>
    </w:p>
    <w:p w14:paraId="555BFAED"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44B6413F"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Acompanhar os apontamentos no Livro de Ocorrências e adotar as medidas necessárias para atendê-los, registrando posteriormente no Livro as providências tomadas; </w:t>
      </w:r>
    </w:p>
    <w:p w14:paraId="1EF1DDFD"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3FDDED0E"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Observar os equipamentos/materiais/uniformes utilizados pelos Vigilantes, providenciando a imediata substituição dos itens sempre que necessário; </w:t>
      </w:r>
    </w:p>
    <w:p w14:paraId="3FDC0A21"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777D57DF"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Acompanhar novo Vigilante para início de suas atividades, realizando sua apresentação ao empregado CAIXA responsável pelo local da prestação do serviço, em caso de implantação de posto e/ou substituição de Vigilante, devendo orientar o prestador quanto aos procedimentos a serem adotados; </w:t>
      </w:r>
    </w:p>
    <w:p w14:paraId="1EA0F595"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1FFA1A71"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Acompanhar o Vigilante no período de ambientação, ou seja, durante 03 (três) dias após a assunção do posto, com visitas diárias a unidade, em horários alternados, de modo a acompanhar todos os procedimentos da rotina do posto; </w:t>
      </w:r>
    </w:p>
    <w:p w14:paraId="58D51533"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019B2F8E"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Participar de reunião, no mínimo quinzenal com o seu gerente de operações e a Área de Segurança da CAIXA, devendo a primeira reunião ocorrer antes do início da prestação dos serviços; </w:t>
      </w:r>
    </w:p>
    <w:p w14:paraId="397C0EE3"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6753EC10"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lastRenderedPageBreak/>
        <w:t xml:space="preserve">Comunicar imediatamente as ocorrências operacionais verificadas nas unidades à Área de Segurança da CAIXA; </w:t>
      </w:r>
    </w:p>
    <w:p w14:paraId="1993FFB3"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5DC5405B"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Apresentar à Área de Segurança da CAIXA, sempre que solicitado, os documentos comprobatórios dos treinamentos previstos neste contrato, assim como demais documentações obrigatórias quanto aos prestadores de serviço e equipamentos/insumos; </w:t>
      </w:r>
    </w:p>
    <w:p w14:paraId="7342C417"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636988CF"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Providenciar transporte, espaço, infraestrutura adequada e convocação de todos os prestadores de serviço do contrato para as palestras sobre Segurança Bancária, acertados com a Área de Segurança da CAIXA, conforme item 4.4.2;  </w:t>
      </w:r>
    </w:p>
    <w:p w14:paraId="62B2611D"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70446F4C"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Apresentar à Área de Segurança da CAIXA a relação nominal dos Vigilantes indicados para a guarda e distribuição dos armamentos nas unidades de prestação dos serviços, na forma estabelecida no presente contrato;  </w:t>
      </w:r>
    </w:p>
    <w:p w14:paraId="0C6EA7AE"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0C237570"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Comparecer na Delegacia de Polícia, no caso de ocorrências nas unidades e sempre que solicitado pela Área de Segurança da CAIXA, para esclarecimentos e para lavrar o Boletim de Ocorrências; </w:t>
      </w:r>
    </w:p>
    <w:p w14:paraId="475CF825" w14:textId="77777777" w:rsidR="003A1CD9" w:rsidRPr="00D707C3" w:rsidRDefault="00176635" w:rsidP="00A50B68">
      <w:pPr>
        <w:widowControl w:val="0"/>
        <w:spacing w:after="0" w:line="240" w:lineRule="auto"/>
        <w:ind w:left="1276" w:right="0" w:hanging="425"/>
        <w:rPr>
          <w:szCs w:val="22"/>
        </w:rPr>
      </w:pPr>
      <w:r w:rsidRPr="00D707C3">
        <w:rPr>
          <w:szCs w:val="22"/>
        </w:rPr>
        <w:t xml:space="preserve"> </w:t>
      </w:r>
    </w:p>
    <w:p w14:paraId="5CA79E2D" w14:textId="2685DE25" w:rsidR="003A1CD9" w:rsidRPr="00B86A41" w:rsidRDefault="00176635" w:rsidP="00A50B68">
      <w:pPr>
        <w:widowControl w:val="0"/>
        <w:numPr>
          <w:ilvl w:val="0"/>
          <w:numId w:val="45"/>
        </w:numPr>
        <w:spacing w:after="0" w:line="240" w:lineRule="auto"/>
        <w:ind w:left="1276" w:right="232" w:hanging="425"/>
        <w:rPr>
          <w:szCs w:val="22"/>
        </w:rPr>
      </w:pPr>
      <w:r w:rsidRPr="00B86A41">
        <w:rPr>
          <w:szCs w:val="22"/>
        </w:rPr>
        <w:t xml:space="preserve">Consultar a Área de Segurança da CAIXA sempre que alguma situação ou assunto fugir da rotina diária estabelecida; </w:t>
      </w:r>
    </w:p>
    <w:p w14:paraId="256BFFD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B428644"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Cuidar para que os procedimentos operacionais sejam realizados conforme orientações da Área de Segurança da CAIXA; </w:t>
      </w:r>
    </w:p>
    <w:p w14:paraId="0225AA29"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9FD96FF"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Manter atualizada a relação com dados e telefones da CONTRATADA, Órgãos Policiais e Central de Monitoramento da CAIXA, para uso dos Vigilantes, caso seja necessário;  </w:t>
      </w:r>
    </w:p>
    <w:p w14:paraId="1096A60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E6B5E62" w14:textId="77777777" w:rsidR="003A1CD9" w:rsidRPr="00D707C3" w:rsidRDefault="00176635" w:rsidP="00A50B68">
      <w:pPr>
        <w:widowControl w:val="0"/>
        <w:numPr>
          <w:ilvl w:val="0"/>
          <w:numId w:val="45"/>
        </w:numPr>
        <w:spacing w:after="0" w:line="240" w:lineRule="auto"/>
        <w:ind w:left="1276" w:right="232" w:hanging="425"/>
        <w:rPr>
          <w:szCs w:val="22"/>
        </w:rPr>
      </w:pPr>
      <w:r w:rsidRPr="00D707C3">
        <w:rPr>
          <w:szCs w:val="22"/>
        </w:rPr>
        <w:t xml:space="preserve">Fornecer informações referentes às unidades monitoradas e/ou atividades da prestação de serviço solicitadas pela Área de Segurança da CAIXA. </w:t>
      </w:r>
    </w:p>
    <w:p w14:paraId="7810D6A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906B03C" w14:textId="4FE1A6E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guarda das armas, munições e coletes balísticos utilizados nos postos de vigilância deverão estar de acordo com a Portaria 18.045/2023, do Departamento de Policia Federal, e demais legislações pertinentes, sendo de total responsabilidade da CONTRATADA, inclusive o fornecimento e a instalação de caixa metálica ou outro recipiente resistente, com a possibilidade de ser afixado e que possua cadeado ou fechadura de chave ou senha para guarda dos itens, sendo que as chaves e/ou senhas ficarão em poder dos vigilantes ou da CONTRATADA. </w:t>
      </w:r>
    </w:p>
    <w:p w14:paraId="50A3CE3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72B7E82" w14:textId="0B5EA03F"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 critério da CAIXA e apenas sob demanda, a empresa deverá dispor, em regime de comodato oneroso, cofre de armas, conforme especificado n</w:t>
      </w:r>
      <w:r w:rsidR="003A248D" w:rsidRPr="00D707C3">
        <w:rPr>
          <w:szCs w:val="22"/>
        </w:rPr>
        <w:t>este termo de referência</w:t>
      </w:r>
      <w:r w:rsidRPr="00D707C3">
        <w:rPr>
          <w:szCs w:val="22"/>
        </w:rPr>
        <w:t xml:space="preserve">. </w:t>
      </w:r>
    </w:p>
    <w:p w14:paraId="1AA1093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EEC0BA1" w14:textId="569D941E"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Nos locais de prestação de serviço a CONTRATADA deverá disponibilizar, para a comunicação externa da vigilância alocada com a sua base, Central de Monitoramento </w:t>
      </w:r>
      <w:r w:rsidRPr="00D707C3">
        <w:rPr>
          <w:szCs w:val="22"/>
        </w:rPr>
        <w:lastRenderedPageBreak/>
        <w:t xml:space="preserve">CAIXA, Órgãos Policiais ou contato com a Área de Segurança da CAIXA ou por ela indicado, sem custo adicional para a CAIXA, </w:t>
      </w:r>
      <w:r w:rsidRPr="00D707C3">
        <w:rPr>
          <w:color w:val="000000" w:themeColor="text1"/>
          <w:szCs w:val="22"/>
        </w:rPr>
        <w:t xml:space="preserve">01 (um) </w:t>
      </w:r>
      <w:r w:rsidR="00E623B1" w:rsidRPr="00D707C3">
        <w:rPr>
          <w:color w:val="000000" w:themeColor="text1"/>
          <w:szCs w:val="22"/>
        </w:rPr>
        <w:t>smartphone</w:t>
      </w:r>
      <w:r w:rsidRPr="00D707C3">
        <w:rPr>
          <w:color w:val="000000" w:themeColor="text1"/>
          <w:szCs w:val="22"/>
        </w:rPr>
        <w:t xml:space="preserve"> </w:t>
      </w:r>
      <w:r w:rsidRPr="00D707C3">
        <w:rPr>
          <w:szCs w:val="22"/>
        </w:rPr>
        <w:t xml:space="preserve">com capacidade de transmissão de imagens e acesso à internet. </w:t>
      </w:r>
    </w:p>
    <w:p w14:paraId="3086E83F"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2887AAD"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Para cada unidade e/ou imóveis de prestação de serviço deverão ser disponibilizados 01 (uma) lanterna e, no mínimo, 02 (dois) elementos (pilhas) grandes, 01 rolo de fita amarela, para o caso de preservação e isolamento de ambientes de crime para perícia, que devem ser repostos sempre que necessário, às expensas da CONTRATADA, possibilitando sua utilização sempre que houver necessidade. </w:t>
      </w:r>
    </w:p>
    <w:p w14:paraId="08D704C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D28F232" w14:textId="0E9F28CE" w:rsidR="00F85B4C" w:rsidRPr="00D707C3" w:rsidRDefault="00F85B4C" w:rsidP="001F40D8">
      <w:pPr>
        <w:widowControl w:val="0"/>
        <w:spacing w:after="0" w:line="240" w:lineRule="auto"/>
        <w:ind w:left="851" w:right="0" w:hanging="851"/>
        <w:jc w:val="left"/>
        <w:rPr>
          <w:szCs w:val="22"/>
        </w:rPr>
      </w:pPr>
    </w:p>
    <w:p w14:paraId="3BDE4C03" w14:textId="691C5AC9"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EXECUÇÃO DOS SERVIÇOS DE SEGURANÇA PRIVADA A PESSOAS – ASPP  </w:t>
      </w:r>
    </w:p>
    <w:p w14:paraId="5A16D825"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396EE11A" w14:textId="3494070F"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Os serviços serão prestados somente quando requisitados pela CAIXA, que encaminhará com antecedência o cronograma das atividades do Dignitário, sendo que compete à equipe de agentes estar preparada para atender imediatamente ao Dignitário durante o período solicitado, devendo também a CONTRATADA estar apta a atender eventuais necessidades de prolongamento na jornada dos postos, bem como atendimento fora dos horários normais, mediante solicitação da CAIXA, observando as exigências a seguir: </w:t>
      </w:r>
    </w:p>
    <w:p w14:paraId="6DBE7E3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FFD8AD4"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Os serviços de ASPP deverão ser executados, obrigatoriamente, por vigilantes com curso de extensão em segurança privada a pessoas, ministrado por entidade credenciada pelo Ministério da Justiça, devidamente qualificados nos termos da Lei nº 14.967/24, e dos regulamentos dela decorrentes, o que inclui as definições da Portaria nº 18.045/2023-DPF e suas atualizações; </w:t>
      </w:r>
    </w:p>
    <w:p w14:paraId="7CC3C85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DE9D64B" w14:textId="66140DA0"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O Agente de Segurança Pessoal Privada deverá, além de ser habilitado a dirigir veículos automotores</w:t>
      </w:r>
      <w:r w:rsidR="005E1668" w:rsidRPr="00D707C3">
        <w:rPr>
          <w:szCs w:val="22"/>
        </w:rPr>
        <w:t xml:space="preserve">, </w:t>
      </w:r>
      <w:r w:rsidR="005879C5" w:rsidRPr="00D707C3">
        <w:rPr>
          <w:szCs w:val="22"/>
        </w:rPr>
        <w:t xml:space="preserve">CNH </w:t>
      </w:r>
      <w:r w:rsidR="00037C5E" w:rsidRPr="00D707C3">
        <w:rPr>
          <w:szCs w:val="22"/>
        </w:rPr>
        <w:t>categoria “</w:t>
      </w:r>
      <w:r w:rsidR="001C3F85" w:rsidRPr="00D707C3">
        <w:rPr>
          <w:szCs w:val="22"/>
        </w:rPr>
        <w:t>B</w:t>
      </w:r>
      <w:r w:rsidR="00870391" w:rsidRPr="00D707C3">
        <w:rPr>
          <w:szCs w:val="22"/>
        </w:rPr>
        <w:t>”</w:t>
      </w:r>
      <w:r w:rsidRPr="00D707C3">
        <w:rPr>
          <w:szCs w:val="22"/>
        </w:rPr>
        <w:t xml:space="preserve"> </w:t>
      </w:r>
      <w:r w:rsidR="00840DA0" w:rsidRPr="00D707C3">
        <w:rPr>
          <w:szCs w:val="22"/>
        </w:rPr>
        <w:t xml:space="preserve">para os </w:t>
      </w:r>
      <w:r w:rsidR="00870391" w:rsidRPr="00D707C3">
        <w:rPr>
          <w:szCs w:val="22"/>
        </w:rPr>
        <w:t xml:space="preserve">Posto ASPP - B </w:t>
      </w:r>
      <w:r w:rsidR="005879C5" w:rsidRPr="00D707C3">
        <w:rPr>
          <w:szCs w:val="22"/>
        </w:rPr>
        <w:t xml:space="preserve">e </w:t>
      </w:r>
      <w:r w:rsidR="00870391" w:rsidRPr="00D707C3">
        <w:rPr>
          <w:szCs w:val="22"/>
        </w:rPr>
        <w:t xml:space="preserve">Posto ASPP - C (veículo blindado) </w:t>
      </w:r>
      <w:r w:rsidRPr="00D707C3">
        <w:rPr>
          <w:szCs w:val="22"/>
        </w:rPr>
        <w:t xml:space="preserve">e </w:t>
      </w:r>
      <w:r w:rsidR="005879C5" w:rsidRPr="00D707C3">
        <w:rPr>
          <w:szCs w:val="22"/>
        </w:rPr>
        <w:t xml:space="preserve">CNH </w:t>
      </w:r>
      <w:r w:rsidR="00F85B4C" w:rsidRPr="00D707C3">
        <w:rPr>
          <w:szCs w:val="22"/>
        </w:rPr>
        <w:t>categoria “</w:t>
      </w:r>
      <w:r w:rsidR="001C3F85" w:rsidRPr="00D707C3">
        <w:rPr>
          <w:szCs w:val="22"/>
        </w:rPr>
        <w:t>A</w:t>
      </w:r>
      <w:r w:rsidR="005879C5" w:rsidRPr="00D707C3">
        <w:rPr>
          <w:szCs w:val="22"/>
        </w:rPr>
        <w:t xml:space="preserve">” </w:t>
      </w:r>
      <w:r w:rsidR="001C3F85" w:rsidRPr="00D707C3">
        <w:rPr>
          <w:szCs w:val="22"/>
        </w:rPr>
        <w:t>para o Posto ASPP - D - PRECURSORA</w:t>
      </w:r>
      <w:r w:rsidRPr="00D707C3">
        <w:rPr>
          <w:szCs w:val="22"/>
        </w:rPr>
        <w:t xml:space="preserve">, ter o curso de direção defensiva, ofensiva e evasiva, ministrado por instrutor ou entidade idônea, devidamente comprovado, nos moldes do curso previsto na Portaria nº 18.045/2023 do Departamento de Polícia Federal; </w:t>
      </w:r>
    </w:p>
    <w:p w14:paraId="0ECF050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7012BF9"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CONTRATADA deverá manter registro completo dos agentes em cada local de prestação de serviço;  </w:t>
      </w:r>
    </w:p>
    <w:p w14:paraId="4300B30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CE180B2"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solicitação da CAIXA conterá a indicação do local, quantitativo de postos, conforme definição, com distribuição e data/horário de início e fim da prestação dos serviços; </w:t>
      </w:r>
    </w:p>
    <w:p w14:paraId="4212DC0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88F7DDC"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CAIXA poderá solicitar com antecedência de 24 (vinte e quatro) horas ininterruptas a disponibilização dos serviços de ASPP;  </w:t>
      </w:r>
    </w:p>
    <w:p w14:paraId="63DC5D2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7EE8127"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Em caso de necessidade pela CAIXA, poderá ser requisitada à CONTRATADA, em caráter de urgência, a disponibilização dos serviços com prazo menor que 24 </w:t>
      </w:r>
      <w:r w:rsidRPr="00D707C3">
        <w:rPr>
          <w:szCs w:val="22"/>
        </w:rPr>
        <w:lastRenderedPageBreak/>
        <w:t xml:space="preserve">(vinte e quatro) horas; </w:t>
      </w:r>
    </w:p>
    <w:p w14:paraId="33DD82CB" w14:textId="5757D464" w:rsidR="003A1CD9" w:rsidRPr="00D707C3" w:rsidRDefault="003A1CD9" w:rsidP="00A50B68">
      <w:pPr>
        <w:widowControl w:val="0"/>
        <w:spacing w:after="0" w:line="240" w:lineRule="auto"/>
        <w:ind w:left="1276" w:right="232" w:hanging="425"/>
        <w:rPr>
          <w:szCs w:val="22"/>
        </w:rPr>
      </w:pPr>
    </w:p>
    <w:p w14:paraId="53EF867A"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Após demandada pela Área de Segurança da CAIXA e/ou Central de Monitoramento CAIXA, a CONTRATADA se obriga a realizar o atendimento solicitado, conforme requerido; </w:t>
      </w:r>
    </w:p>
    <w:p w14:paraId="2706E345" w14:textId="5F7BDFC9" w:rsidR="003A1CD9" w:rsidRPr="00D707C3" w:rsidRDefault="003A1CD9" w:rsidP="00A50B68">
      <w:pPr>
        <w:widowControl w:val="0"/>
        <w:spacing w:after="0" w:line="240" w:lineRule="auto"/>
        <w:ind w:left="1276" w:right="232" w:hanging="425"/>
        <w:rPr>
          <w:szCs w:val="22"/>
        </w:rPr>
      </w:pPr>
    </w:p>
    <w:p w14:paraId="4E498596"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execução adicional de horas somente poderá ocorrer após autorização expressa da Área de Segurança da CAIXA e/ou Central de Monitoramento CAIXA; </w:t>
      </w:r>
    </w:p>
    <w:p w14:paraId="7596BC2E" w14:textId="2E450B98" w:rsidR="003A1CD9" w:rsidRPr="00D707C3" w:rsidRDefault="003A1CD9" w:rsidP="00A50B68">
      <w:pPr>
        <w:widowControl w:val="0"/>
        <w:spacing w:after="0" w:line="240" w:lineRule="auto"/>
        <w:ind w:left="1276" w:right="232" w:hanging="425"/>
        <w:rPr>
          <w:szCs w:val="22"/>
        </w:rPr>
      </w:pPr>
    </w:p>
    <w:p w14:paraId="32BE381C"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cada nova missão dos Agentes de Segurança Pessoal Privada a CONTRATADA deverá encaminhar para Área de Segurança da CAIXA, em até 24 (vinte e quatro) horas ininterruptas antes do início da missão, o Plano de Ação; ao término deverá emitir, até o primeiro dia útil seguinte, o relatório das atividades desenvolvidas, conforme ANEXO I – A;  </w:t>
      </w:r>
    </w:p>
    <w:p w14:paraId="467B465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2464BFB" w14:textId="70C6A26D" w:rsidR="003A1CD9" w:rsidRPr="00D707C3" w:rsidRDefault="00AE7DDB" w:rsidP="00A50B68">
      <w:pPr>
        <w:widowControl w:val="0"/>
        <w:numPr>
          <w:ilvl w:val="0"/>
          <w:numId w:val="46"/>
        </w:numPr>
        <w:spacing w:after="0" w:line="240" w:lineRule="auto"/>
        <w:ind w:left="1276" w:right="232" w:hanging="425"/>
        <w:rPr>
          <w:szCs w:val="22"/>
        </w:rPr>
      </w:pPr>
      <w:r w:rsidRPr="00D707C3">
        <w:rPr>
          <w:szCs w:val="22"/>
        </w:rPr>
        <w:t xml:space="preserve">Para os postos ASPP–E </w:t>
      </w:r>
      <w:proofErr w:type="spellStart"/>
      <w:r w:rsidRPr="00D707C3">
        <w:rPr>
          <w:szCs w:val="22"/>
        </w:rPr>
        <w:t>e</w:t>
      </w:r>
      <w:proofErr w:type="spellEnd"/>
      <w:r w:rsidRPr="00D707C3">
        <w:rPr>
          <w:szCs w:val="22"/>
        </w:rPr>
        <w:t xml:space="preserve"> ASPP–E1 (</w:t>
      </w:r>
      <w:r w:rsidR="00D74DA7" w:rsidRPr="00D707C3">
        <w:rPr>
          <w:szCs w:val="22"/>
        </w:rPr>
        <w:t>Instrumentos</w:t>
      </w:r>
      <w:r w:rsidRPr="00D707C3">
        <w:rPr>
          <w:szCs w:val="22"/>
        </w:rPr>
        <w:t xml:space="preserve"> de menor potencial ofensivo), dispensa-se o preenchimento do Plano de Ação e do Relatório de Atividades ao final do expediente, sendo necessário apenas o registro das informações no Livro de Ocorrências da Unidade</w:t>
      </w:r>
      <w:r w:rsidR="00176635" w:rsidRPr="00D707C3">
        <w:rPr>
          <w:szCs w:val="22"/>
        </w:rPr>
        <w:t xml:space="preserve">;  </w:t>
      </w:r>
    </w:p>
    <w:p w14:paraId="5DDD7D8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9611B07" w14:textId="78517FB1" w:rsidR="003A1CD9" w:rsidRPr="00D707C3" w:rsidRDefault="00176635" w:rsidP="00A50B68">
      <w:pPr>
        <w:widowControl w:val="0"/>
        <w:numPr>
          <w:ilvl w:val="0"/>
          <w:numId w:val="46"/>
        </w:numPr>
        <w:spacing w:after="0" w:line="240" w:lineRule="auto"/>
        <w:ind w:left="1276" w:right="0" w:hanging="425"/>
        <w:jc w:val="left"/>
        <w:rPr>
          <w:szCs w:val="22"/>
        </w:rPr>
      </w:pPr>
      <w:r w:rsidRPr="00D707C3">
        <w:rPr>
          <w:szCs w:val="22"/>
        </w:rPr>
        <w:t xml:space="preserve">A CONTRATADA deverá acompanhar os apontamentos no Livro de Ocorrências e adotar as medidas necessárias para atendê-los, registrando posteriormente no Livro as providências tomadas; </w:t>
      </w:r>
    </w:p>
    <w:p w14:paraId="434100A8" w14:textId="5BE4A8C3" w:rsidR="003A1CD9" w:rsidRPr="00D707C3" w:rsidRDefault="003A1CD9" w:rsidP="00A50B68">
      <w:pPr>
        <w:widowControl w:val="0"/>
        <w:spacing w:after="0" w:line="240" w:lineRule="auto"/>
        <w:ind w:left="1276" w:right="0" w:hanging="425"/>
        <w:jc w:val="left"/>
        <w:rPr>
          <w:szCs w:val="22"/>
        </w:rPr>
      </w:pPr>
    </w:p>
    <w:p w14:paraId="2FC2F926" w14:textId="77777777" w:rsidR="003A1CD9" w:rsidRPr="00D707C3" w:rsidRDefault="00176635" w:rsidP="00A50B68">
      <w:pPr>
        <w:widowControl w:val="0"/>
        <w:numPr>
          <w:ilvl w:val="0"/>
          <w:numId w:val="46"/>
        </w:numPr>
        <w:spacing w:after="0" w:line="240" w:lineRule="auto"/>
        <w:ind w:left="1276" w:right="232" w:hanging="425"/>
        <w:rPr>
          <w:szCs w:val="22"/>
        </w:rPr>
      </w:pPr>
      <w:r w:rsidRPr="00D707C3">
        <w:rPr>
          <w:szCs w:val="22"/>
        </w:rPr>
        <w:t xml:space="preserve">A Nota Fiscal/Fatura emitida deverá apresentar a indicação do tipo de serviço que foi prestado, o quantitativo e o tipo dos postos de ASPP alocados, endereço e a referência do mês de pagamento. </w:t>
      </w:r>
    </w:p>
    <w:p w14:paraId="65DD065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B4901C8" w14:textId="27E0EEA1"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se obriga a cumprir, durante a prestação dos serviços previstos no contrato, as atribuições e providências abaixo listadas: </w:t>
      </w:r>
    </w:p>
    <w:p w14:paraId="6AD64F1D" w14:textId="77777777" w:rsidR="003A1CD9" w:rsidRPr="00D707C3" w:rsidRDefault="00176635" w:rsidP="001F40D8">
      <w:pPr>
        <w:widowControl w:val="0"/>
        <w:spacing w:after="0" w:line="240" w:lineRule="auto"/>
        <w:ind w:left="851" w:right="0" w:hanging="851"/>
        <w:jc w:val="left"/>
        <w:rPr>
          <w:szCs w:val="22"/>
        </w:rPr>
      </w:pPr>
      <w:r w:rsidRPr="00D707C3">
        <w:rPr>
          <w:color w:val="002060"/>
          <w:szCs w:val="22"/>
        </w:rPr>
        <w:t xml:space="preserve"> </w:t>
      </w:r>
    </w:p>
    <w:p w14:paraId="3AA5F64F"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O Agente de Segurança Pessoal Privada, quando em serviço, deverá portar pistola calibre 380 “Short”, semiautomática, 12 + 1 tiros e cano medindo 83mm, com 2 (dois) carregadores, aparelho em sistema de comunicação via rádio, tipo “</w:t>
      </w:r>
      <w:r w:rsidRPr="00D707C3">
        <w:rPr>
          <w:i/>
          <w:iCs/>
          <w:szCs w:val="22"/>
        </w:rPr>
        <w:t>PUSH TO TALK</w:t>
      </w:r>
      <w:r w:rsidRPr="00D707C3">
        <w:rPr>
          <w:szCs w:val="22"/>
        </w:rPr>
        <w:t xml:space="preserve"> (PTT)”, habilitado em um plano serviço móvel especializado, SME, com serviço de rádio ilimitado e ainda deve ter uma linha telefônica habilitada, com fone de ouvido; </w:t>
      </w:r>
    </w:p>
    <w:p w14:paraId="0BE7086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939E069"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A radiocomunicação de que trata a alínea anterior, deverá ser executada em conformidade com o que dispõe a Agência Nacional de Telecomunicações – ANATEL e legislação pertinente; </w:t>
      </w:r>
    </w:p>
    <w:p w14:paraId="7C62EE30" w14:textId="29DA9D70" w:rsidR="003A1CD9" w:rsidRPr="00D707C3" w:rsidRDefault="003A1CD9" w:rsidP="00A50B68">
      <w:pPr>
        <w:widowControl w:val="0"/>
        <w:spacing w:after="0" w:line="240" w:lineRule="auto"/>
        <w:ind w:left="1276" w:right="232" w:hanging="425"/>
        <w:rPr>
          <w:szCs w:val="22"/>
        </w:rPr>
      </w:pPr>
    </w:p>
    <w:p w14:paraId="7A58A3AA"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Toda munição deverá ser substituída por munição nova, original de fábrica, a cada 12 (doze) meses ou conforme especificado por legislação vigente; </w:t>
      </w:r>
    </w:p>
    <w:p w14:paraId="358BB741" w14:textId="42D695A6" w:rsidR="003A1CD9" w:rsidRPr="00D707C3" w:rsidRDefault="003A1CD9" w:rsidP="00A50B68">
      <w:pPr>
        <w:widowControl w:val="0"/>
        <w:spacing w:after="0" w:line="240" w:lineRule="auto"/>
        <w:ind w:left="1276" w:right="232" w:hanging="425"/>
        <w:rPr>
          <w:szCs w:val="22"/>
        </w:rPr>
      </w:pPr>
    </w:p>
    <w:p w14:paraId="4C021440" w14:textId="5D0C047C"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Deverá providenciar kit com os seguintes equipamentos, para cada missão ou </w:t>
      </w:r>
      <w:r w:rsidRPr="00D707C3">
        <w:rPr>
          <w:szCs w:val="22"/>
        </w:rPr>
        <w:lastRenderedPageBreak/>
        <w:t>alocação do posto ASPP E, cuja guarda, manuseio e conservação são de inteira responsabilidade da CONTRATADA</w:t>
      </w:r>
      <w:r w:rsidR="00D92038" w:rsidRPr="00D707C3">
        <w:rPr>
          <w:szCs w:val="22"/>
        </w:rPr>
        <w:t>:</w:t>
      </w:r>
      <w:r w:rsidRPr="00D707C3">
        <w:rPr>
          <w:szCs w:val="22"/>
        </w:rPr>
        <w:t xml:space="preserve"> </w:t>
      </w:r>
    </w:p>
    <w:p w14:paraId="06CFBAB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A3A9B53"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Caixa plástica/alumínio para guarda do material; </w:t>
      </w:r>
    </w:p>
    <w:p w14:paraId="6565BCBB" w14:textId="3D37D17A" w:rsidR="003A1CD9" w:rsidRPr="00D707C3" w:rsidRDefault="003A1CD9" w:rsidP="00A50B68">
      <w:pPr>
        <w:widowControl w:val="0"/>
        <w:spacing w:after="0" w:line="240" w:lineRule="auto"/>
        <w:ind w:left="1276" w:right="232" w:hanging="425"/>
        <w:rPr>
          <w:szCs w:val="22"/>
        </w:rPr>
      </w:pPr>
    </w:p>
    <w:p w14:paraId="0B063C43"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01 (um) colete balístico, de acordo com a legislação vigente, para proteção do Dignitário e 01 (um) para acompanhante, se houver; </w:t>
      </w:r>
    </w:p>
    <w:p w14:paraId="09428027" w14:textId="216C1CCC" w:rsidR="003A1CD9" w:rsidRPr="00D707C3" w:rsidRDefault="003A1CD9" w:rsidP="00A50B68">
      <w:pPr>
        <w:widowControl w:val="0"/>
        <w:spacing w:after="0" w:line="240" w:lineRule="auto"/>
        <w:ind w:left="1276" w:right="232" w:hanging="425"/>
        <w:rPr>
          <w:szCs w:val="22"/>
        </w:rPr>
      </w:pPr>
    </w:p>
    <w:p w14:paraId="573B1948"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Coldre de cintura e perna (tornozeleira); </w:t>
      </w:r>
    </w:p>
    <w:p w14:paraId="1145B314" w14:textId="4B999207" w:rsidR="003A1CD9" w:rsidRPr="00D707C3" w:rsidRDefault="003A1CD9" w:rsidP="00A50B68">
      <w:pPr>
        <w:widowControl w:val="0"/>
        <w:spacing w:after="0" w:line="240" w:lineRule="auto"/>
        <w:ind w:left="1276" w:right="232" w:hanging="425"/>
        <w:rPr>
          <w:szCs w:val="22"/>
        </w:rPr>
      </w:pPr>
    </w:p>
    <w:p w14:paraId="39F3CA87"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02 (duas) capas de chuva – modelo poncho preto, com exceção para o posto ASPP E; </w:t>
      </w:r>
    </w:p>
    <w:p w14:paraId="58AD62BA" w14:textId="5D84012A" w:rsidR="003A1CD9" w:rsidRPr="00D707C3" w:rsidRDefault="003A1CD9" w:rsidP="00A50B68">
      <w:pPr>
        <w:widowControl w:val="0"/>
        <w:spacing w:after="0" w:line="240" w:lineRule="auto"/>
        <w:ind w:left="1276" w:right="232" w:hanging="425"/>
        <w:rPr>
          <w:szCs w:val="22"/>
        </w:rPr>
      </w:pPr>
    </w:p>
    <w:p w14:paraId="0EB15091"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Rádios tipo </w:t>
      </w:r>
      <w:proofErr w:type="spellStart"/>
      <w:r w:rsidRPr="00D707C3">
        <w:rPr>
          <w:i/>
          <w:iCs/>
          <w:szCs w:val="22"/>
        </w:rPr>
        <w:t>Push</w:t>
      </w:r>
      <w:proofErr w:type="spellEnd"/>
      <w:r w:rsidRPr="00D707C3">
        <w:rPr>
          <w:i/>
          <w:iCs/>
          <w:szCs w:val="22"/>
        </w:rPr>
        <w:t xml:space="preserve"> </w:t>
      </w:r>
      <w:proofErr w:type="spellStart"/>
      <w:r w:rsidRPr="00D707C3">
        <w:rPr>
          <w:i/>
          <w:iCs/>
          <w:szCs w:val="22"/>
        </w:rPr>
        <w:t>to</w:t>
      </w:r>
      <w:proofErr w:type="spellEnd"/>
      <w:r w:rsidRPr="00D707C3">
        <w:rPr>
          <w:i/>
          <w:iCs/>
          <w:szCs w:val="22"/>
        </w:rPr>
        <w:t xml:space="preserve"> </w:t>
      </w:r>
      <w:proofErr w:type="spellStart"/>
      <w:r w:rsidRPr="00D707C3">
        <w:rPr>
          <w:i/>
          <w:iCs/>
          <w:szCs w:val="22"/>
        </w:rPr>
        <w:t>talk</w:t>
      </w:r>
      <w:proofErr w:type="spellEnd"/>
      <w:r w:rsidRPr="00D707C3">
        <w:rPr>
          <w:szCs w:val="22"/>
        </w:rPr>
        <w:t xml:space="preserve"> (PTT) com função agregada de telefone, sendo 01 (um) para cada ASPP e 01 (um) que poderá ser utilizado pelo representante da Área de Segurança da CAIXA ou outros integrantes da equipe. Os rádios deverão ser utilizados exclusivamente nos serviços de ASPP;  </w:t>
      </w:r>
    </w:p>
    <w:p w14:paraId="436C79B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386D779"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Carregador para carro, portátil e elétrico; </w:t>
      </w:r>
    </w:p>
    <w:p w14:paraId="5704FCF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568AE65"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Rádios HT com fones de ouvido e microfone, sendo 01 (um) para cada ASPP e 02 (dois) outros que poderão ser utilizados pelos representantes da Área de Segurança da CAIXA ou outros integrantes da equipe; </w:t>
      </w:r>
    </w:p>
    <w:p w14:paraId="4BF75AC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B61F7A1"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Kit de primeiros socorros – sendo que os ASPP devem possuir curso de primeiros socorros; </w:t>
      </w:r>
    </w:p>
    <w:p w14:paraId="2865C0F1"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2A7B54A"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01 (um) caderno e ao menos 01 (uma) caneta; </w:t>
      </w:r>
    </w:p>
    <w:p w14:paraId="56E2CC9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5D0C973"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02 (dois) pins – para identificação da equipe; </w:t>
      </w:r>
    </w:p>
    <w:p w14:paraId="45CD2AE0" w14:textId="2C2D944E" w:rsidR="003A1CD9" w:rsidRPr="00D707C3" w:rsidRDefault="003A1CD9" w:rsidP="00A50B68">
      <w:pPr>
        <w:widowControl w:val="0"/>
        <w:spacing w:after="0" w:line="240" w:lineRule="auto"/>
        <w:ind w:left="1276" w:right="232" w:hanging="425"/>
        <w:rPr>
          <w:szCs w:val="22"/>
        </w:rPr>
      </w:pPr>
    </w:p>
    <w:p w14:paraId="6AF2B501" w14:textId="3114DF3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02 (duas) lanternas com pilhas recarregáveis e respectivos carregadores para carro e elétrico</w:t>
      </w:r>
      <w:r w:rsidR="00FD5D11" w:rsidRPr="00D707C3">
        <w:rPr>
          <w:szCs w:val="22"/>
        </w:rPr>
        <w:t>.</w:t>
      </w:r>
      <w:r w:rsidRPr="00D707C3">
        <w:rPr>
          <w:szCs w:val="22"/>
        </w:rPr>
        <w:t xml:space="preserve"> </w:t>
      </w:r>
    </w:p>
    <w:p w14:paraId="7C16DB33" w14:textId="6B9F4B53" w:rsidR="003A1CD9" w:rsidRPr="00D707C3" w:rsidRDefault="003A1CD9" w:rsidP="00A50B68">
      <w:pPr>
        <w:widowControl w:val="0"/>
        <w:spacing w:after="0" w:line="240" w:lineRule="auto"/>
        <w:ind w:left="1276" w:right="232" w:hanging="425"/>
        <w:rPr>
          <w:szCs w:val="22"/>
        </w:rPr>
      </w:pPr>
    </w:p>
    <w:p w14:paraId="13E42CD7"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Pasta de segurança – deve conter Certificado de Conclusão de Curso de Formação de Vigilante/ASPP e Certificado de Reciclagem, renovação do exame de saúde física e mental; comprovante de inexistência de antecedentes criminais; registro das Armas; cópia do protocolo de comunicação do início de atividade de segurança Privada no Estado; cópia da CNV e crachá. A documentação deverá estar de posse da equipe de agentes para fins de eventuais fiscalizações por parte dos Órgãos de Segurança;  </w:t>
      </w:r>
    </w:p>
    <w:p w14:paraId="3398EA9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C6C0BA2" w14:textId="77777777" w:rsidR="003A1CD9" w:rsidRDefault="00176635" w:rsidP="00A50B68">
      <w:pPr>
        <w:widowControl w:val="0"/>
        <w:numPr>
          <w:ilvl w:val="3"/>
          <w:numId w:val="47"/>
        </w:numPr>
        <w:spacing w:after="0" w:line="240" w:lineRule="auto"/>
        <w:ind w:left="1276" w:right="232" w:hanging="425"/>
        <w:rPr>
          <w:szCs w:val="22"/>
        </w:rPr>
      </w:pPr>
      <w:r w:rsidRPr="00D707C3">
        <w:rPr>
          <w:szCs w:val="22"/>
        </w:rPr>
        <w:t xml:space="preserve">No crachá de identificação do agente, subscrito pela CONTRATADA, deverá constar, obrigatoriamente, sua razão social, nome completo do empregado, função, fotografia 3x4, número da Carteira Nacional de Vigilante e registro na DRT, conforme Decreto nº 89.056/83 – Art. 33 §2º, com renovação a cada 06 </w:t>
      </w:r>
      <w:r w:rsidRPr="00D707C3">
        <w:rPr>
          <w:szCs w:val="22"/>
        </w:rPr>
        <w:lastRenderedPageBreak/>
        <w:t xml:space="preserve">(seis) meses; </w:t>
      </w:r>
    </w:p>
    <w:p w14:paraId="5E2C6586" w14:textId="77777777" w:rsidR="000E4927" w:rsidRPr="00D707C3" w:rsidRDefault="000E4927" w:rsidP="000E4927">
      <w:pPr>
        <w:widowControl w:val="0"/>
        <w:spacing w:after="0" w:line="240" w:lineRule="auto"/>
        <w:ind w:left="0" w:right="232" w:firstLine="0"/>
        <w:rPr>
          <w:szCs w:val="22"/>
        </w:rPr>
      </w:pPr>
    </w:p>
    <w:p w14:paraId="2CD1B19F" w14:textId="65339382" w:rsidR="003A1CD9" w:rsidRPr="00D707C3" w:rsidRDefault="41B057D7" w:rsidP="00A50B68">
      <w:pPr>
        <w:widowControl w:val="0"/>
        <w:numPr>
          <w:ilvl w:val="3"/>
          <w:numId w:val="47"/>
        </w:numPr>
        <w:spacing w:after="0" w:line="240" w:lineRule="auto"/>
        <w:ind w:left="1276" w:right="232" w:hanging="425"/>
        <w:rPr>
          <w:szCs w:val="22"/>
        </w:rPr>
      </w:pPr>
      <w:r w:rsidRPr="00D707C3">
        <w:rPr>
          <w:szCs w:val="22"/>
        </w:rPr>
        <w:t xml:space="preserve"> </w:t>
      </w:r>
      <w:r w:rsidR="00176635" w:rsidRPr="00D707C3">
        <w:rPr>
          <w:szCs w:val="22"/>
        </w:rPr>
        <w:t xml:space="preserve">Nos locais de prestação dos serviços, a CONTRATADA deverá disponibilizar, sem custo adicional para a CAIXA, 01 (um) aparelho de telefonia móvel, com capacidade de registrar e transmitir imagens e com acesso à internet, para a comunicação externa e imediata dos agentes com a sua base, Órgãos Policiais, Central de Monitoramento contato com a área de Segurança da CAIXA, ou qualquer outra unidade por ela indicada;  </w:t>
      </w:r>
    </w:p>
    <w:p w14:paraId="6450E95B" w14:textId="145785A7" w:rsidR="00D95066"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83C3A33" w14:textId="77777777" w:rsidR="003A1CD9" w:rsidRPr="00D707C3" w:rsidRDefault="00176635" w:rsidP="00A50B68">
      <w:pPr>
        <w:widowControl w:val="0"/>
        <w:numPr>
          <w:ilvl w:val="3"/>
          <w:numId w:val="47"/>
        </w:numPr>
        <w:spacing w:after="0" w:line="240" w:lineRule="auto"/>
        <w:ind w:left="1276" w:right="232" w:hanging="425"/>
        <w:rPr>
          <w:szCs w:val="22"/>
        </w:rPr>
      </w:pPr>
      <w:r w:rsidRPr="00D707C3">
        <w:rPr>
          <w:szCs w:val="22"/>
        </w:rPr>
        <w:t xml:space="preserve">Fornecer aos Agentes de Segurança Pessoal Privada uniforme, composto de ternos formais escuros nas cores preta, azul-marinho ou grafite, camisas modelo social, manga longa na cor branca, com bolsos à altura do peito do lado esquerdo, gravatas de cor escura lisa ou com estampa discreta e sapatos em couro preto. A CONTRATADA não poderá estampar, bordar ou utilizar de outro tipo de identificação permanente nos uniformes, inclusive nas camisas. A identificação deverá ser através de crachá, “pins”, broches ou prendedores de gravatas, de modo que seja possível a fácil remoção; </w:t>
      </w:r>
    </w:p>
    <w:p w14:paraId="3991BBFA"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0EDE8EA" w14:textId="732002C5" w:rsidR="003A1CD9" w:rsidRPr="00D707C3" w:rsidRDefault="41B057D7" w:rsidP="00A50B68">
      <w:pPr>
        <w:widowControl w:val="0"/>
        <w:numPr>
          <w:ilvl w:val="3"/>
          <w:numId w:val="47"/>
        </w:numPr>
        <w:spacing w:after="0" w:line="240" w:lineRule="auto"/>
        <w:ind w:left="1276" w:right="232" w:hanging="425"/>
        <w:rPr>
          <w:szCs w:val="22"/>
        </w:rPr>
      </w:pPr>
      <w:r w:rsidRPr="00D707C3">
        <w:rPr>
          <w:szCs w:val="22"/>
        </w:rPr>
        <w:t xml:space="preserve">O agente, quando em serviço, deverá estar com o uniforme devidamente aprovado segundo as normas do Departamento de Polícia Federal, portar a Carteira Nacional de Vigilante e Crachá dentro dos prazos de validade; </w:t>
      </w:r>
    </w:p>
    <w:p w14:paraId="020D3D57" w14:textId="77777777" w:rsidR="003A1CD9" w:rsidRPr="00D707C3" w:rsidRDefault="41B057D7" w:rsidP="00A50B68">
      <w:pPr>
        <w:widowControl w:val="0"/>
        <w:spacing w:after="0" w:line="240" w:lineRule="auto"/>
        <w:ind w:left="1276" w:right="0" w:hanging="425"/>
        <w:rPr>
          <w:szCs w:val="22"/>
        </w:rPr>
      </w:pPr>
      <w:r w:rsidRPr="00D707C3">
        <w:rPr>
          <w:szCs w:val="22"/>
        </w:rPr>
        <w:t xml:space="preserve"> </w:t>
      </w:r>
    </w:p>
    <w:p w14:paraId="50F6EE66" w14:textId="77777777" w:rsidR="003A1CD9" w:rsidRPr="00D707C3" w:rsidRDefault="41B057D7" w:rsidP="00A50B68">
      <w:pPr>
        <w:widowControl w:val="0"/>
        <w:numPr>
          <w:ilvl w:val="3"/>
          <w:numId w:val="47"/>
        </w:numPr>
        <w:spacing w:after="0" w:line="240" w:lineRule="auto"/>
        <w:ind w:left="1276" w:right="232" w:hanging="425"/>
        <w:rPr>
          <w:szCs w:val="22"/>
        </w:rPr>
      </w:pPr>
      <w:r w:rsidRPr="00D707C3">
        <w:rPr>
          <w:szCs w:val="22"/>
        </w:rPr>
        <w:t xml:space="preserve">Observar as Normas de Segurança e Medicina do Trabalho, além de fornecimento de produtos apropriados aos profissionais alocados nos postos de trabalho que estejam expostos a condições climáticas adversas, tais como: protetor solar, capas de chuva, guarda-chuva, protetor de ouvido e outros acessórios.  </w:t>
      </w:r>
    </w:p>
    <w:p w14:paraId="2C2496F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2BFB53B" w14:textId="6F74C91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Quanto ao local e a prestação do serviço do posto ASPP E, a CONTRATADA deverá: </w:t>
      </w:r>
    </w:p>
    <w:p w14:paraId="5F9860D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3C6F73B"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Registrar e controlar diariamente a frequência e a pontualidade da mão-de-obra necessária aos serviços contratados, bem como as ocorrências nos locais de serviço, independente da fiscalização exercida pela CAIXA, de modo a informar à CAIXA os dados registrados sempre que solicitado;  </w:t>
      </w:r>
    </w:p>
    <w:p w14:paraId="33079350"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4AB27B9"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Realizar o controle de acesso do local de prestação do serviço, conforme orientação da Área de Segurança da CAIXA, quanto a entrada ou saída de pessoas, materiais e equipamentos; devendo qualquer anormalidade ser comunicada imediatamente à Área de Segurança da CAIXA;  </w:t>
      </w:r>
    </w:p>
    <w:p w14:paraId="751FBEDE"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DEA429B"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Não permitir a entrada e/ou saída de materiais/equipamentos do local sem a expressa autorização da CAIXA, registrando no Livro de Ocorrências a relação dos itens retirados, nome e função do empregado CAIXA que autorizou a entrada/saída, devidamente assinada;   </w:t>
      </w:r>
    </w:p>
    <w:p w14:paraId="7F0A2D2A"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473A3F0"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Caso se aplique ao local da prestação do serviço, a liberação de acesso do agente será realizada de forma individualizada, sendo que cada prestador deverá ser </w:t>
      </w:r>
      <w:r w:rsidRPr="00D707C3">
        <w:rPr>
          <w:szCs w:val="22"/>
        </w:rPr>
        <w:lastRenderedPageBreak/>
        <w:t xml:space="preserve">identificado com uso de senha e/ou identificação pessoal;  </w:t>
      </w:r>
    </w:p>
    <w:p w14:paraId="2364F57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328E649"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Responder por quaisquer prejuízos causados pelo uso indevido, roubo, perda ou extravio das chaves, cartões de acesso e/ou senhas utilizadas pela CONTRATADA na prestação dos serviços;  </w:t>
      </w:r>
    </w:p>
    <w:p w14:paraId="0317707D"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5432987"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Zelar pelas senhas de identificação pessoal, sendo proibido o seu compartilhamento;  </w:t>
      </w:r>
    </w:p>
    <w:p w14:paraId="6C9CE9C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AC13795" w14:textId="73100279" w:rsidR="003A1CD9" w:rsidRPr="00D707C3" w:rsidRDefault="41B057D7" w:rsidP="00A50B68">
      <w:pPr>
        <w:widowControl w:val="0"/>
        <w:numPr>
          <w:ilvl w:val="4"/>
          <w:numId w:val="48"/>
        </w:numPr>
        <w:spacing w:after="0" w:line="240" w:lineRule="auto"/>
        <w:ind w:left="1276" w:right="232" w:hanging="425"/>
        <w:rPr>
          <w:szCs w:val="22"/>
        </w:rPr>
      </w:pPr>
      <w:r w:rsidRPr="00D707C3">
        <w:rPr>
          <w:szCs w:val="22"/>
        </w:rPr>
        <w:t xml:space="preserve">Orientar os agentes a promover vistorias diárias, no início e no final do expediente, conforme orientação recebida da Área de Segurança da CAIXA, verificando se todas as dependências das instalações, portas e janelas estão devidamente trancadas e a existência de pessoas em seu interior;  </w:t>
      </w:r>
    </w:p>
    <w:p w14:paraId="417E234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F1C0D99"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A CONTRATADA deverá fornecer/instalar armário para a guarda dos pertences pessoais de seus prestadores de serviço nas unidades/locais de lotação física destes;  </w:t>
      </w:r>
    </w:p>
    <w:p w14:paraId="12425FE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765F909"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Caso haja sistema de alarme instalado, o agente deverá, ao início do expediente do posto, desativar o setor especificado conforme definido pela Área de Segurança da CAIXA, para que possa ter acesso ao armário de guarda do uniforme e equipamentos; deverá também ativar o alarme quando do fechamento da Unidade;  </w:t>
      </w:r>
    </w:p>
    <w:p w14:paraId="1086E9EB" w14:textId="77777777" w:rsidR="000E6541" w:rsidRPr="00D707C3" w:rsidRDefault="000E6541" w:rsidP="00A50B68">
      <w:pPr>
        <w:pStyle w:val="PargrafodaLista"/>
        <w:widowControl w:val="0"/>
        <w:spacing w:after="0" w:line="240" w:lineRule="auto"/>
        <w:ind w:left="1276" w:hanging="425"/>
        <w:rPr>
          <w:szCs w:val="22"/>
        </w:rPr>
      </w:pPr>
    </w:p>
    <w:p w14:paraId="3E0F9920"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Caso disponha do equipamento, zelar e utilizar corretamente, os controles do sistema de alarme;  </w:t>
      </w:r>
    </w:p>
    <w:p w14:paraId="777225B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11D7CB9" w14:textId="77777777" w:rsidR="003A1CD9" w:rsidRPr="00D707C3" w:rsidRDefault="00176635" w:rsidP="00A50B68">
      <w:pPr>
        <w:widowControl w:val="0"/>
        <w:numPr>
          <w:ilvl w:val="4"/>
          <w:numId w:val="48"/>
        </w:numPr>
        <w:spacing w:after="0" w:line="240" w:lineRule="auto"/>
        <w:ind w:left="1276" w:right="232" w:hanging="425"/>
        <w:rPr>
          <w:szCs w:val="22"/>
        </w:rPr>
      </w:pPr>
      <w:r w:rsidRPr="00D707C3">
        <w:rPr>
          <w:szCs w:val="22"/>
        </w:rPr>
        <w:t xml:space="preserve">Preservar as instalações e materiais/equipamentos no local vigiado. </w:t>
      </w:r>
    </w:p>
    <w:p w14:paraId="1346BBAC" w14:textId="77777777" w:rsidR="003A1CD9" w:rsidRPr="00D707C3" w:rsidRDefault="00176635" w:rsidP="001F40D8">
      <w:pPr>
        <w:widowControl w:val="0"/>
        <w:spacing w:after="0" w:line="240" w:lineRule="auto"/>
        <w:ind w:left="851" w:right="0" w:hanging="851"/>
        <w:jc w:val="left"/>
        <w:rPr>
          <w:szCs w:val="22"/>
        </w:rPr>
      </w:pPr>
      <w:r w:rsidRPr="00D707C3">
        <w:rPr>
          <w:color w:val="002060"/>
          <w:szCs w:val="22"/>
        </w:rPr>
        <w:t xml:space="preserve"> </w:t>
      </w:r>
    </w:p>
    <w:p w14:paraId="1B9A6FB5" w14:textId="5D61BB09"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Orientações gerais aos Agentes de Segurança Pessoal Privada - ASPP: </w:t>
      </w:r>
    </w:p>
    <w:p w14:paraId="0EBC2B67"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3D9CE2E"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Assumir diariamente o posto, com uniforme em boas condições, barbeado, cabelos aparados, limpo, com sapatos engraxados, aparência pessoal adequada, devendo ser evitado o uso de joias e adereços com fim estético;  </w:t>
      </w:r>
    </w:p>
    <w:p w14:paraId="35C7AAA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7EAB0BE"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No caso de agentes femininos, sem prejuízo no que couber a orientação anterior, deverão se apresentar com cabelos presos e maquiagem discreta;  </w:t>
      </w:r>
    </w:p>
    <w:p w14:paraId="118B4E5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848B62C"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Iniciar o turno de trabalho no horário definido, devendo a CONTRATADA responsabilizar-se pela reposição imediata dos prestadores de serviço nos casos de atraso e/ou falta;  </w:t>
      </w:r>
    </w:p>
    <w:p w14:paraId="08817EA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AE520F0"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Manter ordem e silêncio durante a execução dos serviços, sendo as comunicações realizadas entre os prestadores, se for o caso, referentes apenas a temas pertinentes ao trabalho desenvolvido; </w:t>
      </w:r>
    </w:p>
    <w:p w14:paraId="732D879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4B7244A"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lastRenderedPageBreak/>
        <w:t xml:space="preserve">Realizar a troca de turno e/ou rendição para o horário de refeição, se for o caso, de forma tempestiva e discreta, não deixando o posto descoberto;  </w:t>
      </w:r>
    </w:p>
    <w:p w14:paraId="70F7F78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3E015A3"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Os prestadores responsáveis pela rendição para horário de repouso/alimentação (intervalo) deverão se apresentar munidos dos mesmos uniformes e equipamentos/insumos dos postos fixos de trabalho.  </w:t>
      </w:r>
    </w:p>
    <w:p w14:paraId="76AB0A8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ABF7758"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Repassar para o agente que está assumindo o posto, quando da rendição, todas as orientações recebidas e em vigor, bem como eventual anormalidade observada no local da execução do serviço;  </w:t>
      </w:r>
    </w:p>
    <w:p w14:paraId="3E523B84"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3C21AE8"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Observar as pessoas que transitam no local definido para a missão ou a Unidade em que o serviço está sendo prestado e, identificando qualquer atitude suspeita, informar imediatamente a base da CONTRATADA, que deverá alertar a Área de Segurança da CAIXA, sendo que os agentes também devem acionar os Órgãos de Segurança Pública, se necessário;  </w:t>
      </w:r>
    </w:p>
    <w:p w14:paraId="788F1BF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5307294"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Estar atento e adotar medidas de proteção contra ações ou acidentes que possam atrapalhar, interromper ou paralisar os serviços, ainda que temporariamente;  </w:t>
      </w:r>
    </w:p>
    <w:p w14:paraId="4EA852E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2A808E01"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Intervir de imediato, para garantir a segurança patrimonial e a segurança física dos empregados CAIXA, clientes e terceirizados em casos de tumulto, correria, discussões, ofensas ou agressões; </w:t>
      </w:r>
    </w:p>
    <w:p w14:paraId="20D4976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6C1187F"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Proibir o ingresso de vendedores ambulantes e assemelhados às instalações, caso se aplique;  </w:t>
      </w:r>
    </w:p>
    <w:p w14:paraId="08D57DF5"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14DCDDD"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Adotar postura preventiva, não permitindo a aproximação de pessoas estranhas, evitando ser surpreendido e/ou rendido; </w:t>
      </w:r>
    </w:p>
    <w:p w14:paraId="20DF510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23561A7"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Proibir a utilização do posto para a guarda de objetos estranhos ao local da missão;  </w:t>
      </w:r>
    </w:p>
    <w:p w14:paraId="44F0014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66E9697"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Não se manifestar a respeito das ocorrências no âmbito do seu posto, exceto quando instado por autoridade policial ou por empregado da Área de Segurança da CAIXA;  </w:t>
      </w:r>
    </w:p>
    <w:p w14:paraId="1B93F613"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653FADD" w14:textId="77777777" w:rsidR="003A1CD9" w:rsidRPr="00D707C3" w:rsidRDefault="00176635" w:rsidP="00A50B68">
      <w:pPr>
        <w:widowControl w:val="0"/>
        <w:numPr>
          <w:ilvl w:val="4"/>
          <w:numId w:val="49"/>
        </w:numPr>
        <w:spacing w:after="0" w:line="240" w:lineRule="auto"/>
        <w:ind w:left="1276" w:right="232" w:hanging="425"/>
        <w:rPr>
          <w:szCs w:val="22"/>
        </w:rPr>
      </w:pPr>
      <w:r w:rsidRPr="00D707C3">
        <w:rPr>
          <w:szCs w:val="22"/>
        </w:rPr>
        <w:t xml:space="preserve">Manter-se atento a toda movimentação no local da prestação do serviço e, sempre que possível, manter no seu campo de visualização a cobertura dos demais membros da equipe (quando houver). </w:t>
      </w:r>
    </w:p>
    <w:p w14:paraId="2ECBC07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9A32FFB"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manuseio e a guarda dos equipamentos e materiais utilizados pelos postos de ASPP deverão estar de acordo com a Portaria 18.045/2023 - DPF e de acordo com a legislação pertinente, sendo estes de total responsabilidade da CONTRATADA. </w:t>
      </w:r>
    </w:p>
    <w:p w14:paraId="1F885040" w14:textId="4D7676A2" w:rsidR="003A1CD9" w:rsidRPr="00D707C3" w:rsidRDefault="003A1CD9" w:rsidP="001F40D8">
      <w:pPr>
        <w:widowControl w:val="0"/>
        <w:spacing w:after="0" w:line="240" w:lineRule="auto"/>
        <w:ind w:left="851" w:right="116" w:hanging="851"/>
        <w:rPr>
          <w:szCs w:val="22"/>
        </w:rPr>
      </w:pPr>
    </w:p>
    <w:p w14:paraId="4B7B5E8C"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se obriga a realizar a implementação de novas rotinas que venham a </w:t>
      </w:r>
      <w:r w:rsidRPr="00D707C3">
        <w:rPr>
          <w:szCs w:val="22"/>
        </w:rPr>
        <w:lastRenderedPageBreak/>
        <w:t xml:space="preserve">ser solicitadas pela Área de Segurança da CAIXA, por alterações de natureza tecnológica ou legal nos procedimentos dos serviços contratados, obrigando-se a providenciar o treinamento de sua equipe, conforme orientações da CAIXA, tudo às suas expensas. </w:t>
      </w:r>
    </w:p>
    <w:p w14:paraId="56E6FCA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6773355" w14:textId="6C9438E8" w:rsidR="00FC74A8" w:rsidRPr="00D707C3" w:rsidRDefault="00176635" w:rsidP="001F40D8">
      <w:pPr>
        <w:widowControl w:val="0"/>
        <w:spacing w:after="0" w:line="240" w:lineRule="auto"/>
        <w:ind w:left="851" w:right="232" w:hanging="851"/>
        <w:rPr>
          <w:szCs w:val="22"/>
        </w:rPr>
      </w:pPr>
      <w:r w:rsidRPr="00D707C3">
        <w:rPr>
          <w:szCs w:val="22"/>
        </w:rPr>
        <w:t xml:space="preserve">a) </w:t>
      </w:r>
      <w:r w:rsidR="002E6657" w:rsidRPr="00D707C3">
        <w:rPr>
          <w:szCs w:val="22"/>
        </w:rPr>
        <w:tab/>
      </w:r>
      <w:r w:rsidRPr="00D707C3">
        <w:rPr>
          <w:szCs w:val="22"/>
        </w:rPr>
        <w:t xml:space="preserve">Verificam no local de destino as condições de segurança e encaminham as providências que se fizerem necessárias. Estabelecem o contato com os responsáveis pela organização dos eventos e gerência de hotéis. Verificam a disposição dos efetivos de segurança em apoio (policiamento ostensivo, batedores, agentes em segurança velada, tropa de choque, resgate) etc. Efetuam o levantamento de informações indispensáveis ao planejamento da missão de segurança. Efetuam vistorias técnicas, </w:t>
      </w:r>
      <w:proofErr w:type="gramStart"/>
      <w:r w:rsidRPr="00D707C3">
        <w:rPr>
          <w:szCs w:val="22"/>
        </w:rPr>
        <w:t>inspeções, etc.</w:t>
      </w:r>
      <w:proofErr w:type="gramEnd"/>
      <w:r w:rsidRPr="00D707C3">
        <w:rPr>
          <w:szCs w:val="22"/>
        </w:rPr>
        <w:t xml:space="preserve"> </w:t>
      </w:r>
    </w:p>
    <w:p w14:paraId="3A5D4FD4" w14:textId="51EDE7BB" w:rsidR="00FC74A8" w:rsidRDefault="00FC74A8" w:rsidP="001F40D8">
      <w:pPr>
        <w:widowControl w:val="0"/>
        <w:spacing w:after="0" w:line="240" w:lineRule="auto"/>
        <w:ind w:left="851" w:right="0" w:hanging="851"/>
        <w:jc w:val="left"/>
        <w:rPr>
          <w:szCs w:val="22"/>
        </w:rPr>
      </w:pPr>
    </w:p>
    <w:p w14:paraId="49153692" w14:textId="77777777" w:rsidR="00B86A41" w:rsidRPr="00D707C3" w:rsidRDefault="00B86A41" w:rsidP="001F40D8">
      <w:pPr>
        <w:widowControl w:val="0"/>
        <w:spacing w:after="0" w:line="240" w:lineRule="auto"/>
        <w:ind w:left="851" w:right="0" w:hanging="851"/>
        <w:jc w:val="left"/>
        <w:rPr>
          <w:szCs w:val="22"/>
        </w:rPr>
      </w:pPr>
    </w:p>
    <w:p w14:paraId="57D51E71" w14:textId="7A0C4AB7"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IMPLANTAÇÃO DE VIGILANTE PARA ATENDIMENTO A INCIDENTE – IVI </w:t>
      </w:r>
    </w:p>
    <w:p w14:paraId="25FDBF4D"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2A0B62E"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 equipe de IVI será composta por 01 (um) vigilante, devidamente identificado, devendo portar aparelho de telefonia móvel para possibilitar a rápida comunicação com o plantão 24 (vinte e quatro) horas da CONTRATADA, a Central de Monitoramento CAIXA e a Área de Segurança da CAIXA, bem como para acionar os Órgãos Policiais; </w:t>
      </w:r>
    </w:p>
    <w:p w14:paraId="3A79C7F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CF86275"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O serviço de IVI terá duração de 5 horas por acionamento, sendo o pagamento do tempo adicional acima de 5 horas pago de forma </w:t>
      </w:r>
      <w:proofErr w:type="spellStart"/>
      <w:r w:rsidRPr="00D707C3">
        <w:rPr>
          <w:szCs w:val="22"/>
        </w:rPr>
        <w:t>pró-rata</w:t>
      </w:r>
      <w:proofErr w:type="spellEnd"/>
      <w:r w:rsidRPr="00D707C3">
        <w:rPr>
          <w:szCs w:val="22"/>
        </w:rPr>
        <w:t xml:space="preserve">, conforme serviço precificado na proposta comercial;  </w:t>
      </w:r>
    </w:p>
    <w:p w14:paraId="0FE610A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8198ABF"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 Central de Monitoramento da CAIXA, quando constatar incidentes ou demais anormalidades que demandem a alocação de vigilância, relatará sobre o ocorrido e acionará a CONTRATADA para que possa realizar os procedimentos necessários para implantação do vigilante; </w:t>
      </w:r>
    </w:p>
    <w:p w14:paraId="56EC7E14" w14:textId="77777777" w:rsidR="003A1CD9" w:rsidRPr="00D707C3" w:rsidRDefault="00176635" w:rsidP="00A50B68">
      <w:pPr>
        <w:widowControl w:val="0"/>
        <w:spacing w:after="0" w:line="240" w:lineRule="auto"/>
        <w:ind w:left="1276" w:right="0" w:hanging="425"/>
        <w:jc w:val="left"/>
        <w:rPr>
          <w:szCs w:val="22"/>
        </w:rPr>
      </w:pPr>
      <w:r w:rsidRPr="00D707C3">
        <w:rPr>
          <w:rFonts w:eastAsia="Times New Roman"/>
          <w:szCs w:val="22"/>
        </w:rPr>
        <w:t xml:space="preserve"> </w:t>
      </w:r>
    </w:p>
    <w:p w14:paraId="49ADA40D"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 CONTRATADA deverá atender prontamente todos os acionamentos da Central de Monitoramento CAIXA e/ou Área de Segurança da CAIXA no tempo máximo de 30 (trinta) minutos, a contar da recepção da demanda; </w:t>
      </w:r>
    </w:p>
    <w:p w14:paraId="257B57F2"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7E9B4DC"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Antes da implantação do posto de vigilância, a CONTRATADA informa à Central de Monitoramento CAIXA a qualificação completa do vigilante designado; </w:t>
      </w:r>
    </w:p>
    <w:p w14:paraId="2BCC1C83"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06E9718"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O vigilante designado, quando implantado, promove, sempre que possível, a ativação setorizada do sistema de alarme, devendo permanecer ativados os sensores que protegem o interior e o acesso de todas as caixas-fortes, a área de todos os cofres-fortes e os corredores de abastecimento dos equipamentos do autoatendimento; </w:t>
      </w:r>
    </w:p>
    <w:p w14:paraId="74B633B8" w14:textId="7F5EF242" w:rsidR="00CA38D7"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76E0C13"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Implantado o vigilante na Unidade, a CONTRATADA comunicará à Área de Segurança da CAIXA, imediatamente, qualquer alteração do profissional que </w:t>
      </w:r>
      <w:r w:rsidRPr="00D707C3">
        <w:rPr>
          <w:szCs w:val="22"/>
        </w:rPr>
        <w:lastRenderedPageBreak/>
        <w:t xml:space="preserve">executa o serviço de IVI, para que possa ser providenciada a substituição do vigilante para fins de liberação do acesso à Unidade; </w:t>
      </w:r>
    </w:p>
    <w:p w14:paraId="33D2248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FD0DB10"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O serviço de IVI ficará disponível na Unidade, por tempo determinado pela Área de Segurança ou até a chegada do primeiro vigilante efetivo da Unidade, o que ocorrer primeiro; </w:t>
      </w:r>
    </w:p>
    <w:p w14:paraId="2A70C43D"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r w:rsidRPr="00D707C3">
        <w:rPr>
          <w:szCs w:val="22"/>
        </w:rPr>
        <w:tab/>
        <w:t xml:space="preserve"> </w:t>
      </w:r>
    </w:p>
    <w:p w14:paraId="43252051"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Em caso de atendimento pós sinistro, a entrada do vigilante na Unidade deverá acontecer após a devida identificação prévia junto à Central de Monitoramento da CAIXA e com a presença das Autoridades Policiais; </w:t>
      </w:r>
    </w:p>
    <w:p w14:paraId="290930AE" w14:textId="4AA6374F"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09D45BF"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No caso de atendimento pós sinistro, o vigilante deverá preservar o ambiente para realização de eventual perícia, isolando a área com fita apropriada, não permitindo o acesso de pessoas não autorizadas no interior da Unidade, salvo quando solicitado pela Área de Segurança da CAIXA; </w:t>
      </w:r>
    </w:p>
    <w:p w14:paraId="0C89AC9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8B00962"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No caso de atendimento pós sinistro, o vigilante deverá manter registro completo, identificando corretamente os atendentes e número da viatura policial, se for o caso, descrevendo os procedimentos adotados na vistoria em relatório individualizado, encaminhando cópia para a Área de Segurança da CAIXA até o primeiro dia útil após o atendimento da ocorrência; </w:t>
      </w:r>
    </w:p>
    <w:p w14:paraId="3464C23A"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187C0BCE"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 CONTRATADA deverá alertar seus prepostos de que todo e qualquer atendimento e/ou desativação do sistema de alarme nas Unidades da CAIXA sem que tenha havido o devido acionamento pela Central de Monitoramento ou Área de Segurança da CAIXA, será entendida como intrusão/violação e será tratada como ocorrência em andamento com a tempestiva comunicação aos Órgãos Policiais para a devida intervenção; </w:t>
      </w:r>
    </w:p>
    <w:p w14:paraId="69DDA46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6F97AC1"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Entendendo a Segurança da CAIXA que o incidente na Unidade foi devidamente atendido, o IVI será desmobilizado, devendo o vigilante se desmuniciar, restabelecer o sistema de alarme, solicitar o fechamento da Unidade para a Central de Monitoramento da CAIXA, informando a esta os detalhes do atendimento; </w:t>
      </w:r>
    </w:p>
    <w:p w14:paraId="5BE72ECE"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EFB75DE" w14:textId="2BE7B7F0"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A CONTRATADA deverá estabelecer entre seus prestadores e com a Central de Monitoramento da CAIXA, senha e </w:t>
      </w:r>
      <w:r w:rsidR="00037C5E" w:rsidRPr="00D707C3">
        <w:rPr>
          <w:szCs w:val="22"/>
        </w:rPr>
        <w:t>contrassenha</w:t>
      </w:r>
      <w:r w:rsidRPr="00D707C3">
        <w:rPr>
          <w:szCs w:val="22"/>
        </w:rPr>
        <w:t xml:space="preserve"> para uso exclusivo nos casos de acionamento do IVI, sendo que as senhas devem ser alteradas, pelo menos, a cada 06 (seis) meses; </w:t>
      </w:r>
    </w:p>
    <w:p w14:paraId="1FE5A81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86EE136" w14:textId="77777777" w:rsidR="003A1CD9" w:rsidRPr="00D707C3" w:rsidRDefault="00176635" w:rsidP="00A50B68">
      <w:pPr>
        <w:widowControl w:val="0"/>
        <w:numPr>
          <w:ilvl w:val="0"/>
          <w:numId w:val="50"/>
        </w:numPr>
        <w:spacing w:after="0" w:line="240" w:lineRule="auto"/>
        <w:ind w:left="1276" w:right="232" w:hanging="425"/>
        <w:rPr>
          <w:szCs w:val="22"/>
        </w:rPr>
      </w:pPr>
      <w:r w:rsidRPr="00D707C3">
        <w:rPr>
          <w:szCs w:val="22"/>
        </w:rPr>
        <w:t xml:space="preserve">É obrigatório o uso do colete à prova de balas, armamento, munição e demais itens previstos por legislação específica pelo vigilante do IVI, podendo ser feito uso dos equipamentos do posto fixo da unidade. </w:t>
      </w:r>
    </w:p>
    <w:p w14:paraId="786E2314" w14:textId="5A1B44E2" w:rsidR="00BB1BC8"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592085D" w14:textId="25ACF86D"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IMPLANTAÇÃO TEMPORÁRIA DE VIGILANTE PARA ATENDIMENTO A INCIDENTE – IVI EM AGÊNCIAS DE PENHOR </w:t>
      </w:r>
    </w:p>
    <w:p w14:paraId="6E578E2E" w14:textId="77777777" w:rsidR="003A1CD9" w:rsidRPr="00D707C3" w:rsidRDefault="00176635" w:rsidP="001F40D8">
      <w:pPr>
        <w:widowControl w:val="0"/>
        <w:spacing w:after="0" w:line="240" w:lineRule="auto"/>
        <w:ind w:left="851" w:right="0" w:hanging="851"/>
        <w:jc w:val="left"/>
        <w:rPr>
          <w:szCs w:val="22"/>
        </w:rPr>
      </w:pPr>
      <w:r w:rsidRPr="00D707C3">
        <w:rPr>
          <w:b/>
          <w:szCs w:val="22"/>
        </w:rPr>
        <w:lastRenderedPageBreak/>
        <w:t xml:space="preserve">  </w:t>
      </w:r>
    </w:p>
    <w:p w14:paraId="2FF675F8" w14:textId="73883924"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O vigilante implantado deverá realizar a troca de senha e </w:t>
      </w:r>
      <w:r w:rsidR="000F5739" w:rsidRPr="00D707C3">
        <w:rPr>
          <w:szCs w:val="22"/>
        </w:rPr>
        <w:t>contrassenha</w:t>
      </w:r>
      <w:r w:rsidRPr="00D707C3">
        <w:rPr>
          <w:szCs w:val="22"/>
        </w:rPr>
        <w:t xml:space="preserve"> com a central de monitoramento a cada 15 minutos. Caso não haja sucesso, o supervisor deverá se deslocar à unidade para verificação do ambiente, in loco. Em outras situações, de caráter excepcional, à critério da CAIXA, poderá ser solicitada a visita do supervisor à unidade; </w:t>
      </w:r>
    </w:p>
    <w:p w14:paraId="1D187D4B"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F8B63B0"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Os vigilantes quando chegam à unidade, realizam vistoria em todos os ambientes; </w:t>
      </w:r>
    </w:p>
    <w:p w14:paraId="317C2EAE"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04179797"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Para as guardas centralizadas, a vistoria ocorre no perímetro predial e internamente, próximo aos acessos da área de entrada da guarda centralizada; </w:t>
      </w:r>
    </w:p>
    <w:p w14:paraId="7F61E1CE" w14:textId="2207E6BE"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920A3D4"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Os postos deverão, obrigatoriamente, estar fora do campo de visão do ambiente externo da agência e em locais diferentes. Ambos os postos devem portar o acionador de pânico e estarem adequadamente uniformizados/municiados; </w:t>
      </w:r>
    </w:p>
    <w:p w14:paraId="2439EFE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5DB65739"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Nas guardas centralizadas, os postos devem ser alocados nos acessos ao ambiente de guarda, ou seja, no acesso de veículos e no acesso de pessoas; </w:t>
      </w:r>
    </w:p>
    <w:p w14:paraId="373D16C6"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3D9F8771"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Após alocação dos postos com sucesso e vistoria, há definição de nova senha e contrassenha, agora com a central de monitoramento e os vigilantes alocados; </w:t>
      </w:r>
    </w:p>
    <w:p w14:paraId="2C1BC7E7"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0D0B831" w14:textId="77777777" w:rsidR="003A1CD9" w:rsidRPr="00D707C3" w:rsidRDefault="00176635" w:rsidP="00A50B68">
      <w:pPr>
        <w:widowControl w:val="0"/>
        <w:numPr>
          <w:ilvl w:val="0"/>
          <w:numId w:val="51"/>
        </w:numPr>
        <w:spacing w:after="0" w:line="240" w:lineRule="auto"/>
        <w:ind w:left="1276" w:right="232" w:hanging="425"/>
        <w:rPr>
          <w:szCs w:val="22"/>
        </w:rPr>
      </w:pPr>
      <w:r w:rsidRPr="00D707C3">
        <w:rPr>
          <w:szCs w:val="22"/>
        </w:rPr>
        <w:t xml:space="preserve">Os vigilantes contatam a Central de Monitoramento para troca de senha e contrassenha a cada hora; </w:t>
      </w:r>
    </w:p>
    <w:p w14:paraId="22371063" w14:textId="77777777" w:rsidR="003A1CD9" w:rsidRDefault="00176635" w:rsidP="001F40D8">
      <w:pPr>
        <w:widowControl w:val="0"/>
        <w:spacing w:after="0" w:line="240" w:lineRule="auto"/>
        <w:ind w:left="851" w:right="0" w:hanging="851"/>
        <w:jc w:val="left"/>
        <w:rPr>
          <w:b/>
          <w:szCs w:val="22"/>
        </w:rPr>
      </w:pPr>
      <w:r w:rsidRPr="00D707C3">
        <w:rPr>
          <w:b/>
          <w:szCs w:val="22"/>
        </w:rPr>
        <w:t xml:space="preserve"> </w:t>
      </w:r>
    </w:p>
    <w:p w14:paraId="6E59A888" w14:textId="77777777" w:rsidR="00B86A41" w:rsidRPr="00D707C3" w:rsidRDefault="00B86A41" w:rsidP="001F40D8">
      <w:pPr>
        <w:widowControl w:val="0"/>
        <w:spacing w:after="0" w:line="240" w:lineRule="auto"/>
        <w:ind w:left="851" w:right="0" w:hanging="851"/>
        <w:jc w:val="left"/>
        <w:rPr>
          <w:szCs w:val="22"/>
        </w:rPr>
      </w:pPr>
    </w:p>
    <w:p w14:paraId="357C5E9D" w14:textId="210A9A11"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EXECUÇÃO DOS SERVIÇOS DE VIGILÂNCIA EM UNIDADE MÓVEL DE ATENDIMENTO - UMA, EMPREENDIMENTOS E IMÓVEIS </w:t>
      </w:r>
    </w:p>
    <w:p w14:paraId="7F466CC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BC8BE0D" w14:textId="509010B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Os serviços serão prestados em Unidade Móvel de Atendimento – UMA, empreendimentos e imóveis sob gestão e/ou responsabilidade da CAIXA, mediante solicitação formal, via de encaminhamento de e-mail protocolado, a qual deverá conter a indicação do local, quantitativo e tipo de postos. </w:t>
      </w:r>
    </w:p>
    <w:p w14:paraId="6F2FE0F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AD59728" w14:textId="4E13BA48"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CAIXA poderá solicitar com antecedência de 24 (vinte e quatro) horas ininterruptas a disponibilização de vigilância ostensiva nas unidades, Unidade Móvel de Atendimento - UMA, empreendimentos, imóveis ou para acompanhamento de serviços, obras e demais demandas. </w:t>
      </w:r>
    </w:p>
    <w:p w14:paraId="0F149B19"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48EBF16" w14:textId="0FCCAA3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Em caso de necessidade poderá ser requisitada à CONTRATADA, em caráter de urgência, a disponibilização de postos de vigilância com menos de 24 (vinte e quatro) horas ininterruptas de antecedência. </w:t>
      </w:r>
    </w:p>
    <w:p w14:paraId="134580E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C6E72C2" w14:textId="0177361B"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Após demandada pela Área de Segurança da CAIXA e/ou Central de Monitoramento CAIXA, a CONTRATADA se obriga a realizar atendimento ao chamado conforme solicitação. </w:t>
      </w:r>
    </w:p>
    <w:p w14:paraId="51F9DCF9" w14:textId="2F30EA29" w:rsidR="00087104" w:rsidRPr="00D707C3" w:rsidRDefault="00176635" w:rsidP="001F40D8">
      <w:pPr>
        <w:widowControl w:val="0"/>
        <w:spacing w:after="0" w:line="240" w:lineRule="auto"/>
        <w:ind w:left="851" w:right="0" w:hanging="851"/>
        <w:jc w:val="left"/>
        <w:rPr>
          <w:szCs w:val="22"/>
        </w:rPr>
      </w:pPr>
      <w:r w:rsidRPr="00D707C3">
        <w:rPr>
          <w:szCs w:val="22"/>
        </w:rPr>
        <w:lastRenderedPageBreak/>
        <w:t xml:space="preserve"> </w:t>
      </w:r>
    </w:p>
    <w:p w14:paraId="6F651A57" w14:textId="04F36C7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Independente da CAIXA utilizar os serviços em dias intercalados ou não, por determinados períodos ou, ainda, de forma continuada, a CONTRATADA está obrigada a recrutar e contratar os profissionais em seu nome e sob sua responsabilidade e a efetuar todos os pagamentos, inclusive os relativos aos encargos previstos na legislação trabalhista, previdenciária e fiscal, bem como de seguros e cumprir quaisquer outras obrigações decorrentes de sua condição de empregadora.  </w:t>
      </w:r>
    </w:p>
    <w:p w14:paraId="14B06A5A"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EECC427" w14:textId="529F622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CAIXA poderá solicitar a prestação dos serviços de vigilância em dias intercalados ou não, por determinados períodos ou, ainda, de forma continuada, sendo que os pagamentos serão efetuados proporcionalmente, de acordo com o período em que os serviços foram prestados e com a quantidade de postos disponibilizados durante o mês. </w:t>
      </w:r>
    </w:p>
    <w:p w14:paraId="6C2DF49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A0E332E" w14:textId="7BA4557A"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manter registro completo de todos os vigilantes em cada local de prestação de serviço.  </w:t>
      </w:r>
    </w:p>
    <w:p w14:paraId="0A81AF09" w14:textId="77777777" w:rsidR="00AD7ED0" w:rsidRDefault="00AD7ED0" w:rsidP="001F40D8">
      <w:pPr>
        <w:widowControl w:val="0"/>
        <w:spacing w:after="0" w:line="240" w:lineRule="auto"/>
        <w:ind w:left="851" w:right="232" w:hanging="851"/>
        <w:rPr>
          <w:szCs w:val="22"/>
        </w:rPr>
      </w:pPr>
    </w:p>
    <w:p w14:paraId="31ED7441" w14:textId="77777777" w:rsidR="00B86A41" w:rsidRPr="00D707C3" w:rsidRDefault="00B86A41" w:rsidP="001F40D8">
      <w:pPr>
        <w:widowControl w:val="0"/>
        <w:spacing w:after="0" w:line="240" w:lineRule="auto"/>
        <w:ind w:left="851" w:right="232" w:hanging="851"/>
        <w:rPr>
          <w:szCs w:val="22"/>
        </w:rPr>
      </w:pPr>
    </w:p>
    <w:p w14:paraId="4DCE4733" w14:textId="53BBCD6E" w:rsidR="003A1CD9" w:rsidRPr="00D707C3" w:rsidRDefault="00515D52" w:rsidP="001F40D8">
      <w:pPr>
        <w:pStyle w:val="PargrafodaLista"/>
        <w:widowControl w:val="0"/>
        <w:numPr>
          <w:ilvl w:val="0"/>
          <w:numId w:val="121"/>
        </w:numPr>
        <w:spacing w:after="0" w:line="240" w:lineRule="auto"/>
        <w:ind w:left="851" w:right="5" w:hanging="851"/>
        <w:rPr>
          <w:b/>
          <w:bCs/>
          <w:szCs w:val="22"/>
        </w:rPr>
      </w:pPr>
      <w:r w:rsidRPr="00D707C3">
        <w:rPr>
          <w:b/>
          <w:bCs/>
          <w:szCs w:val="22"/>
        </w:rPr>
        <w:t>DAS ATRIBUIÇÕES E PROVIDÊNCIAS SOB RESPONSABILIDADE DA CONTRATADA</w:t>
      </w:r>
    </w:p>
    <w:p w14:paraId="7D8E410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5625B2D" w14:textId="28C54E8F"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Nos locais de prestação de serviço com 02 (dois) ou mais postos de vigilância ostensiva ou quando obrigatório por força legal, deverá ser fornecido pela CONTRATADA, as suas expensas,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w:t>
      </w:r>
      <w:r w:rsidR="00515D52" w:rsidRPr="00D707C3">
        <w:rPr>
          <w:szCs w:val="22"/>
        </w:rPr>
        <w:t>.</w:t>
      </w:r>
      <w:r w:rsidRPr="00D707C3">
        <w:rPr>
          <w:szCs w:val="22"/>
        </w:rPr>
        <w:t xml:space="preserve"> </w:t>
      </w:r>
    </w:p>
    <w:p w14:paraId="3950A3E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5AC33CC" w14:textId="089FA217" w:rsidR="003A1CD9" w:rsidRPr="00D707C3" w:rsidRDefault="41B057D7" w:rsidP="001F40D8">
      <w:pPr>
        <w:pStyle w:val="PargrafodaLista"/>
        <w:widowControl w:val="0"/>
        <w:numPr>
          <w:ilvl w:val="1"/>
          <w:numId w:val="121"/>
        </w:numPr>
        <w:spacing w:after="0" w:line="240" w:lineRule="auto"/>
        <w:ind w:left="851" w:right="5" w:hanging="851"/>
        <w:rPr>
          <w:szCs w:val="22"/>
        </w:rPr>
      </w:pPr>
      <w:r w:rsidRPr="00D707C3">
        <w:rPr>
          <w:szCs w:val="22"/>
        </w:rPr>
        <w:t>Os aparelhos portáteis de radiocomunicação deverão possibilitar</w:t>
      </w:r>
      <w:r w:rsidR="32BF2A3E" w:rsidRPr="00D707C3">
        <w:rPr>
          <w:szCs w:val="22"/>
        </w:rPr>
        <w:t xml:space="preserve"> </w:t>
      </w:r>
      <w:r w:rsidRPr="00D707C3">
        <w:rPr>
          <w:szCs w:val="22"/>
        </w:rPr>
        <w:t>a</w:t>
      </w:r>
      <w:r w:rsidR="594A4DD8" w:rsidRPr="00D707C3">
        <w:rPr>
          <w:szCs w:val="22"/>
        </w:rPr>
        <w:t xml:space="preserve"> </w:t>
      </w:r>
      <w:r w:rsidRPr="00D707C3">
        <w:rPr>
          <w:szCs w:val="22"/>
        </w:rPr>
        <w:t>transmissão</w:t>
      </w:r>
      <w:r w:rsidR="32BF2A3E" w:rsidRPr="00D707C3">
        <w:rPr>
          <w:szCs w:val="22"/>
        </w:rPr>
        <w:t xml:space="preserve"> e </w:t>
      </w:r>
      <w:r w:rsidRPr="00D707C3">
        <w:rPr>
          <w:szCs w:val="22"/>
        </w:rPr>
        <w:t>recepção simultânea entre todos os usuários no local de prestação de serviço, de forma clara e sem interferências externas, em condições suficientes para utilização em edificações com no mínimo 10 (dez) andares.</w:t>
      </w:r>
    </w:p>
    <w:p w14:paraId="1A4C0E6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2D0369D" w14:textId="5E36D8F1"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radiocomunicação de que trata a alínea anterior, deverá ser executada em conformidade com o que dispõe a Agência Nacional de Telecomunicações – ANATEL e legislação de pertinência. </w:t>
      </w:r>
    </w:p>
    <w:p w14:paraId="38CC18A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8DA7CA3" w14:textId="6D8E29C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Nos locais de prestação de serviço, a CONTRATADA deve disponibilizar para a comunicação externa da vigilância com a sua base, Órgãos Policiais, Central de Monitoramento, ou contato com a área de Segurança da CAIXA, ou qualquer outra unidade por ela indicada, sem custo adicional para a CAIXA, 01 aparelho de telefonia móvel, com capacidade de transmissão de imagens e acesso à internet, para a comunicação imediata na forma mencionada. </w:t>
      </w:r>
    </w:p>
    <w:p w14:paraId="40EC350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0BA659E" w14:textId="28B2398A"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Para cada Unidade de prestação de serviço, deverá ser disponibilizada 01 (uma) lanterna Led holofote recarregável de, no mínimo, 30w de potência, possibilitando sua </w:t>
      </w:r>
      <w:r w:rsidRPr="00D707C3">
        <w:rPr>
          <w:szCs w:val="22"/>
        </w:rPr>
        <w:lastRenderedPageBreak/>
        <w:t xml:space="preserve">utilização sempre que houver necessidade, sendo que todos os Vigilantes em serviço noturno deverão estar providos com o mesmo dispositivo nas condições descritas. </w:t>
      </w:r>
    </w:p>
    <w:p w14:paraId="49D93AB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B0E66D6" w14:textId="77777777" w:rsidR="00670616"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Registrar as rondas diurnas e noturnas por meio de equipamento eletrônico do tipo </w:t>
      </w:r>
      <w:proofErr w:type="spellStart"/>
      <w:r w:rsidRPr="00D707C3">
        <w:rPr>
          <w:i/>
          <w:iCs/>
          <w:szCs w:val="22"/>
        </w:rPr>
        <w:t>Tags</w:t>
      </w:r>
      <w:proofErr w:type="spellEnd"/>
      <w:r w:rsidRPr="00D707C3">
        <w:rPr>
          <w:i/>
          <w:iCs/>
          <w:szCs w:val="22"/>
        </w:rPr>
        <w:t xml:space="preserve"> NFC - Near Field Communication</w:t>
      </w:r>
      <w:r w:rsidRPr="00D707C3">
        <w:rPr>
          <w:szCs w:val="22"/>
        </w:rPr>
        <w:t xml:space="preserve"> (“Comunicação por Campo de Proximidade”, em português), que gere relatórios das rondas executadas. </w:t>
      </w:r>
    </w:p>
    <w:p w14:paraId="728C1CF2" w14:textId="77777777" w:rsidR="00670616" w:rsidRPr="00D707C3" w:rsidRDefault="00670616" w:rsidP="001F40D8">
      <w:pPr>
        <w:pStyle w:val="PargrafodaLista"/>
        <w:widowControl w:val="0"/>
        <w:spacing w:after="0" w:line="240" w:lineRule="auto"/>
        <w:ind w:left="851" w:hanging="851"/>
        <w:rPr>
          <w:szCs w:val="22"/>
        </w:rPr>
      </w:pPr>
    </w:p>
    <w:p w14:paraId="1E78537C" w14:textId="48CB5E09"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equipamento a que se refere o item anterior deverá ser instalado no empreendimento, às custas da CONTRATADA, de modo que cubra todo o perímetro da área de ronda do vigilante. </w:t>
      </w:r>
    </w:p>
    <w:p w14:paraId="092786A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C667164" w14:textId="478EB5D3"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vigilante, quando em serviço, deverá estar com o uniforme aprovado no Departamento de Polícia Federal, portar a Carteira Nacional de Vigilante e Crachá dentro dos prazos de validade. </w:t>
      </w:r>
    </w:p>
    <w:p w14:paraId="1118DB4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1A1E7E0" w14:textId="2AFAE33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No crachá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3B493A1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3475E28" w14:textId="35C382EA"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Fornecer aos vigilantes alocados na prestação dos serviços 02 (dois) uniformes completos, inclusive com jaqueta de frio e capa impermeável, quando necessário,  e outros equipamentos previstos na legislação em vigor e demais itens determinados e aprovados pelos Órgãos competentes, devendo ser fornecido um novo uniforme completo a cada semestre e/ou sempre que necessário, bem como o crachá de identificação, tudo a expensas da CONTRATADA, sendo vedado o desconto nos salários dos Vigilantes, de forma a manter o profissional em boas condições de apresentação, conforme detalhamento </w:t>
      </w:r>
      <w:r w:rsidR="00670616" w:rsidRPr="00D707C3">
        <w:rPr>
          <w:szCs w:val="22"/>
        </w:rPr>
        <w:t>neste termo de referência</w:t>
      </w:r>
      <w:r w:rsidRPr="00D707C3">
        <w:rPr>
          <w:szCs w:val="22"/>
        </w:rPr>
        <w:t xml:space="preserve">. </w:t>
      </w:r>
    </w:p>
    <w:p w14:paraId="63F3C78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A3A32DB" w14:textId="0857E74E"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É obrigatório o fornecimento pela CONTRATADA, às suas expensas, de colete à prova de balas, cassetete e demais itens previstos por legislação específica para cada posto de vigilância. </w:t>
      </w:r>
    </w:p>
    <w:p w14:paraId="45BDB78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A358F55" w14:textId="356E104C"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colete à prova de balas e o cassetete deverão ser do modelo e características autorizadas pelos órgãos competentes. </w:t>
      </w:r>
    </w:p>
    <w:p w14:paraId="13C85D97"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8BB15B1" w14:textId="5797337A"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manuseio e a guarda dos equipamentos e materiais utilizados pelos postos de vigilância deverão ser de acordo com a Portaria 18.045/2023 do Departamento de Polícia Federal e legislação pertinente, sendo de total responsabilidade da CONTRATADA, inclusive com o fornecimento e instalação de armário/cofre para guarda dos itens. </w:t>
      </w:r>
    </w:p>
    <w:p w14:paraId="0C3BE4BF"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0C324C3" w14:textId="21A06AF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fornecer/instalar armário para a guarda dos pertences pessoais de seus prestadores de serviço nas unidades/locais de lotação. </w:t>
      </w:r>
    </w:p>
    <w:p w14:paraId="0966419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2EEA49B" w14:textId="164E588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vigilância deve manter-se atenta a toda movimentação no local e manter, sempre que possível, no seu campo de visualização a cobertura dos demais membros da equipe </w:t>
      </w:r>
      <w:r w:rsidRPr="00D707C3">
        <w:rPr>
          <w:szCs w:val="22"/>
        </w:rPr>
        <w:lastRenderedPageBreak/>
        <w:t xml:space="preserve">(quando houver). </w:t>
      </w:r>
    </w:p>
    <w:p w14:paraId="082D9FF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5308AA1" w14:textId="4B01202F"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Toda e qualquer anormalidade encontrada durante a prestação dos serviços deverá</w:t>
      </w:r>
      <w:r w:rsidR="0035748D" w:rsidRPr="00D707C3">
        <w:rPr>
          <w:szCs w:val="22"/>
        </w:rPr>
        <w:t xml:space="preserve"> </w:t>
      </w:r>
      <w:r w:rsidRPr="00D707C3">
        <w:rPr>
          <w:szCs w:val="22"/>
        </w:rPr>
        <w:t xml:space="preserve">ser informada imediatamente à Área de Segurança da CAIXA, com encaminhamento de relatório da ocorrência àquela Representação no primeiro dia útil seguinte. </w:t>
      </w:r>
    </w:p>
    <w:p w14:paraId="22430E3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1862C81" w14:textId="3E02F03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Todas as senhas de reconhecimento e identificação pessoal e segredos de fechaduras das chaves que o referido prestador teve acesso serão alteradas, devendo a Área de Segurança da CAIXA receber cópia das novas chaves, tudo às expensas da CONTRATADA. </w:t>
      </w:r>
    </w:p>
    <w:p w14:paraId="21D5E348" w14:textId="7C2981FB" w:rsidR="0035748D"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CCF831F" w14:textId="23587391"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Da vistoria nos imóveis e empreendimentos de interesse da CAIXA: </w:t>
      </w:r>
    </w:p>
    <w:p w14:paraId="4FE61D6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A02F88C" w14:textId="60C24A99"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Na contratação do serviço de vigilância para empreendimentos e imóveis sob gestão e/ou responsabilidade da CAIXA, a CONTRATADA firmará, juntamente com um representante da Área responsável pelo empreendimento, um Relatório de Vistoria Prévia de Empreendimento, com inventário Fotográfico, que deverá discriminar as condições físicas das instalações.  </w:t>
      </w:r>
    </w:p>
    <w:p w14:paraId="7638FE8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3886A24" w14:textId="111EE1A2"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Relatório deverá descrever as particularidades e estado de conservação dos empreendimentos e imóveis, com relação dos equipamentos e materiais encontrados no local, endereço completo, período de referência para a prestação de serviço, data da vistoria, relatório fotográfico do local, pontos do empreendimento em que poderão ser instalados os dispositivos de controle de rondas, além de todas as observações que se fizerem necessárias para que a CONTRATADA assuma a prestação dos serviços de vigilância, e responda no que couber, e no que dispuser a legislação e as avenças pactuadas, pela integridade do empreendimento/ imóvel. </w:t>
      </w:r>
    </w:p>
    <w:p w14:paraId="235CA17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3AA7F5C" w14:textId="4C7F875B"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Uma via do Relatório descritivo da vistoria, o relatório fotográfico, formalmente firmado entre as partes, deverá integrar os autos do processo administrativo. </w:t>
      </w:r>
    </w:p>
    <w:p w14:paraId="2EE4CA4F"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A320308" w14:textId="3619E2E6"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Quando da finalização do serviço e retirada dos postos de vigilância, seja pela entrega do empreendimento/ imóvel, ou qualquer outro fator, deverá ser realizada nova vistoria da CONTRATADA e emissão de Relatório de entrega com apontamentos da prestação de serviço, relatório fotográfico, retratando as condições do local e equipamentos/ materiais.  </w:t>
      </w:r>
    </w:p>
    <w:p w14:paraId="0BAB049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ADB5DDC" w14:textId="40F86C69"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relatório deverá ser entregue a Área de Segurança da CAIXA em até 05 (cinco) dias corridos após o término da prestação de serviço.  </w:t>
      </w:r>
    </w:p>
    <w:p w14:paraId="0CAC8E5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2DCD1FB" w14:textId="27D1462F"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Área de Segurança da CAIXA terá até 05 (cinco) dias corridos para se manifestar quanto ao relatório, sendo a falta de manifestação caracterizada como concordância.   </w:t>
      </w:r>
    </w:p>
    <w:p w14:paraId="7C705D2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DB197BF" w14:textId="195B804F"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CONTRATADA não contestando os termos observados no Relatório de entrega, relativos a eventuais prejuízos apontados pelo representante da CAIXA, deverá ressarcir a CAIXA no prazo de até 30 (trinta) dias corridos depois de notificada, cabendo-lhe antes </w:t>
      </w:r>
      <w:r w:rsidRPr="00D707C3">
        <w:rPr>
          <w:szCs w:val="22"/>
        </w:rPr>
        <w:lastRenderedPageBreak/>
        <w:t xml:space="preserve">a prerrogativa da instauração do devido e legal processo administrativo, a ampla defesa e o contraditório.       </w:t>
      </w:r>
    </w:p>
    <w:p w14:paraId="211775C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C0ECCE2" w14:textId="54279541"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ressarcimento se dará por glosa nas faturas de pagamento futuras, crédito em conta a ser informada pela CAIXA ou outro meio indicado por esta, sem prejuízo da aplicação de demais penalidades. </w:t>
      </w:r>
    </w:p>
    <w:p w14:paraId="7ED6AF4C"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D0FF577" w14:textId="4D5911A9"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qualquer momento durante a prestação de serviço, a CONTRATADA por iniciativa própria ou a pedido da CAIXA deverá emitir relatório sobre as instalações vigiadas ou fato específico. </w:t>
      </w:r>
    </w:p>
    <w:p w14:paraId="55074150" w14:textId="684BE071" w:rsidR="00151C51" w:rsidRDefault="00176635" w:rsidP="001F40D8">
      <w:pPr>
        <w:widowControl w:val="0"/>
        <w:spacing w:after="0" w:line="240" w:lineRule="auto"/>
        <w:ind w:left="851" w:right="0" w:hanging="851"/>
        <w:jc w:val="left"/>
        <w:rPr>
          <w:szCs w:val="22"/>
        </w:rPr>
      </w:pPr>
      <w:r w:rsidRPr="00D707C3">
        <w:rPr>
          <w:szCs w:val="22"/>
        </w:rPr>
        <w:t xml:space="preserve"> </w:t>
      </w:r>
    </w:p>
    <w:p w14:paraId="633D3730" w14:textId="77777777" w:rsidR="00B86A41" w:rsidRPr="00D707C3" w:rsidRDefault="00B86A41" w:rsidP="001F40D8">
      <w:pPr>
        <w:widowControl w:val="0"/>
        <w:spacing w:after="0" w:line="240" w:lineRule="auto"/>
        <w:ind w:left="851" w:right="0" w:hanging="851"/>
        <w:jc w:val="left"/>
        <w:rPr>
          <w:szCs w:val="22"/>
        </w:rPr>
      </w:pPr>
    </w:p>
    <w:p w14:paraId="54D45406" w14:textId="09B90888"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DO SISTEMA DE WEBSERVICE PARA ATENDIMENTO A DEMANDAS </w:t>
      </w:r>
    </w:p>
    <w:p w14:paraId="70A853E7"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4A7AA13" w14:textId="764826E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 CONTRATADA deverá dispor em até 30 (trinta) dias ininterruptos após a assinatura do contrato e durante toda a vigência contratual, software para atender as solicitações de serviços de IVI e serviços adicionais de vigilância, geradas pela CAIXA, transmitidas via Internet através da sistemática de troca de arquivos por e-mail protocolado, webservice ou outra solução que venha a ser adotada pela CAIXA</w:t>
      </w:r>
      <w:r w:rsidR="00684DB5" w:rsidRPr="00D707C3">
        <w:rPr>
          <w:szCs w:val="22"/>
        </w:rPr>
        <w:t>.</w:t>
      </w:r>
    </w:p>
    <w:p w14:paraId="36C4A235" w14:textId="1AA46C43"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08F8C38" w14:textId="596A6721"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 CONTRATADA deverá implantar, sem ônus adicional ao contrato, aplicativo para comunicação por e-mail protocolado ou webservice, conforme leiaute definido pela CAIXA, para estabelecer de forma segura e adequada a comunicação eletrônica, necessária para o registro, gerenciamento e controle das demandas de atendimento técnico entre as partes contratantes</w:t>
      </w:r>
      <w:r w:rsidR="00AA633E" w:rsidRPr="00D707C3">
        <w:rPr>
          <w:szCs w:val="22"/>
        </w:rPr>
        <w:t>:</w:t>
      </w:r>
      <w:r w:rsidRPr="00D707C3">
        <w:rPr>
          <w:szCs w:val="22"/>
        </w:rPr>
        <w:t xml:space="preserve"> </w:t>
      </w:r>
    </w:p>
    <w:p w14:paraId="0E03065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5169105" w14:textId="77777777" w:rsidR="003A1CD9" w:rsidRPr="00D707C3" w:rsidRDefault="00176635" w:rsidP="00A50B68">
      <w:pPr>
        <w:widowControl w:val="0"/>
        <w:numPr>
          <w:ilvl w:val="0"/>
          <w:numId w:val="52"/>
        </w:numPr>
        <w:spacing w:after="0" w:line="240" w:lineRule="auto"/>
        <w:ind w:left="1276" w:right="232" w:hanging="425"/>
        <w:rPr>
          <w:szCs w:val="22"/>
        </w:rPr>
      </w:pPr>
      <w:r w:rsidRPr="00D707C3">
        <w:rPr>
          <w:szCs w:val="22"/>
        </w:rPr>
        <w:t xml:space="preserve">A integração via software com o sistema de atendimento CAIXA deve contemplar as atualizações de status e o acompanhamento de todas as etapas de atendimento da solicitação, desde a abertura/recebimento até a sua finalização, onde deverão estar descritos os procedimentos adotados até a solução da ocorrência; </w:t>
      </w:r>
    </w:p>
    <w:p w14:paraId="6DC631B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76F70C8" w14:textId="77777777" w:rsidR="003A1CD9" w:rsidRPr="00D707C3" w:rsidRDefault="00176635" w:rsidP="00A50B68">
      <w:pPr>
        <w:widowControl w:val="0"/>
        <w:numPr>
          <w:ilvl w:val="0"/>
          <w:numId w:val="52"/>
        </w:numPr>
        <w:spacing w:after="0" w:line="240" w:lineRule="auto"/>
        <w:ind w:left="1276" w:right="232" w:hanging="425"/>
        <w:rPr>
          <w:szCs w:val="22"/>
        </w:rPr>
      </w:pPr>
      <w:r w:rsidRPr="00D707C3">
        <w:rPr>
          <w:szCs w:val="22"/>
        </w:rPr>
        <w:t xml:space="preserve">O sistema de comunicação com a CAIXA deverá estar disponível para o recebimento de demandas 24 (vinte e quatro) horas por dia, todos os dias da semana, inclusive feriados;  </w:t>
      </w:r>
    </w:p>
    <w:p w14:paraId="3946A75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68F542E" w14:textId="77777777" w:rsidR="003A1CD9" w:rsidRPr="00D707C3" w:rsidRDefault="00176635" w:rsidP="00A50B68">
      <w:pPr>
        <w:widowControl w:val="0"/>
        <w:numPr>
          <w:ilvl w:val="0"/>
          <w:numId w:val="52"/>
        </w:numPr>
        <w:spacing w:after="0" w:line="240" w:lineRule="auto"/>
        <w:ind w:left="1276" w:right="232" w:hanging="425"/>
        <w:rPr>
          <w:szCs w:val="22"/>
        </w:rPr>
      </w:pPr>
      <w:r w:rsidRPr="00D707C3">
        <w:rPr>
          <w:szCs w:val="22"/>
        </w:rPr>
        <w:t xml:space="preserve">É de responsabilidade da CONTRATADA a manutenção contínua do software bem como a sua atualização, sem ônus à CAIXA, sempre que requerido pela Área de Segurança da CAIXA, em até 30 (trinta) dias ininterruptos. </w:t>
      </w:r>
    </w:p>
    <w:p w14:paraId="239D47CC"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3D823D7" w14:textId="77777777" w:rsidR="003A1CD9" w:rsidRPr="00D707C3" w:rsidRDefault="00176635" w:rsidP="00A50B68">
      <w:pPr>
        <w:widowControl w:val="0"/>
        <w:numPr>
          <w:ilvl w:val="0"/>
          <w:numId w:val="52"/>
        </w:numPr>
        <w:spacing w:after="0" w:line="240" w:lineRule="auto"/>
        <w:ind w:left="1276" w:right="232" w:hanging="425"/>
        <w:rPr>
          <w:szCs w:val="22"/>
        </w:rPr>
      </w:pPr>
      <w:r w:rsidRPr="00D707C3">
        <w:rPr>
          <w:szCs w:val="22"/>
        </w:rPr>
        <w:t xml:space="preserve">A CAIXA se reserva o direito de efetuar alteração no leiaute do sistema a qualquer tempo, mediante prévio aviso, tendo a CONTRATADA que realizar os ajustes necessários para perfeita comunicação entre sistemas, sem ônus à CAIXA, no prazo de até 30 (trinta) dias ininterruptos; </w:t>
      </w:r>
    </w:p>
    <w:p w14:paraId="75E3DAED"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1529E8C" w14:textId="77777777" w:rsidR="003A1CD9" w:rsidRPr="00D707C3" w:rsidRDefault="00176635" w:rsidP="00A50B68">
      <w:pPr>
        <w:widowControl w:val="0"/>
        <w:numPr>
          <w:ilvl w:val="0"/>
          <w:numId w:val="52"/>
        </w:numPr>
        <w:spacing w:after="0" w:line="240" w:lineRule="auto"/>
        <w:ind w:left="1276" w:right="232" w:hanging="425"/>
        <w:rPr>
          <w:szCs w:val="22"/>
        </w:rPr>
      </w:pPr>
      <w:r w:rsidRPr="00D707C3">
        <w:rPr>
          <w:szCs w:val="22"/>
        </w:rPr>
        <w:t xml:space="preserve">Problemas técnicos pontuais deverão ser comunicados por mensagem eletrônica </w:t>
      </w:r>
      <w:r w:rsidRPr="00D707C3">
        <w:rPr>
          <w:szCs w:val="22"/>
        </w:rPr>
        <w:lastRenderedPageBreak/>
        <w:t xml:space="preserve">para a Área de Segurança da CAIXA, imediatamente após verificação da falha; </w:t>
      </w:r>
    </w:p>
    <w:p w14:paraId="199942C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7A428BC" w14:textId="48583E9C"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Os serviços adicionais, aqueles realizados fora dos dias e horários previamente estabelecidos, e dos demais serviços previstos no Contrato, serão demandados para a CONTRATADA por meio do sistema de e-mail protocolado, podendo ser encaminhado pela Área de Segurança da CAIXA e/ou Central de Monitoramento CAIXA</w:t>
      </w:r>
      <w:r w:rsidR="00AA633E" w:rsidRPr="00D707C3">
        <w:rPr>
          <w:szCs w:val="22"/>
        </w:rPr>
        <w:t>:</w:t>
      </w:r>
      <w:r w:rsidRPr="00D707C3">
        <w:rPr>
          <w:szCs w:val="22"/>
        </w:rPr>
        <w:t xml:space="preserve"> </w:t>
      </w:r>
    </w:p>
    <w:p w14:paraId="5FBB769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5C20EFF" w14:textId="77777777" w:rsidR="003A1CD9" w:rsidRPr="00D707C3" w:rsidRDefault="00176635" w:rsidP="00A50B68">
      <w:pPr>
        <w:widowControl w:val="0"/>
        <w:numPr>
          <w:ilvl w:val="0"/>
          <w:numId w:val="53"/>
        </w:numPr>
        <w:spacing w:after="0" w:line="240" w:lineRule="auto"/>
        <w:ind w:left="1276" w:right="232" w:hanging="425"/>
        <w:rPr>
          <w:szCs w:val="22"/>
        </w:rPr>
      </w:pPr>
      <w:r w:rsidRPr="00D707C3">
        <w:rPr>
          <w:szCs w:val="22"/>
        </w:rPr>
        <w:t xml:space="preserve">A CONTRATADA se obriga a acompanhar o recebimento das solicitações e providenciar o respectivo atendimento, nos prazos estabelecidos pela CAIXA e/ou Central de Monitoramento; </w:t>
      </w:r>
    </w:p>
    <w:p w14:paraId="70C61BA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7B20FA9D" w14:textId="77777777" w:rsidR="003A1CD9" w:rsidRPr="00D707C3" w:rsidRDefault="00176635" w:rsidP="00A50B68">
      <w:pPr>
        <w:widowControl w:val="0"/>
        <w:numPr>
          <w:ilvl w:val="0"/>
          <w:numId w:val="53"/>
        </w:numPr>
        <w:spacing w:after="0" w:line="240" w:lineRule="auto"/>
        <w:ind w:left="1276" w:right="232" w:hanging="425"/>
        <w:rPr>
          <w:szCs w:val="22"/>
        </w:rPr>
      </w:pPr>
      <w:r w:rsidRPr="00D707C3">
        <w:rPr>
          <w:szCs w:val="22"/>
        </w:rPr>
        <w:t xml:space="preserve">As solicitações para alocação de vigilância adicional serão encaminhadas para a CONTRATADA em até 24 (vinte e quatro) horas ininterruptas do início da prestação do serviço; </w:t>
      </w:r>
    </w:p>
    <w:p w14:paraId="3B3B448F"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6BC1EE99" w14:textId="77777777" w:rsidR="003A1CD9" w:rsidRPr="00D707C3" w:rsidRDefault="00176635" w:rsidP="00A50B68">
      <w:pPr>
        <w:widowControl w:val="0"/>
        <w:numPr>
          <w:ilvl w:val="0"/>
          <w:numId w:val="53"/>
        </w:numPr>
        <w:spacing w:after="0" w:line="240" w:lineRule="auto"/>
        <w:ind w:left="1276" w:right="232" w:hanging="425"/>
        <w:rPr>
          <w:szCs w:val="22"/>
        </w:rPr>
      </w:pPr>
      <w:r w:rsidRPr="00D707C3">
        <w:rPr>
          <w:szCs w:val="22"/>
        </w:rPr>
        <w:t xml:space="preserve">Para prorrogação da jornada de trabalho, no mesmo dia, dos postos fixos já alocados, as solicitações poderão ser encaminhadas para a CONTRATADA em até 02 (duas) horas antes do início da prestação do serviço; </w:t>
      </w:r>
    </w:p>
    <w:p w14:paraId="4239E773" w14:textId="7055C58E"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27107E2" w14:textId="77777777" w:rsidR="003A1CD9" w:rsidRPr="00D707C3" w:rsidRDefault="00176635" w:rsidP="00A50B68">
      <w:pPr>
        <w:widowControl w:val="0"/>
        <w:numPr>
          <w:ilvl w:val="0"/>
          <w:numId w:val="53"/>
        </w:numPr>
        <w:spacing w:after="0" w:line="240" w:lineRule="auto"/>
        <w:ind w:left="1276" w:right="232" w:hanging="425"/>
        <w:rPr>
          <w:szCs w:val="22"/>
        </w:rPr>
      </w:pPr>
      <w:r w:rsidRPr="00D707C3">
        <w:rPr>
          <w:szCs w:val="22"/>
        </w:rPr>
        <w:t xml:space="preserve">Após o atendimento da demanda, a CONTRATADA terá 24 (vinte e quatro) horas ininterruptas para o encerramento do chamado no sistema, confirmando o horário e quantitativo de postos alocados na prestação dos serviços adicionais e os valores correspondentes para pagamento da referida solicitação, sob pena de multa e demais penalidades pelo não cumprimento do prazo estabelecido; </w:t>
      </w:r>
    </w:p>
    <w:p w14:paraId="05485288" w14:textId="77777777" w:rsidR="003A1CD9" w:rsidRPr="00D707C3" w:rsidRDefault="00176635" w:rsidP="00A50B68">
      <w:pPr>
        <w:widowControl w:val="0"/>
        <w:spacing w:after="0" w:line="240" w:lineRule="auto"/>
        <w:ind w:left="1276" w:right="0" w:hanging="425"/>
        <w:jc w:val="left"/>
        <w:rPr>
          <w:szCs w:val="22"/>
        </w:rPr>
      </w:pPr>
      <w:r w:rsidRPr="00D707C3">
        <w:rPr>
          <w:szCs w:val="22"/>
        </w:rPr>
        <w:t xml:space="preserve"> </w:t>
      </w:r>
    </w:p>
    <w:p w14:paraId="4292CE53" w14:textId="77777777" w:rsidR="003A1CD9" w:rsidRPr="00D707C3" w:rsidRDefault="00176635" w:rsidP="00A50B68">
      <w:pPr>
        <w:widowControl w:val="0"/>
        <w:numPr>
          <w:ilvl w:val="0"/>
          <w:numId w:val="53"/>
        </w:numPr>
        <w:spacing w:after="0" w:line="240" w:lineRule="auto"/>
        <w:ind w:left="1276" w:right="232" w:hanging="425"/>
        <w:rPr>
          <w:szCs w:val="22"/>
        </w:rPr>
      </w:pPr>
      <w:r w:rsidRPr="00D707C3">
        <w:rPr>
          <w:szCs w:val="22"/>
        </w:rPr>
        <w:t xml:space="preserve">Casos emergenciais serão tratados pontualmente pela Área de Segurança da CAIXA, diretamente com a CONTRATADA, podendo ter seu prazo de atendimento reduzido em detrimento da urgência da ocorrência. </w:t>
      </w:r>
    </w:p>
    <w:p w14:paraId="1502125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B86FC7C" w14:textId="7F60DCA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Em caso de extrema necessidade, julgada pela CAIXA como tal, a CAIXA poderá requisitar à CONTRATADA a disponibilização de postos de vigilância ou demais serviços objeto deste Contrato, em caráter de urgência, inclusive por telefone, devendo ser observado o padrão de atendimento descrito </w:t>
      </w:r>
      <w:r w:rsidR="0061335D" w:rsidRPr="00D707C3">
        <w:rPr>
          <w:szCs w:val="22"/>
        </w:rPr>
        <w:t>neste termo de referência</w:t>
      </w:r>
      <w:r w:rsidRPr="00D707C3">
        <w:rPr>
          <w:szCs w:val="22"/>
        </w:rPr>
        <w:t xml:space="preserve">. </w:t>
      </w:r>
    </w:p>
    <w:p w14:paraId="5490E93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64F46A8"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envio da solicitação formal pela CAIXA se dará até o primeiro dia útil posterior ao atendimento da demanda. </w:t>
      </w:r>
    </w:p>
    <w:p w14:paraId="3A5681E9"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120651DB" w14:textId="77777777" w:rsidR="00B86A41" w:rsidRPr="00D707C3" w:rsidRDefault="00B86A41" w:rsidP="001F40D8">
      <w:pPr>
        <w:widowControl w:val="0"/>
        <w:spacing w:after="0" w:line="240" w:lineRule="auto"/>
        <w:ind w:left="851" w:right="0" w:hanging="851"/>
        <w:jc w:val="left"/>
        <w:rPr>
          <w:szCs w:val="22"/>
        </w:rPr>
      </w:pPr>
    </w:p>
    <w:p w14:paraId="23C28A2F" w14:textId="586ADB4C"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DAS OBRIGAÇÕES DA CONTRATADA </w:t>
      </w:r>
    </w:p>
    <w:p w14:paraId="793BEBF0" w14:textId="77777777" w:rsidR="003A1CD9" w:rsidRPr="00D707C3" w:rsidRDefault="00176635" w:rsidP="001F40D8">
      <w:pPr>
        <w:widowControl w:val="0"/>
        <w:spacing w:after="0" w:line="240" w:lineRule="auto"/>
        <w:ind w:left="851" w:right="0" w:hanging="851"/>
        <w:jc w:val="left"/>
        <w:rPr>
          <w:szCs w:val="22"/>
        </w:rPr>
      </w:pPr>
      <w:r w:rsidRPr="00D707C3">
        <w:rPr>
          <w:rFonts w:eastAsia="Times New Roman"/>
          <w:b/>
          <w:szCs w:val="22"/>
        </w:rPr>
        <w:t xml:space="preserve"> </w:t>
      </w:r>
    </w:p>
    <w:p w14:paraId="0AD73F3E" w14:textId="3A0B8094"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Manter escritório na região de abrangência da contratação</w:t>
      </w:r>
      <w:r w:rsidR="00400953" w:rsidRPr="00D707C3">
        <w:rPr>
          <w:szCs w:val="22"/>
        </w:rPr>
        <w:t>,</w:t>
      </w:r>
      <w:r w:rsidRPr="00D707C3">
        <w:rPr>
          <w:szCs w:val="22"/>
        </w:rPr>
        <w:t xml:space="preserve"> o qual deverá ter uma equipe Administrativa para contato imediato, devendo dispor de instalações físicas adequadas, preposto técnico e preposto administrativo, com atendimento das demandas da CAIXA durante 24 (vinte e quatro) horas por dia, todos os dias da semana, inclusive feriados. </w:t>
      </w:r>
    </w:p>
    <w:p w14:paraId="7EA1D41C" w14:textId="525D68E5"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15324EB" w14:textId="65ABCC35"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Manter</w:t>
      </w:r>
      <w:r w:rsidR="004E15F3" w:rsidRPr="00D707C3">
        <w:rPr>
          <w:szCs w:val="22"/>
        </w:rPr>
        <w:t xml:space="preserve"> </w:t>
      </w:r>
      <w:r w:rsidRPr="00D707C3">
        <w:rPr>
          <w:szCs w:val="22"/>
        </w:rPr>
        <w:t>base</w:t>
      </w:r>
      <w:r w:rsidR="009526FD" w:rsidRPr="00D707C3">
        <w:rPr>
          <w:szCs w:val="22"/>
        </w:rPr>
        <w:t xml:space="preserve"> </w:t>
      </w:r>
      <w:r w:rsidRPr="00D707C3">
        <w:rPr>
          <w:szCs w:val="22"/>
        </w:rPr>
        <w:t xml:space="preserve">dentro da região de abrangência da contratação, </w:t>
      </w:r>
      <w:r w:rsidR="0086068F" w:rsidRPr="00D707C3">
        <w:rPr>
          <w:szCs w:val="22"/>
        </w:rPr>
        <w:t>nos municípios</w:t>
      </w:r>
      <w:r w:rsidR="00B74E18" w:rsidRPr="00D707C3">
        <w:rPr>
          <w:szCs w:val="22"/>
        </w:rPr>
        <w:t xml:space="preserve">, </w:t>
      </w:r>
      <w:r w:rsidRPr="00D707C3">
        <w:rPr>
          <w:szCs w:val="22"/>
        </w:rPr>
        <w:t xml:space="preserve">com </w:t>
      </w:r>
      <w:r w:rsidRPr="00D707C3">
        <w:rPr>
          <w:szCs w:val="22"/>
        </w:rPr>
        <w:lastRenderedPageBreak/>
        <w:t>disponibilidade 24</w:t>
      </w:r>
      <w:r w:rsidR="00754529" w:rsidRPr="00D707C3">
        <w:rPr>
          <w:szCs w:val="22"/>
        </w:rPr>
        <w:t>x7</w:t>
      </w:r>
      <w:r w:rsidRPr="00D707C3">
        <w:rPr>
          <w:szCs w:val="22"/>
        </w:rPr>
        <w:t xml:space="preserve"> </w:t>
      </w:r>
      <w:r w:rsidR="00E6399C" w:rsidRPr="00D707C3">
        <w:rPr>
          <w:szCs w:val="22"/>
        </w:rPr>
        <w:t>(</w:t>
      </w:r>
      <w:r w:rsidRPr="00D707C3">
        <w:rPr>
          <w:szCs w:val="22"/>
        </w:rPr>
        <w:t>todos os dias da semana</w:t>
      </w:r>
      <w:r w:rsidR="00E6399C" w:rsidRPr="00D707C3">
        <w:rPr>
          <w:szCs w:val="22"/>
        </w:rPr>
        <w:t>)</w:t>
      </w:r>
      <w:r w:rsidRPr="00D707C3">
        <w:rPr>
          <w:szCs w:val="22"/>
        </w:rPr>
        <w:t xml:space="preserve">, inclusive feriados, e com disponibilização de meios de comunicação de forma a viabilizar o serviço de IMPLANTAÇÃO DE VIGILANTE PARA ATENDIMENTO A INCIDENTE - IVI às solicitações da CAIXA, garantindo que os atendimentos sejam realizados no tempo máximo de 30 (trinta) minutos, a contar da recepção da demanda. </w:t>
      </w:r>
    </w:p>
    <w:p w14:paraId="0DBC10D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2DE7D78" w14:textId="4EAD10E6"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Os </w:t>
      </w:r>
      <w:r w:rsidR="00362F1C" w:rsidRPr="00D707C3">
        <w:rPr>
          <w:szCs w:val="22"/>
        </w:rPr>
        <w:t>municípios serão</w:t>
      </w:r>
      <w:r w:rsidRPr="00D707C3">
        <w:rPr>
          <w:szCs w:val="22"/>
        </w:rPr>
        <w:t xml:space="preserve"> informados em até 10 dias após a assinatura do contrato para guarda das chaves das agências e atendimento das demandas da CAIXA</w:t>
      </w:r>
      <w:r w:rsidR="00AA633E" w:rsidRPr="00D707C3">
        <w:rPr>
          <w:szCs w:val="22"/>
        </w:rPr>
        <w:t>.</w:t>
      </w:r>
      <w:r w:rsidRPr="00D707C3">
        <w:rPr>
          <w:szCs w:val="22"/>
        </w:rPr>
        <w:t xml:space="preserve"> </w:t>
      </w:r>
    </w:p>
    <w:p w14:paraId="46CCFBFC" w14:textId="498C6286" w:rsidR="00785362" w:rsidRPr="00D707C3" w:rsidRDefault="00176635" w:rsidP="001F40D8">
      <w:pPr>
        <w:widowControl w:val="0"/>
        <w:spacing w:after="0" w:line="240" w:lineRule="auto"/>
        <w:ind w:left="851" w:right="0" w:hanging="851"/>
        <w:jc w:val="left"/>
        <w:rPr>
          <w:color w:val="FF0000"/>
          <w:szCs w:val="22"/>
        </w:rPr>
      </w:pPr>
      <w:r w:rsidRPr="00D707C3">
        <w:rPr>
          <w:color w:val="FF0000"/>
          <w:szCs w:val="22"/>
        </w:rPr>
        <w:t xml:space="preserve"> </w:t>
      </w:r>
    </w:p>
    <w:p w14:paraId="76458202" w14:textId="665EC875" w:rsidR="008B2318"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As condições estabelecidas nos itens acima, deverão ser comprovadas em até 30 (trinta) dias ininterruptos a partir da data de assinatura </w:t>
      </w:r>
      <w:r w:rsidR="00C9463F" w:rsidRPr="00D707C3">
        <w:rPr>
          <w:szCs w:val="22"/>
        </w:rPr>
        <w:t xml:space="preserve">do </w:t>
      </w:r>
      <w:r w:rsidRPr="00D707C3">
        <w:rPr>
          <w:szCs w:val="22"/>
        </w:rPr>
        <w:t>contrato.</w:t>
      </w:r>
    </w:p>
    <w:p w14:paraId="639970C0" w14:textId="77777777" w:rsidR="008B2318" w:rsidRPr="00D707C3" w:rsidRDefault="008B2318" w:rsidP="001F40D8">
      <w:pPr>
        <w:pStyle w:val="PargrafodaLista"/>
        <w:widowControl w:val="0"/>
        <w:spacing w:after="0" w:line="240" w:lineRule="auto"/>
        <w:ind w:left="851" w:hanging="851"/>
        <w:rPr>
          <w:szCs w:val="22"/>
        </w:rPr>
      </w:pPr>
    </w:p>
    <w:p w14:paraId="16CB1009" w14:textId="29E4FB31" w:rsidR="00110326" w:rsidRPr="00D707C3" w:rsidRDefault="41B057D7" w:rsidP="001F40D8">
      <w:pPr>
        <w:pStyle w:val="PargrafodaLista"/>
        <w:widowControl w:val="0"/>
        <w:numPr>
          <w:ilvl w:val="1"/>
          <w:numId w:val="121"/>
        </w:numPr>
        <w:spacing w:after="0" w:line="240" w:lineRule="auto"/>
        <w:ind w:left="851" w:right="5" w:hanging="851"/>
        <w:rPr>
          <w:szCs w:val="22"/>
        </w:rPr>
      </w:pPr>
      <w:r w:rsidRPr="00D707C3">
        <w:rPr>
          <w:szCs w:val="22"/>
        </w:rPr>
        <w:t xml:space="preserve">Encaminhar para Área de Compras da CAIXA, pelo endereço eletrônico </w:t>
      </w:r>
      <w:hyperlink r:id="rId11">
        <w:r w:rsidR="14BEF92F" w:rsidRPr="00D707C3">
          <w:rPr>
            <w:rStyle w:val="Hyperlink"/>
            <w:szCs w:val="22"/>
          </w:rPr>
          <w:t>cesep03@caixa.gov.br</w:t>
        </w:r>
      </w:hyperlink>
      <w:r w:rsidR="727AD188" w:rsidRPr="00D707C3">
        <w:rPr>
          <w:szCs w:val="22"/>
        </w:rPr>
        <w:t xml:space="preserve">, com cópia para </w:t>
      </w:r>
      <w:r w:rsidRPr="00A50B68">
        <w:rPr>
          <w:color w:val="EE0000"/>
          <w:szCs w:val="22"/>
        </w:rPr>
        <w:t>cisep</w:t>
      </w:r>
      <w:r w:rsidR="5A574C25" w:rsidRPr="00A50B68">
        <w:rPr>
          <w:color w:val="EE0000"/>
          <w:szCs w:val="22"/>
        </w:rPr>
        <w:t>re</w:t>
      </w:r>
      <w:r w:rsidRPr="00A50B68">
        <w:rPr>
          <w:color w:val="EE0000"/>
          <w:szCs w:val="22"/>
        </w:rPr>
        <w:t>@caixa.gov.br</w:t>
      </w:r>
      <w:r w:rsidRPr="00D707C3">
        <w:rPr>
          <w:szCs w:val="22"/>
        </w:rPr>
        <w:t xml:space="preserve">, em até 01 (um) dia útil após a assinatura do contrato, mantendo atualizado sempre que houver alteração, nome, telefone e endereço eletrônico dos responsáveis pelas seguintes áreas da empresa: </w:t>
      </w:r>
    </w:p>
    <w:p w14:paraId="0732F5B3" w14:textId="77777777" w:rsidR="00110326" w:rsidRPr="00D707C3" w:rsidRDefault="00110326" w:rsidP="00A50B68">
      <w:pPr>
        <w:pStyle w:val="PargrafodaLista"/>
        <w:widowControl w:val="0"/>
        <w:spacing w:after="0" w:line="240" w:lineRule="auto"/>
        <w:ind w:left="1276" w:hanging="425"/>
        <w:rPr>
          <w:szCs w:val="22"/>
        </w:rPr>
      </w:pPr>
    </w:p>
    <w:p w14:paraId="31F8B413" w14:textId="3C1DD3F9" w:rsidR="007447DC" w:rsidRPr="00D707C3" w:rsidRDefault="00214B6E" w:rsidP="00A50B68">
      <w:pPr>
        <w:pStyle w:val="PargrafodaLista"/>
        <w:widowControl w:val="0"/>
        <w:numPr>
          <w:ilvl w:val="2"/>
          <w:numId w:val="63"/>
        </w:numPr>
        <w:spacing w:after="0" w:line="240" w:lineRule="auto"/>
        <w:ind w:left="1276" w:right="232" w:hanging="425"/>
        <w:rPr>
          <w:szCs w:val="22"/>
        </w:rPr>
      </w:pPr>
      <w:r w:rsidRPr="00D707C3">
        <w:rPr>
          <w:szCs w:val="22"/>
        </w:rPr>
        <w:t>Representante legal;</w:t>
      </w:r>
    </w:p>
    <w:p w14:paraId="5AD2F387" w14:textId="77777777" w:rsidR="007447DC" w:rsidRPr="00D707C3" w:rsidRDefault="007447DC" w:rsidP="00A50B68">
      <w:pPr>
        <w:pStyle w:val="PargrafodaLista"/>
        <w:widowControl w:val="0"/>
        <w:numPr>
          <w:ilvl w:val="2"/>
          <w:numId w:val="63"/>
        </w:numPr>
        <w:spacing w:after="0" w:line="240" w:lineRule="auto"/>
        <w:ind w:left="1276" w:right="232" w:hanging="425"/>
        <w:rPr>
          <w:szCs w:val="22"/>
        </w:rPr>
      </w:pPr>
      <w:r w:rsidRPr="00D707C3">
        <w:rPr>
          <w:szCs w:val="22"/>
        </w:rPr>
        <w:t xml:space="preserve">gerente do contrato; </w:t>
      </w:r>
    </w:p>
    <w:p w14:paraId="575D71BE" w14:textId="253493B2" w:rsidR="003A1CD9" w:rsidRPr="00D707C3" w:rsidRDefault="00176635" w:rsidP="00A50B68">
      <w:pPr>
        <w:pStyle w:val="PargrafodaLista"/>
        <w:widowControl w:val="0"/>
        <w:numPr>
          <w:ilvl w:val="2"/>
          <w:numId w:val="63"/>
        </w:numPr>
        <w:spacing w:after="0" w:line="240" w:lineRule="auto"/>
        <w:ind w:left="1276" w:right="232" w:hanging="425"/>
        <w:rPr>
          <w:szCs w:val="22"/>
        </w:rPr>
      </w:pPr>
      <w:r w:rsidRPr="00D707C3">
        <w:rPr>
          <w:szCs w:val="22"/>
        </w:rPr>
        <w:t xml:space="preserve">gestor financeiro; </w:t>
      </w:r>
    </w:p>
    <w:p w14:paraId="36E15CF1" w14:textId="77777777" w:rsidR="003A1CD9" w:rsidRPr="00D707C3" w:rsidRDefault="00176635" w:rsidP="00A50B68">
      <w:pPr>
        <w:pStyle w:val="PargrafodaLista"/>
        <w:widowControl w:val="0"/>
        <w:numPr>
          <w:ilvl w:val="2"/>
          <w:numId w:val="63"/>
        </w:numPr>
        <w:spacing w:after="0" w:line="240" w:lineRule="auto"/>
        <w:ind w:left="1276" w:right="232" w:hanging="425"/>
        <w:rPr>
          <w:szCs w:val="22"/>
        </w:rPr>
      </w:pPr>
      <w:r w:rsidRPr="00D707C3">
        <w:rPr>
          <w:szCs w:val="22"/>
        </w:rPr>
        <w:t xml:space="preserve">gestor operacional; </w:t>
      </w:r>
    </w:p>
    <w:p w14:paraId="7EB757FF" w14:textId="77777777" w:rsidR="003A1CD9" w:rsidRPr="00D707C3" w:rsidRDefault="00176635" w:rsidP="00A50B68">
      <w:pPr>
        <w:pStyle w:val="PargrafodaLista"/>
        <w:widowControl w:val="0"/>
        <w:numPr>
          <w:ilvl w:val="2"/>
          <w:numId w:val="63"/>
        </w:numPr>
        <w:spacing w:after="0" w:line="240" w:lineRule="auto"/>
        <w:ind w:left="1276" w:right="232" w:hanging="425"/>
        <w:rPr>
          <w:szCs w:val="22"/>
        </w:rPr>
      </w:pPr>
      <w:r w:rsidRPr="00D707C3">
        <w:rPr>
          <w:szCs w:val="22"/>
        </w:rPr>
        <w:t xml:space="preserve">gestor de recursos humanos. </w:t>
      </w:r>
    </w:p>
    <w:p w14:paraId="5AB7D8A8"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9FF8B28" w14:textId="6CD75F4E"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Encaminhar para Área de Compras da CAIXA, pelo endereço eletrônico </w:t>
      </w:r>
      <w:hyperlink r:id="rId12" w:history="1">
        <w:r w:rsidR="00C11625" w:rsidRPr="00D707C3">
          <w:rPr>
            <w:rStyle w:val="Hyperlink"/>
            <w:szCs w:val="22"/>
          </w:rPr>
          <w:t>cesep03@caixa.gov.br</w:t>
        </w:r>
      </w:hyperlink>
      <w:r w:rsidR="003818D6" w:rsidRPr="00D707C3">
        <w:rPr>
          <w:szCs w:val="22"/>
        </w:rPr>
        <w:t xml:space="preserve">, com cópia para </w:t>
      </w:r>
      <w:r w:rsidRPr="00A50B68">
        <w:rPr>
          <w:color w:val="EE0000"/>
          <w:szCs w:val="22"/>
        </w:rPr>
        <w:t>cisep</w:t>
      </w:r>
      <w:r w:rsidR="006766BE" w:rsidRPr="00A50B68">
        <w:rPr>
          <w:color w:val="EE0000"/>
          <w:szCs w:val="22"/>
        </w:rPr>
        <w:t>re</w:t>
      </w:r>
      <w:r w:rsidRPr="00A50B68">
        <w:rPr>
          <w:color w:val="EE0000"/>
          <w:szCs w:val="22"/>
        </w:rPr>
        <w:t>@caixa.gov.br</w:t>
      </w:r>
      <w:r w:rsidR="001F40D8">
        <w:rPr>
          <w:szCs w:val="22"/>
        </w:rPr>
        <w:t>,</w:t>
      </w:r>
      <w:r w:rsidRPr="001F40D8">
        <w:rPr>
          <w:szCs w:val="22"/>
        </w:rPr>
        <w:t xml:space="preserve"> </w:t>
      </w:r>
      <w:r w:rsidRPr="00D707C3">
        <w:rPr>
          <w:szCs w:val="22"/>
        </w:rPr>
        <w:t xml:space="preserve">em até 01 (um) dia útil após a assinatura do contrato, nome, telefone e endereço eletrônico dos prestadores (Preposto) responsáveis pelo contrato, observando as seguintes diretrizes: </w:t>
      </w:r>
    </w:p>
    <w:p w14:paraId="3B8A6D7A"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896A308" w14:textId="77777777" w:rsidR="003A1CD9" w:rsidRPr="00D707C3" w:rsidRDefault="00176635" w:rsidP="00A50B68">
      <w:pPr>
        <w:widowControl w:val="0"/>
        <w:numPr>
          <w:ilvl w:val="0"/>
          <w:numId w:val="107"/>
        </w:numPr>
        <w:spacing w:after="0" w:line="240" w:lineRule="auto"/>
        <w:ind w:left="1276" w:right="232" w:hanging="425"/>
        <w:rPr>
          <w:szCs w:val="22"/>
        </w:rPr>
      </w:pPr>
      <w:r w:rsidRPr="00D707C3">
        <w:rPr>
          <w:szCs w:val="22"/>
        </w:rPr>
        <w:t xml:space="preserve">O preposto deverá estar na base da CONTRATADA ou em outro ambiente, disponível durante 24 (vinte e quatro) horas por dia, todos os dias da semana, inclusive feriado; </w:t>
      </w:r>
    </w:p>
    <w:p w14:paraId="55F94F35" w14:textId="1050B789" w:rsidR="003A1CD9" w:rsidRPr="00D707C3" w:rsidRDefault="003A1CD9" w:rsidP="00A50B68">
      <w:pPr>
        <w:widowControl w:val="0"/>
        <w:spacing w:after="0" w:line="240" w:lineRule="auto"/>
        <w:ind w:left="1276" w:right="232" w:hanging="425"/>
        <w:rPr>
          <w:szCs w:val="22"/>
        </w:rPr>
      </w:pPr>
    </w:p>
    <w:p w14:paraId="58609445" w14:textId="77777777" w:rsidR="003A1CD9" w:rsidRPr="00D707C3" w:rsidRDefault="00176635" w:rsidP="00A50B68">
      <w:pPr>
        <w:widowControl w:val="0"/>
        <w:numPr>
          <w:ilvl w:val="0"/>
          <w:numId w:val="107"/>
        </w:numPr>
        <w:spacing w:after="0" w:line="240" w:lineRule="auto"/>
        <w:ind w:left="1276" w:right="232" w:hanging="425"/>
        <w:rPr>
          <w:szCs w:val="22"/>
        </w:rPr>
      </w:pPr>
      <w:r w:rsidRPr="00D707C3">
        <w:rPr>
          <w:szCs w:val="22"/>
        </w:rPr>
        <w:t xml:space="preserve">O preposto deverá atender prontamente as convocações de comparecimento às unidades de atendimento e/ou sedes administrativas da CAIXA, sempre que solicitado pela Área de Segurança da CAIXA; </w:t>
      </w:r>
    </w:p>
    <w:p w14:paraId="0C250A1D" w14:textId="039DC0BD" w:rsidR="003A1CD9" w:rsidRPr="00D707C3" w:rsidRDefault="003A1CD9" w:rsidP="00A50B68">
      <w:pPr>
        <w:widowControl w:val="0"/>
        <w:spacing w:after="0" w:line="240" w:lineRule="auto"/>
        <w:ind w:left="1276" w:right="232" w:hanging="425"/>
        <w:rPr>
          <w:szCs w:val="22"/>
        </w:rPr>
      </w:pPr>
    </w:p>
    <w:p w14:paraId="0401B55C" w14:textId="09ACE05D" w:rsidR="003A1CD9" w:rsidRPr="00D707C3" w:rsidRDefault="00176635" w:rsidP="00A50B68">
      <w:pPr>
        <w:widowControl w:val="0"/>
        <w:numPr>
          <w:ilvl w:val="0"/>
          <w:numId w:val="107"/>
        </w:numPr>
        <w:spacing w:after="0" w:line="240" w:lineRule="auto"/>
        <w:ind w:left="1276" w:right="232" w:hanging="425"/>
        <w:rPr>
          <w:szCs w:val="22"/>
        </w:rPr>
      </w:pPr>
      <w:r w:rsidRPr="00D707C3">
        <w:rPr>
          <w:szCs w:val="22"/>
        </w:rPr>
        <w:t>A CONTRATADA, quando da assinatura do contrato, deverá apresentar declaração formal contendo a designação do preposto e os dados pessoais deste</w:t>
      </w:r>
      <w:r w:rsidR="007913C6" w:rsidRPr="00D707C3">
        <w:rPr>
          <w:szCs w:val="22"/>
        </w:rPr>
        <w:t>:</w:t>
      </w:r>
      <w:r w:rsidRPr="00D707C3">
        <w:rPr>
          <w:szCs w:val="22"/>
        </w:rPr>
        <w:t xml:space="preserve">  </w:t>
      </w:r>
    </w:p>
    <w:p w14:paraId="50972E1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2CFED83"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Arregimentar recursos para em caso de falta, atraso ou de greve de seus empregados, paralisação dos transportes públicos ou demais manifestações populares, não deixar desguarnecidos os postos, provendo todos os meios necessários à garantia da prestação dos serviços contratados. </w:t>
      </w:r>
    </w:p>
    <w:p w14:paraId="0DD7AD89"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7DA6F316" w14:textId="77777777" w:rsidR="00853AF6"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É responsabilidade da contratada a seleção do vigilante que atenderá cada demanda </w:t>
      </w:r>
      <w:r w:rsidRPr="00D707C3">
        <w:rPr>
          <w:szCs w:val="22"/>
        </w:rPr>
        <w:lastRenderedPageBreak/>
        <w:t xml:space="preserve">adicional, atentando-se ao pleno cumprimento das legislações trabalhistas, CCT e ACT vigentes.  </w:t>
      </w:r>
    </w:p>
    <w:p w14:paraId="08C87DB2" w14:textId="77777777" w:rsidR="00853AF6" w:rsidRPr="00D707C3" w:rsidRDefault="00853AF6" w:rsidP="001F40D8">
      <w:pPr>
        <w:pStyle w:val="PargrafodaLista"/>
        <w:widowControl w:val="0"/>
        <w:spacing w:after="0" w:line="240" w:lineRule="auto"/>
        <w:ind w:left="851" w:hanging="851"/>
        <w:rPr>
          <w:szCs w:val="22"/>
        </w:rPr>
      </w:pPr>
    </w:p>
    <w:p w14:paraId="2629064F" w14:textId="635CE415" w:rsidR="003A1CD9" w:rsidRPr="00D707C3" w:rsidRDefault="6C76E4BC" w:rsidP="001F40D8">
      <w:pPr>
        <w:pStyle w:val="PargrafodaLista"/>
        <w:widowControl w:val="0"/>
        <w:numPr>
          <w:ilvl w:val="1"/>
          <w:numId w:val="121"/>
        </w:numPr>
        <w:spacing w:after="0" w:line="240" w:lineRule="auto"/>
        <w:ind w:left="851" w:right="5" w:hanging="851"/>
        <w:rPr>
          <w:rFonts w:asciiTheme="minorHAnsi" w:eastAsiaTheme="minorEastAsia" w:hAnsiTheme="minorHAnsi" w:cstheme="minorBidi"/>
          <w:color w:val="000000" w:themeColor="text1"/>
          <w:szCs w:val="22"/>
        </w:rPr>
      </w:pPr>
      <w:r>
        <w:t>A CONTRATADA deverá manter quantitativo e escala suficientes de Vigilantes Rendeiros/ Substitutos, garantindo a reposição imediata e a cobertura integral dos postos, inclusive para intervalos intrajornada, faltas, atrasos, afastamentos e férias, vedado o desguarnecimento de qualquer posto contratado.</w:t>
      </w:r>
    </w:p>
    <w:p w14:paraId="0EE3DE9E" w14:textId="77777777" w:rsidR="003A1CD9" w:rsidRPr="00A50B68" w:rsidRDefault="71578769" w:rsidP="001F40D8">
      <w:pPr>
        <w:widowControl w:val="0"/>
        <w:spacing w:after="0" w:line="240" w:lineRule="auto"/>
        <w:ind w:left="851" w:right="0" w:hanging="851"/>
      </w:pPr>
      <w:r w:rsidRPr="00A50B68">
        <w:rPr>
          <w:rFonts w:asciiTheme="minorHAnsi" w:eastAsiaTheme="minorEastAsia" w:hAnsiTheme="minorHAnsi" w:cstheme="minorBidi"/>
          <w:color w:val="000000" w:themeColor="text1"/>
          <w:szCs w:val="22"/>
        </w:rPr>
        <w:t xml:space="preserve"> </w:t>
      </w:r>
    </w:p>
    <w:p w14:paraId="56E005AD"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apresentar um plano para enfrentamento das contingências mencionadas no item anterior no prazo máximo de 30 (trinta) dias ininterruptos após a assinatura do contrato. </w:t>
      </w:r>
    </w:p>
    <w:p w14:paraId="6B46931D"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0D86B480"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Em caso de atraso ou falta do prestador de serviço, a CONTRATADA deverá informar imediatamente a Central de Monitoramento da CAIXA e providenciar a reposição do mesmo de forma que sejam cumpridos os horários fixos dos postos e/ou serviços acordados previamente com a Área de Segurança da CAIXA. </w:t>
      </w:r>
    </w:p>
    <w:p w14:paraId="03C75ACF"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11F3758B"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empregado da CONTRATADA que apresentar conduta inconveniente deverá ser substituído imediatamente após solicitação da Área de Segurança da CAIXA e ficará impedido de prestar serviço em qualquer Unidade da CAIXA. </w:t>
      </w:r>
    </w:p>
    <w:p w14:paraId="43F10DC4"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11AA01DB"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Em ato contínuo à substituição do empregado, deverão ser alteradas todas as senhas de reconhecimento e identificação pessoal e segredos de fechaduras das chaves que o prestador teve acesso, devendo a Área de Segurança da CAIXA receber cópia das novas chaves, tudo a expensas da CONTRATADA. </w:t>
      </w:r>
    </w:p>
    <w:p w14:paraId="31E6D98A" w14:textId="5C1AE15F"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00344274"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arcará com o valor de eventuais multas aplicadas pelo Departamento de Polícia Federal ou demais Órgãos Responsáveis à CAIXA em decorrência da falha na prestação de serviço, por ação ou omissão, imprudência, negligência ou imperícia por parte de seus empregados, prepostos ou mandatários, assegurada prévia defesa. </w:t>
      </w:r>
    </w:p>
    <w:p w14:paraId="6FE5FBE8"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64FDF415"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Informar por e-mail à CAIXA (gestor operacional) todas as ocorrências de afastamento definitivo, substituições e novas contratações de empregados, devendo estas serem comunicadas até as 15 (quinze) horas do dia anterior à data de início do trabalho, sendo que o novo empregado obrigatoriamente deve se apresentar ao empregado CAIXA, acompanhado do Supervisor e munido de documento de apresentação, em papel timbrado da CONTRATADA, devidamente assinado pelo Supervisor e Preposto/Responsável pela CONTRATADA. </w:t>
      </w:r>
    </w:p>
    <w:p w14:paraId="7D89BB24"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27DD5B67"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Para os casos de afastamento definitivo e novas contratações atualizar as Pastas de Segurança das Unidades com as cópias de toda a documentação dos prestadores para fins de controle da CAIXA. </w:t>
      </w:r>
    </w:p>
    <w:p w14:paraId="720833B0"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3FB3ECC3"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será responsável pela posse das senhas e chaves utilizadas para a prestação de serviço, tendo que realizar imediata troca de segredos das fechaduras e confecção de novas chaves das portas e janelas de acesso aos locais de prestação de </w:t>
      </w:r>
      <w:r w:rsidRPr="00D707C3">
        <w:rPr>
          <w:szCs w:val="22"/>
        </w:rPr>
        <w:lastRenderedPageBreak/>
        <w:t xml:space="preserve">serviço no caso de dano e/ou extravio destas por responsabilidade, ação ou omissão de seus empregados, devendo comunicar tempestivamente e entregar cópia das novas chaves para a Área de Segurança da CAIXA, tudo às custas da CONTRATADA. </w:t>
      </w:r>
    </w:p>
    <w:p w14:paraId="748EB833"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0E22D010" w14:textId="77777777" w:rsidR="00500ADB"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 CONTRATADA responderá por quaisquer prejuízos causados pelo uso indevido, roubo, perda ou extravio das chaves e/ou leiaute e/ou senhas utilizadas pela CONTRATADA na prestação dos serviços.</w:t>
      </w:r>
    </w:p>
    <w:p w14:paraId="223D61AF" w14:textId="0B2CD359" w:rsidR="003A1CD9" w:rsidRPr="00D707C3" w:rsidRDefault="003A1CD9" w:rsidP="001F40D8">
      <w:pPr>
        <w:pStyle w:val="PargrafodaLista"/>
        <w:widowControl w:val="0"/>
        <w:spacing w:after="0" w:line="240" w:lineRule="auto"/>
        <w:ind w:left="851" w:right="5" w:hanging="851"/>
        <w:rPr>
          <w:szCs w:val="22"/>
        </w:rPr>
      </w:pPr>
    </w:p>
    <w:p w14:paraId="5270F7E9"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Indenizar a CAIXA dos prejuízos decorrentes de ações criminosas, quando a concretização do ato criminoso decorrer de comprovada falha na execução dos serviços objeto deste contrato, seja por ausência no posto de serviço, falha na prestação de serviço, por ação ou omissão, imprudência, negligência ou imperícia por parte de seus empregados, prepostos ou mandatários, assegurada prévia defesa. </w:t>
      </w:r>
    </w:p>
    <w:p w14:paraId="41C6915E" w14:textId="77777777" w:rsidR="007913C6" w:rsidRPr="00D707C3" w:rsidRDefault="007913C6" w:rsidP="001F40D8">
      <w:pPr>
        <w:widowControl w:val="0"/>
        <w:spacing w:after="0" w:line="240" w:lineRule="auto"/>
        <w:ind w:left="851" w:right="0" w:hanging="851"/>
        <w:rPr>
          <w:szCs w:val="22"/>
        </w:rPr>
      </w:pPr>
    </w:p>
    <w:p w14:paraId="7C5F4C8F" w14:textId="77777777"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indenização a que se refere este inciso compreenderá os bens e valores subtraídos, os danos verificados nas instalações, móveis e equipamentos, os gastos suportados pela CAIXA com a assistência médica e apoio a seus empregados, clientes, prestadores e/ou outras pessoas vitimadas, em consequência da ação criminosa e outros prejuízos decorrentes do fato verificado, exceto lucro cessante. </w:t>
      </w:r>
    </w:p>
    <w:p w14:paraId="6F0917A3"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4ADCB4A3"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 inexistência de determinado(s) equipamento(s) de proteção em Unidade da CAIXA, ainda que prevista sua instalação no respectivo plano de segurança, não configura isenção de responsabilidade da CONTRATADA por eventuais danos causados à CAIXA em decorrência de investidas criminosas praticadas contra a dependência vigiada, sendo que sob eventual apuração dos fatos ficará assegurado à CONTRATADA o contraditório e ampla defesa em processo administrativo.</w:t>
      </w:r>
      <w:r w:rsidRPr="00D707C3">
        <w:rPr>
          <w:rFonts w:eastAsia="Courier New"/>
          <w:szCs w:val="22"/>
        </w:rPr>
        <w:t xml:space="preserve"> </w:t>
      </w:r>
    </w:p>
    <w:p w14:paraId="100AA4C3" w14:textId="77777777" w:rsidR="003A1CD9" w:rsidRPr="00D707C3" w:rsidRDefault="00176635" w:rsidP="001F40D8">
      <w:pPr>
        <w:widowControl w:val="0"/>
        <w:spacing w:after="0" w:line="240" w:lineRule="auto"/>
        <w:ind w:left="851" w:right="0" w:hanging="851"/>
        <w:rPr>
          <w:szCs w:val="22"/>
        </w:rPr>
      </w:pPr>
      <w:r w:rsidRPr="00D707C3">
        <w:rPr>
          <w:rFonts w:eastAsia="Courier New"/>
          <w:szCs w:val="22"/>
        </w:rPr>
        <w:t xml:space="preserve"> </w:t>
      </w:r>
    </w:p>
    <w:p w14:paraId="035F94A0" w14:textId="0F522145"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será responsável pelo fornecimento do equipamento detector de metal portátil e móvel para guarda das armas, munição, </w:t>
      </w:r>
      <w:r w:rsidR="00F90D4B" w:rsidRPr="00D707C3">
        <w:rPr>
          <w:szCs w:val="22"/>
        </w:rPr>
        <w:t>instrumentos</w:t>
      </w:r>
      <w:r w:rsidRPr="00D707C3">
        <w:rPr>
          <w:szCs w:val="22"/>
        </w:rPr>
        <w:t xml:space="preserve"> de menor potencial ofensivo e coletes dos Vigilantes e para todas as unidades atendidas, observando as seguintes regras:</w:t>
      </w:r>
      <w:r w:rsidRPr="00D707C3">
        <w:rPr>
          <w:rFonts w:eastAsia="Courier New"/>
          <w:szCs w:val="22"/>
        </w:rPr>
        <w:t xml:space="preserve"> </w:t>
      </w:r>
    </w:p>
    <w:p w14:paraId="04D5720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B8531D8" w14:textId="77777777" w:rsidR="003A1CD9" w:rsidRPr="00D707C3" w:rsidRDefault="00176635" w:rsidP="001F40D8">
      <w:pPr>
        <w:pStyle w:val="PargrafodaLista"/>
        <w:widowControl w:val="0"/>
        <w:numPr>
          <w:ilvl w:val="0"/>
          <w:numId w:val="143"/>
        </w:numPr>
        <w:spacing w:after="0" w:line="240" w:lineRule="auto"/>
        <w:ind w:left="851" w:right="0" w:hanging="851"/>
        <w:rPr>
          <w:szCs w:val="22"/>
        </w:rPr>
      </w:pPr>
      <w:r w:rsidRPr="00D707C3">
        <w:rPr>
          <w:szCs w:val="22"/>
        </w:rPr>
        <w:t xml:space="preserve">Os equipamentos e móvel deverão estar na unidade na data da efetiva assunção dos serviços pela CONTRATADA; </w:t>
      </w:r>
    </w:p>
    <w:p w14:paraId="0FD5EC23" w14:textId="51B4C231" w:rsidR="003A1CD9" w:rsidRPr="00D707C3" w:rsidRDefault="003A1CD9" w:rsidP="001F40D8">
      <w:pPr>
        <w:widowControl w:val="0"/>
        <w:spacing w:after="0" w:line="240" w:lineRule="auto"/>
        <w:ind w:left="851" w:right="0" w:hanging="851"/>
        <w:rPr>
          <w:szCs w:val="22"/>
        </w:rPr>
      </w:pPr>
    </w:p>
    <w:p w14:paraId="1CD0A4D4" w14:textId="77777777" w:rsidR="003A1CD9" w:rsidRPr="00D707C3" w:rsidRDefault="00176635" w:rsidP="001F40D8">
      <w:pPr>
        <w:pStyle w:val="PargrafodaLista"/>
        <w:widowControl w:val="0"/>
        <w:numPr>
          <w:ilvl w:val="0"/>
          <w:numId w:val="143"/>
        </w:numPr>
        <w:spacing w:after="0" w:line="240" w:lineRule="auto"/>
        <w:ind w:left="851" w:right="0" w:hanging="851"/>
        <w:rPr>
          <w:szCs w:val="22"/>
        </w:rPr>
      </w:pPr>
      <w:r w:rsidRPr="00D707C3">
        <w:rPr>
          <w:szCs w:val="22"/>
        </w:rPr>
        <w:t xml:space="preserve">O mobiliário onde devem ser acondicionados os equipamentos dos Vigilantes     deverá ser fechado à chave ou senha e ser fixado em local a ser definido pela CAIXA em cada unidade atendida, em observância à Portaria 18.045/2023 DPF, sem ônus a CAIXA; </w:t>
      </w:r>
    </w:p>
    <w:p w14:paraId="0B500FA4" w14:textId="1E8AA8DF" w:rsidR="003A1CD9" w:rsidRPr="00D707C3" w:rsidRDefault="003A1CD9" w:rsidP="001F40D8">
      <w:pPr>
        <w:widowControl w:val="0"/>
        <w:spacing w:after="0" w:line="240" w:lineRule="auto"/>
        <w:ind w:left="851" w:right="0" w:hanging="851"/>
        <w:rPr>
          <w:szCs w:val="22"/>
        </w:rPr>
      </w:pPr>
    </w:p>
    <w:p w14:paraId="1974CA04" w14:textId="5CD30D3C" w:rsidR="003A1CD9" w:rsidRPr="00D707C3" w:rsidRDefault="00176635" w:rsidP="001F40D8">
      <w:pPr>
        <w:pStyle w:val="PargrafodaLista"/>
        <w:widowControl w:val="0"/>
        <w:numPr>
          <w:ilvl w:val="0"/>
          <w:numId w:val="143"/>
        </w:numPr>
        <w:spacing w:after="0" w:line="240" w:lineRule="auto"/>
        <w:ind w:left="851" w:right="0" w:hanging="851"/>
        <w:rPr>
          <w:szCs w:val="22"/>
        </w:rPr>
      </w:pPr>
      <w:r w:rsidRPr="00D707C3">
        <w:rPr>
          <w:szCs w:val="22"/>
        </w:rPr>
        <w:t xml:space="preserve">A CONTRATADA deverá apresentar Termo de Entrega de Detector de Metal Portátil (DMP), armas de eletrochoque e Móvel para Guarda das Armas, conforme ANEXO I – D, relacionando a quantidade, unidade e data de entrega dos equipamentos em perfeitas condições de uso, devidamente assinado;  </w:t>
      </w:r>
    </w:p>
    <w:p w14:paraId="3076C136" w14:textId="487D2909" w:rsidR="003A1CD9" w:rsidRPr="00D707C3" w:rsidRDefault="003A1CD9" w:rsidP="001F40D8">
      <w:pPr>
        <w:widowControl w:val="0"/>
        <w:spacing w:after="0" w:line="240" w:lineRule="auto"/>
        <w:ind w:left="851" w:right="0" w:hanging="851"/>
        <w:rPr>
          <w:szCs w:val="22"/>
        </w:rPr>
      </w:pPr>
    </w:p>
    <w:p w14:paraId="56DF1294" w14:textId="77777777" w:rsidR="003A1CD9" w:rsidRPr="00D707C3" w:rsidRDefault="00176635" w:rsidP="001F40D8">
      <w:pPr>
        <w:pStyle w:val="PargrafodaLista"/>
        <w:widowControl w:val="0"/>
        <w:numPr>
          <w:ilvl w:val="0"/>
          <w:numId w:val="143"/>
        </w:numPr>
        <w:spacing w:after="0" w:line="240" w:lineRule="auto"/>
        <w:ind w:left="851" w:right="0" w:hanging="851"/>
        <w:rPr>
          <w:szCs w:val="22"/>
        </w:rPr>
      </w:pPr>
      <w:r w:rsidRPr="00D707C3">
        <w:rPr>
          <w:szCs w:val="22"/>
        </w:rPr>
        <w:t xml:space="preserve">A CONTRATADA se responsabilizará pela manutenção, troca de pilhas/ baterias e, caso necessário, substituição do equipamento ou móvel, sendo que eventuais custos gerados </w:t>
      </w:r>
      <w:r w:rsidRPr="00D707C3">
        <w:rPr>
          <w:szCs w:val="22"/>
        </w:rPr>
        <w:lastRenderedPageBreak/>
        <w:t xml:space="preserve">por multas aplicadas pelos Órgãos Responsáveis em detrimento da falha ou ausência do equipamento ou móvel, caso aplicadas contra a CAIXA, serão glosadas diretamente da fatura da CONTRATADA.  </w:t>
      </w:r>
    </w:p>
    <w:p w14:paraId="46D8891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C0F07B8" w14:textId="42A1AC8C"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Apresentar à CAIXA em meio magnético, em até 20 (vinte) dias ininterruptos após a assinatura do contrato, e a cada 12 (doze) meses, comprovante do exame de saúde física e mental e comprovante de inexistência de antecedentes criminais, de todos os prestadores que executam os serviços no local e no caso dos profissionais Vigilantes, cópia dos comprovantes da Carteira Nacional de Vigilante, cópia do Certificado de Conclusão do Curso de Formação de Vigilante e Certificado de Reciclagem</w:t>
      </w:r>
      <w:r w:rsidR="007913C6" w:rsidRPr="00D707C3">
        <w:rPr>
          <w:szCs w:val="22"/>
        </w:rPr>
        <w:t>:</w:t>
      </w:r>
      <w:r w:rsidRPr="00D707C3">
        <w:rPr>
          <w:szCs w:val="22"/>
        </w:rPr>
        <w:t xml:space="preserve"> </w:t>
      </w:r>
    </w:p>
    <w:p w14:paraId="67A82709" w14:textId="77777777" w:rsidR="003A1CD9" w:rsidRPr="00D707C3" w:rsidRDefault="00176635" w:rsidP="001F40D8">
      <w:pPr>
        <w:widowControl w:val="0"/>
        <w:spacing w:after="0" w:line="240" w:lineRule="auto"/>
        <w:ind w:leftChars="1134" w:left="3346" w:right="0" w:hanging="851"/>
        <w:rPr>
          <w:szCs w:val="22"/>
        </w:rPr>
      </w:pPr>
      <w:r w:rsidRPr="00D707C3">
        <w:rPr>
          <w:b/>
          <w:szCs w:val="22"/>
        </w:rPr>
        <w:t xml:space="preserve"> </w:t>
      </w:r>
      <w:r w:rsidRPr="00D707C3">
        <w:rPr>
          <w:b/>
          <w:szCs w:val="22"/>
        </w:rPr>
        <w:tab/>
      </w:r>
      <w:r w:rsidRPr="00D707C3">
        <w:rPr>
          <w:szCs w:val="22"/>
        </w:rPr>
        <w:t xml:space="preserve"> </w:t>
      </w:r>
    </w:p>
    <w:p w14:paraId="38EE7496" w14:textId="77777777" w:rsidR="003A1CD9" w:rsidRPr="00D707C3" w:rsidRDefault="00176635" w:rsidP="001F40D8">
      <w:pPr>
        <w:pStyle w:val="PargrafodaLista"/>
        <w:widowControl w:val="0"/>
        <w:numPr>
          <w:ilvl w:val="0"/>
          <w:numId w:val="144"/>
        </w:numPr>
        <w:spacing w:after="0" w:line="240" w:lineRule="auto"/>
        <w:ind w:left="851" w:right="0" w:hanging="851"/>
        <w:rPr>
          <w:szCs w:val="22"/>
        </w:rPr>
      </w:pPr>
      <w:r w:rsidRPr="00D707C3">
        <w:rPr>
          <w:szCs w:val="22"/>
        </w:rPr>
        <w:t xml:space="preserve">A CONTRATADA deve manter atualizada planilha com relação dos dados de todos os prestadores de serviço, e fornecer os dados a CAIXA, sempre que solicitado no prazo de até 24 (vinte e quatro) horas ininterruptas;  </w:t>
      </w:r>
    </w:p>
    <w:p w14:paraId="2EFB830C" w14:textId="049C16B0" w:rsidR="003A1CD9" w:rsidRPr="00D707C3" w:rsidRDefault="003A1CD9" w:rsidP="001F40D8">
      <w:pPr>
        <w:widowControl w:val="0"/>
        <w:spacing w:after="0" w:line="240" w:lineRule="auto"/>
        <w:ind w:left="851" w:right="0" w:hanging="851"/>
        <w:rPr>
          <w:szCs w:val="22"/>
        </w:rPr>
      </w:pPr>
    </w:p>
    <w:p w14:paraId="01DF3410" w14:textId="77777777" w:rsidR="003A1CD9" w:rsidRPr="00D707C3" w:rsidRDefault="00176635" w:rsidP="001F40D8">
      <w:pPr>
        <w:pStyle w:val="PargrafodaLista"/>
        <w:widowControl w:val="0"/>
        <w:numPr>
          <w:ilvl w:val="0"/>
          <w:numId w:val="144"/>
        </w:numPr>
        <w:spacing w:after="0" w:line="240" w:lineRule="auto"/>
        <w:ind w:left="851" w:right="0" w:hanging="851"/>
        <w:rPr>
          <w:szCs w:val="22"/>
        </w:rPr>
      </w:pPr>
      <w:r w:rsidRPr="00D707C3">
        <w:rPr>
          <w:szCs w:val="22"/>
        </w:rPr>
        <w:t xml:space="preserve">A CAIXA poderá a qualquer momento solicitar, em meio magnético ou documentos originais, informações relativas a documentações obrigatórias pelas legislações vigentes referentes a prestação do serviço, tendo a CONTRATADA até 24 (vinte e quatro) horas ininterruptas para envio das informações. </w:t>
      </w:r>
    </w:p>
    <w:p w14:paraId="6ADCEEFA"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38C8CA42"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Manter nos locais de prestação dos serviços “Pasta de Segurança” contendo cópia simples dos comprovantes da Carteira Nacional de Vigilante, cópia do Certificado de Conclusão do Curso de Formação de Vigilante e Certificado de Reciclagem, comprovante do exame de saúde física e mental e comprovante de inexistência de antecedentes criminais de todos os prestadores.</w:t>
      </w:r>
      <w:r w:rsidRPr="00D707C3">
        <w:rPr>
          <w:rFonts w:eastAsia="Courier New"/>
          <w:szCs w:val="22"/>
        </w:rPr>
        <w:t xml:space="preserve"> </w:t>
      </w:r>
    </w:p>
    <w:p w14:paraId="0A0423DE"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5BE09F9D"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Diligenciar para que seus empregados cumpram aviso-prévio fora das dependências da CAIXA, salvo quando do término ou rescisão amigável do contrato.</w:t>
      </w:r>
      <w:r w:rsidRPr="00D707C3">
        <w:rPr>
          <w:rFonts w:eastAsia="Courier New"/>
          <w:szCs w:val="22"/>
        </w:rPr>
        <w:t xml:space="preserve"> </w:t>
      </w:r>
    </w:p>
    <w:p w14:paraId="3C39DAF2" w14:textId="77777777" w:rsidR="002E7EF0" w:rsidRPr="00D707C3" w:rsidRDefault="002E7EF0" w:rsidP="001F40D8">
      <w:pPr>
        <w:widowControl w:val="0"/>
        <w:spacing w:after="0" w:line="240" w:lineRule="auto"/>
        <w:ind w:left="851" w:right="0" w:hanging="851"/>
        <w:rPr>
          <w:szCs w:val="22"/>
        </w:rPr>
      </w:pPr>
    </w:p>
    <w:p w14:paraId="78790DA1"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poderá fornecer armário para a guarda dos pertences pessoais de seus empregados, a ser instalado conforme definição da CAIXA, caso haja local disponível na unidade. A CAIXA não disponibilizará mobiliário aos contratados para tal fim. </w:t>
      </w:r>
      <w:r w:rsidRPr="00D707C3">
        <w:rPr>
          <w:rFonts w:eastAsia="Courier New"/>
          <w:szCs w:val="22"/>
        </w:rPr>
        <w:t xml:space="preserve"> </w:t>
      </w:r>
    </w:p>
    <w:p w14:paraId="570CCD40"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212B0285" w14:textId="7777777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repassar aos Vigilantes as orientações e atribuições gerais a seguir, assim como cumprir as exigências: </w:t>
      </w:r>
      <w:r w:rsidRPr="00D707C3">
        <w:rPr>
          <w:rFonts w:eastAsia="Courier New"/>
          <w:szCs w:val="22"/>
        </w:rPr>
        <w:t xml:space="preserve"> </w:t>
      </w:r>
    </w:p>
    <w:p w14:paraId="0A0C5BDF" w14:textId="77777777" w:rsidR="003A1CD9" w:rsidRPr="00D707C3" w:rsidRDefault="00176635" w:rsidP="001F40D8">
      <w:pPr>
        <w:widowControl w:val="0"/>
        <w:spacing w:after="0" w:line="240" w:lineRule="auto"/>
        <w:ind w:left="851" w:right="0" w:hanging="851"/>
        <w:rPr>
          <w:szCs w:val="22"/>
        </w:rPr>
      </w:pPr>
      <w:r w:rsidRPr="00D707C3">
        <w:rPr>
          <w:szCs w:val="22"/>
        </w:rPr>
        <w:t xml:space="preserve"> </w:t>
      </w:r>
    </w:p>
    <w:p w14:paraId="172D2C4B"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Assumir diariamente o posto, com uniforme em boas condições, barbeado, cabelos aparados, limpo, com sapatos engraxados e aparência pessoal adequada; </w:t>
      </w:r>
    </w:p>
    <w:p w14:paraId="3B08E827"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5FBEEEC4"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No caso de vigilantes femininos, sem prejuízo no que couber a orientação anterior, deverão se apresentar com cabelos presos, maquiagem e joias discretas; </w:t>
      </w:r>
    </w:p>
    <w:p w14:paraId="7E9A6667" w14:textId="611631F8" w:rsidR="007913C6" w:rsidRPr="00D707C3" w:rsidRDefault="00176635" w:rsidP="00A50B68">
      <w:pPr>
        <w:widowControl w:val="0"/>
        <w:spacing w:after="0" w:line="240" w:lineRule="auto"/>
        <w:ind w:left="1418" w:right="0" w:hanging="567"/>
        <w:rPr>
          <w:szCs w:val="22"/>
        </w:rPr>
      </w:pPr>
      <w:r w:rsidRPr="00D707C3">
        <w:rPr>
          <w:szCs w:val="22"/>
        </w:rPr>
        <w:t xml:space="preserve"> </w:t>
      </w:r>
    </w:p>
    <w:p w14:paraId="759646D7" w14:textId="27AFA75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Caso haja sistema de alarme instalado, desativar o setor específico, determinado pela Área de Segurança da CAIXA, para que possa ter acesso ao armário com o uniforme, armamento e </w:t>
      </w:r>
      <w:r w:rsidR="008F3ABA" w:rsidRPr="00D707C3">
        <w:rPr>
          <w:szCs w:val="22"/>
        </w:rPr>
        <w:t>instrumentos</w:t>
      </w:r>
      <w:r w:rsidRPr="00D707C3">
        <w:rPr>
          <w:szCs w:val="22"/>
        </w:rPr>
        <w:t xml:space="preserve"> de menor potencial ofensivo quando do início do expediente do posto, devendo ativar o alarme na unidade e/ou imóveis quando </w:t>
      </w:r>
      <w:r w:rsidRPr="00D707C3">
        <w:rPr>
          <w:szCs w:val="22"/>
        </w:rPr>
        <w:lastRenderedPageBreak/>
        <w:t xml:space="preserve">do encerramento do expediente do posto;  </w:t>
      </w:r>
    </w:p>
    <w:p w14:paraId="2128AF3A"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30D70722"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Estar atento e adotar medidas de proteção contra ações ou acidentes que possam atrapalhar, interromper ou paralisar os serviços, ainda que temporariamente; </w:t>
      </w:r>
    </w:p>
    <w:p w14:paraId="44396CA2"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6A094F0D"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Intervir de imediato, para garantir a segurança patrimonial e a segurança física dos empregados CAIXA e terceirizados em casos de tumulto, correria, discussões, ofensas ou agressões; </w:t>
      </w:r>
    </w:p>
    <w:p w14:paraId="022A9B84"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379CB8BF"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Proibir o ingresso de vendedores ambulantes e assemelhados às instalações, sem que estes estejam devida e previamente autorizados pela CAIXA; </w:t>
      </w:r>
    </w:p>
    <w:p w14:paraId="12684E29"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468B2C0C"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Manter Livro de Ocorrências nas unidades de prestação dos serviços; </w:t>
      </w:r>
    </w:p>
    <w:p w14:paraId="6425A831"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4D834ED1" w14:textId="3D461989"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Em caso de ocorrências de qualquer natureza, anotar os dados dos envolvidos no Livro de Ocorrências e realizar contato com a base da CONTRATADA, com a Área de Segurança da CAIXA e, caso necessário, com os Órgãos Policiais, para a adoção das medidas/orientações necessárias; </w:t>
      </w:r>
    </w:p>
    <w:p w14:paraId="41738CDB"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08EF7ABD" w14:textId="7E17B96F"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Comunicar tempestivamente ao empregado CAIXA indicado, registrando no Livro de Ocorrências, qualquer tipo de falha nos equipamentos/sistemas de segurança instalados</w:t>
      </w:r>
      <w:r w:rsidR="002E7EF0" w:rsidRPr="00D707C3">
        <w:rPr>
          <w:szCs w:val="22"/>
        </w:rPr>
        <w:t>;</w:t>
      </w:r>
      <w:r w:rsidRPr="00D707C3">
        <w:rPr>
          <w:szCs w:val="22"/>
        </w:rPr>
        <w:t xml:space="preserve">  </w:t>
      </w:r>
    </w:p>
    <w:p w14:paraId="66445B95"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58539E53" w14:textId="4CBCB8DA"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Observar as pessoas que transitam pelo local e/ou nas proximidades, identificando qualquer atitude suspeita com a imediata comunicação ao Gestor da unidade, a base da CONTRATADA e a Central de Monitoramento</w:t>
      </w:r>
      <w:r w:rsidR="00E03F96" w:rsidRPr="00D707C3">
        <w:rPr>
          <w:szCs w:val="22"/>
        </w:rPr>
        <w:t xml:space="preserve"> </w:t>
      </w:r>
      <w:r w:rsidRPr="00D707C3">
        <w:rPr>
          <w:szCs w:val="22"/>
        </w:rPr>
        <w:t xml:space="preserve">CAIXA, registrando os fatos no Livro de Ocorrências;    </w:t>
      </w:r>
    </w:p>
    <w:p w14:paraId="1AEDB59D"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2C5D0B3F"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Manter ordem e silêncio durante a execução dos serviços, sendo as comunicações realizadas entre os prestadores, se for o caso, referentes apenas a temas pertinentes ao trabalho desenvolvido;  </w:t>
      </w:r>
    </w:p>
    <w:p w14:paraId="0885471B"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7C059AC4"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Realizar a troca de turno e/ou rendição para o horário de refeição de forma tempestiva e discreta, não deixando o posto descoberto; </w:t>
      </w:r>
    </w:p>
    <w:p w14:paraId="7E0F47BC"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2B40054A"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Repassar para o Vigilante que está assumindo o posto, quando da rendição, todas as orientações recebidas e em vigor, bem como eventuais irregularidades observadas nas instalações e/ou equipamentos; </w:t>
      </w:r>
    </w:p>
    <w:p w14:paraId="5217A373"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6FE65C20"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Promover vistorias diárias no início e no final do expediente, conforme orientação recebida da Área de Segurança da CAIXA, verificando se todas as dependências das instalações e/ou imóveis, portas e janelas estão devidamente trancadas e verificar a existência de pessoas em seu interior; </w:t>
      </w:r>
    </w:p>
    <w:p w14:paraId="7369204C"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2308FA5F" w14:textId="54E774C1" w:rsidR="003A1CD9" w:rsidRPr="00D707C3" w:rsidRDefault="41B057D7" w:rsidP="00A50B68">
      <w:pPr>
        <w:widowControl w:val="0"/>
        <w:numPr>
          <w:ilvl w:val="1"/>
          <w:numId w:val="56"/>
        </w:numPr>
        <w:spacing w:after="0" w:line="240" w:lineRule="auto"/>
        <w:ind w:left="1418" w:right="0" w:hanging="567"/>
        <w:rPr>
          <w:szCs w:val="22"/>
        </w:rPr>
      </w:pPr>
      <w:r w:rsidRPr="00D707C3">
        <w:rPr>
          <w:szCs w:val="22"/>
        </w:rPr>
        <w:t xml:space="preserve">Executar rondas durante o expediente, conforme a orientação recebida da Área de Segurança da CAIXA, verificando as dependências das instalações das unidades </w:t>
      </w:r>
      <w:r w:rsidRPr="00D707C3">
        <w:rPr>
          <w:szCs w:val="22"/>
        </w:rPr>
        <w:lastRenderedPageBreak/>
        <w:t>e/ou imóveis, adotando os cuidados e providências</w:t>
      </w:r>
      <w:r w:rsidR="4778AEEF" w:rsidRPr="00D707C3">
        <w:rPr>
          <w:szCs w:val="22"/>
        </w:rPr>
        <w:t xml:space="preserve"> </w:t>
      </w:r>
      <w:r w:rsidRPr="00D707C3">
        <w:rPr>
          <w:szCs w:val="22"/>
        </w:rPr>
        <w:t xml:space="preserve">necessárias para o perfeito desempenho das funções e a manutenção da tranquilidade do ambiente; </w:t>
      </w:r>
    </w:p>
    <w:p w14:paraId="2A79E49B"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2143DCD6"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Acompanhar a execução de serviços e obras, realizadas por terceiros contratados pela CAIXA, dentro ou fora do horário de expediente, quando necessário e solicitado pela Área de Segurança da CAIXA; </w:t>
      </w:r>
    </w:p>
    <w:p w14:paraId="437BBF01"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7D5B6B37"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Adotar postura preventiva, não permitindo a aproximação de pessoas estranhas, evitando que seja surpreendido e/ou rendido, orientando-as a procurar empregado CAIXA para os esclarecimentos pretendidos; </w:t>
      </w:r>
    </w:p>
    <w:p w14:paraId="372D25BA"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5A0D1714"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Zelar por suas senhas de identificação pessoal, sendo proibido o compartilhamento de senhas; </w:t>
      </w:r>
    </w:p>
    <w:p w14:paraId="433B312F"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50DAA686"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Sempre que necessário, direcionar para empregado CAIXA o atendimento adequado e prioritário das pessoas com deficiência, idosos com idade superior a 60 (sessenta) anos, gestantes, lactantes e as pessoas acompanhadas por crianças de colo; </w:t>
      </w:r>
    </w:p>
    <w:p w14:paraId="6F334356"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1CAB2039" w14:textId="6F31DBF2"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Todos os prestadores, obrigatoriamente, deverão iniciar seu turno de trabalho no horário definido; no caso de atrasos e/ou faltas, a CONTRATADA deverá imediatamente realizar a reposição do prestador</w:t>
      </w:r>
      <w:r w:rsidR="002E7EF0" w:rsidRPr="00D707C3">
        <w:rPr>
          <w:szCs w:val="22"/>
        </w:rPr>
        <w:t>;</w:t>
      </w:r>
      <w:r w:rsidRPr="00D707C3">
        <w:rPr>
          <w:szCs w:val="22"/>
        </w:rPr>
        <w:t xml:space="preserve"> </w:t>
      </w:r>
    </w:p>
    <w:p w14:paraId="6BFFE66C"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5337B485"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Solicitar a abertura ou fechamento da unidade para a Central de Monitoramento, através de identificação biométrica, de senha ou troca de senha, ou outro procedimento definido pela CAIXA;  </w:t>
      </w:r>
    </w:p>
    <w:p w14:paraId="1B1532C0"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1748C0D3"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Realizar outros procedimentos necessários ao desempenho da função em razão de mudanças tecnológicas no parque de equipamentos da CAIXA; </w:t>
      </w:r>
    </w:p>
    <w:p w14:paraId="5D1A26A8"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4F49EA39"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A CONTRATADA deverá estabelecer entre os seus prestadores, os vigilantes dos postos fixos nas unidades, a Central de Monitoramento CAIXA e os empregados CAIXA lotados nas unidades de prestação dos serviços, senha e contrassenha para uso exclusivo, sendo que as senhas deverão ser alteradas, pelo menos, a cada 06 (seis) meses; </w:t>
      </w:r>
    </w:p>
    <w:p w14:paraId="2DDCE6DE" w14:textId="5114658B" w:rsidR="007913C6" w:rsidRPr="00D707C3" w:rsidRDefault="00176635" w:rsidP="00A50B68">
      <w:pPr>
        <w:widowControl w:val="0"/>
        <w:spacing w:after="0" w:line="240" w:lineRule="auto"/>
        <w:ind w:left="1418" w:right="0" w:hanging="567"/>
        <w:rPr>
          <w:szCs w:val="22"/>
        </w:rPr>
      </w:pPr>
      <w:r w:rsidRPr="00D707C3">
        <w:rPr>
          <w:szCs w:val="22"/>
        </w:rPr>
        <w:t xml:space="preserve"> </w:t>
      </w:r>
    </w:p>
    <w:p w14:paraId="0ABA35CE" w14:textId="77777777"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A CONTRATADA deverá manter registro completo dos prestadores de serviço, identificando-os corretamente; deverá também relatar todas as anormalidades encontradas durante o desempenho das atividades objeto deste contrato, descrevendo os procedimentos adotados e repassando as informações para a Área de Segurança da CAIXA; </w:t>
      </w:r>
    </w:p>
    <w:p w14:paraId="24AEE5BF" w14:textId="77777777" w:rsidR="003A1CD9" w:rsidRPr="00D707C3" w:rsidRDefault="00176635" w:rsidP="00A50B68">
      <w:pPr>
        <w:widowControl w:val="0"/>
        <w:spacing w:after="0" w:line="240" w:lineRule="auto"/>
        <w:ind w:left="1418" w:right="0" w:hanging="567"/>
        <w:rPr>
          <w:szCs w:val="22"/>
        </w:rPr>
      </w:pPr>
      <w:r w:rsidRPr="00D707C3">
        <w:rPr>
          <w:szCs w:val="22"/>
        </w:rPr>
        <w:t xml:space="preserve"> </w:t>
      </w:r>
    </w:p>
    <w:p w14:paraId="64B095EB" w14:textId="3F98FDD9" w:rsidR="003A1CD9" w:rsidRPr="00D707C3" w:rsidRDefault="00176635" w:rsidP="00A50B68">
      <w:pPr>
        <w:widowControl w:val="0"/>
        <w:numPr>
          <w:ilvl w:val="1"/>
          <w:numId w:val="56"/>
        </w:numPr>
        <w:spacing w:after="0" w:line="240" w:lineRule="auto"/>
        <w:ind w:left="1418" w:right="0" w:hanging="567"/>
        <w:rPr>
          <w:szCs w:val="22"/>
        </w:rPr>
      </w:pPr>
      <w:r w:rsidRPr="00D707C3">
        <w:rPr>
          <w:szCs w:val="22"/>
        </w:rPr>
        <w:t xml:space="preserve">Registrar e controlar diariamente a frequência e a pontualidade da </w:t>
      </w:r>
      <w:r w:rsidR="00543B68" w:rsidRPr="00D707C3">
        <w:rPr>
          <w:szCs w:val="22"/>
        </w:rPr>
        <w:t>mão-de-obra</w:t>
      </w:r>
      <w:r w:rsidRPr="00D707C3">
        <w:rPr>
          <w:szCs w:val="22"/>
        </w:rPr>
        <w:t xml:space="preserve"> necessária aos serviços contratados, bem como as ocorrências nos locais de serviço, independente da fiscalização exercida pela CAIXA, de modo a informar à CAIXA os dados registrados sempre que solicitado. </w:t>
      </w:r>
    </w:p>
    <w:p w14:paraId="692C4AC8" w14:textId="77777777" w:rsidR="00B1726E" w:rsidRPr="00D707C3" w:rsidRDefault="00B1726E" w:rsidP="00A50B68">
      <w:pPr>
        <w:pStyle w:val="PargrafodaLista"/>
        <w:widowControl w:val="0"/>
        <w:spacing w:after="0" w:line="240" w:lineRule="auto"/>
        <w:ind w:left="1418" w:hanging="567"/>
        <w:rPr>
          <w:szCs w:val="22"/>
        </w:rPr>
      </w:pPr>
    </w:p>
    <w:p w14:paraId="604BC4C3" w14:textId="77777777" w:rsidR="00242058" w:rsidRPr="00D707C3" w:rsidRDefault="4F264271" w:rsidP="00A50B68">
      <w:pPr>
        <w:widowControl w:val="0"/>
        <w:numPr>
          <w:ilvl w:val="1"/>
          <w:numId w:val="56"/>
        </w:numPr>
        <w:spacing w:after="0" w:line="240" w:lineRule="auto"/>
        <w:ind w:left="1418" w:right="0" w:hanging="567"/>
        <w:rPr>
          <w:szCs w:val="22"/>
        </w:rPr>
      </w:pPr>
      <w:r w:rsidRPr="00D707C3">
        <w:rPr>
          <w:szCs w:val="22"/>
        </w:rPr>
        <w:t>A CONTRATADA deverá operar Sistema de Registro Eletrônico de Ponto (SREP), em conformidade com a Portaria MTP nº 671/2021, apto à coleta de registros com uso de biometria ou mecanismo equivalente de autenticação robusta, geolocalização e carimbo de tempo confiável, bem como à emissão de Espelho de Ponto e dos arquivos AFD, AEJ e AFDT.</w:t>
      </w:r>
    </w:p>
    <w:p w14:paraId="55C84C39" w14:textId="77777777" w:rsidR="00242058" w:rsidRPr="00D707C3" w:rsidRDefault="00242058" w:rsidP="00A50B68">
      <w:pPr>
        <w:pStyle w:val="PargrafodaLista"/>
        <w:widowControl w:val="0"/>
        <w:spacing w:after="0" w:line="240" w:lineRule="auto"/>
        <w:ind w:left="1418" w:hanging="567"/>
        <w:rPr>
          <w:szCs w:val="22"/>
        </w:rPr>
      </w:pPr>
    </w:p>
    <w:p w14:paraId="531BB645" w14:textId="366BCAB1" w:rsidR="00B1726E" w:rsidRPr="00D707C3" w:rsidRDefault="00B1726E" w:rsidP="00A50B68">
      <w:pPr>
        <w:widowControl w:val="0"/>
        <w:numPr>
          <w:ilvl w:val="1"/>
          <w:numId w:val="56"/>
        </w:numPr>
        <w:spacing w:after="0" w:line="240" w:lineRule="auto"/>
        <w:ind w:left="1418" w:right="0" w:hanging="567"/>
        <w:rPr>
          <w:szCs w:val="22"/>
        </w:rPr>
      </w:pPr>
      <w:r w:rsidRPr="00D707C3">
        <w:rPr>
          <w:szCs w:val="22"/>
        </w:rPr>
        <w:t>O sistema deverá permitir a parametrização de regras de controle e validação de jornada, inclusive quanto à contabilização de horas extraordinárias e adicional noturno, observadas as autorizações prévias da CONTRATANTE e a legislação aplicável.</w:t>
      </w:r>
    </w:p>
    <w:p w14:paraId="41DC18B8" w14:textId="77777777" w:rsidR="00641959" w:rsidRPr="00D707C3" w:rsidRDefault="00641959" w:rsidP="00A50B68">
      <w:pPr>
        <w:pStyle w:val="PargrafodaLista"/>
        <w:widowControl w:val="0"/>
        <w:spacing w:after="0" w:line="240" w:lineRule="auto"/>
        <w:ind w:left="1418" w:hanging="567"/>
        <w:rPr>
          <w:szCs w:val="22"/>
        </w:rPr>
      </w:pPr>
    </w:p>
    <w:p w14:paraId="5808174D" w14:textId="77777777" w:rsidR="00B868A4" w:rsidRPr="00D707C3" w:rsidRDefault="006C35CB" w:rsidP="00A50B68">
      <w:pPr>
        <w:widowControl w:val="0"/>
        <w:numPr>
          <w:ilvl w:val="1"/>
          <w:numId w:val="56"/>
        </w:numPr>
        <w:spacing w:after="0" w:line="240" w:lineRule="auto"/>
        <w:ind w:left="1418" w:right="0" w:hanging="567"/>
        <w:rPr>
          <w:szCs w:val="22"/>
        </w:rPr>
      </w:pPr>
      <w:r w:rsidRPr="00D707C3">
        <w:rPr>
          <w:szCs w:val="22"/>
        </w:rPr>
        <w:t xml:space="preserve"> A CONTRATADA deverá disponibilizar interfaces de integração por meio de APIs devidamente documentadas (REST e/ou </w:t>
      </w:r>
      <w:proofErr w:type="spellStart"/>
      <w:r w:rsidRPr="00D707C3">
        <w:rPr>
          <w:szCs w:val="22"/>
        </w:rPr>
        <w:t>GraphQL</w:t>
      </w:r>
      <w:proofErr w:type="spellEnd"/>
      <w:r w:rsidRPr="00D707C3">
        <w:rPr>
          <w:szCs w:val="22"/>
        </w:rPr>
        <w:t>) e mecanismos de notificação assíncrona (</w:t>
      </w:r>
      <w:proofErr w:type="spellStart"/>
      <w:r w:rsidRPr="00D707C3">
        <w:rPr>
          <w:szCs w:val="22"/>
        </w:rPr>
        <w:t>webhooks</w:t>
      </w:r>
      <w:proofErr w:type="spellEnd"/>
      <w:r w:rsidRPr="00D707C3">
        <w:rPr>
          <w:szCs w:val="22"/>
        </w:rPr>
        <w:t xml:space="preserve">), observados os princípios da interoperabilidade, padronização, segurança da informação e conformidade com a LGPD. </w:t>
      </w:r>
    </w:p>
    <w:p w14:paraId="4972DCEF" w14:textId="77777777" w:rsidR="00B868A4" w:rsidRPr="00D707C3" w:rsidRDefault="00B868A4" w:rsidP="00A50B68">
      <w:pPr>
        <w:pStyle w:val="PargrafodaLista"/>
        <w:widowControl w:val="0"/>
        <w:spacing w:after="0" w:line="240" w:lineRule="auto"/>
        <w:ind w:left="1418" w:hanging="567"/>
        <w:rPr>
          <w:szCs w:val="22"/>
        </w:rPr>
      </w:pPr>
    </w:p>
    <w:p w14:paraId="04EAE191" w14:textId="034E0744" w:rsidR="00641959" w:rsidRPr="00D707C3" w:rsidRDefault="006C35CB" w:rsidP="00A50B68">
      <w:pPr>
        <w:widowControl w:val="0"/>
        <w:numPr>
          <w:ilvl w:val="1"/>
          <w:numId w:val="56"/>
        </w:numPr>
        <w:spacing w:after="0" w:line="240" w:lineRule="auto"/>
        <w:ind w:left="1418" w:right="0" w:hanging="567"/>
        <w:rPr>
          <w:szCs w:val="22"/>
        </w:rPr>
      </w:pPr>
      <w:r w:rsidRPr="00D707C3">
        <w:rPr>
          <w:szCs w:val="22"/>
        </w:rPr>
        <w:t xml:space="preserve">As interfaces deverão permitir, no mínimo, o intercâmbio de dados necessários à fiscalização da jornada, ao acompanhamento da execução contratual e à auditoria das evidências digitais, com exportações em formatos abertos (JSON, CSV e PDF), conforme especificações definidas no Item </w:t>
      </w:r>
      <w:r w:rsidR="002B332E" w:rsidRPr="00D707C3">
        <w:rPr>
          <w:szCs w:val="22"/>
        </w:rPr>
        <w:t>5</w:t>
      </w:r>
      <w:r w:rsidRPr="00D707C3">
        <w:rPr>
          <w:szCs w:val="22"/>
        </w:rPr>
        <w:t xml:space="preserve"> e em seus anexos.</w:t>
      </w:r>
    </w:p>
    <w:p w14:paraId="1B6E75A1" w14:textId="77777777" w:rsidR="00B868A4" w:rsidRPr="00D707C3" w:rsidRDefault="00B868A4" w:rsidP="00A50B68">
      <w:pPr>
        <w:pStyle w:val="PargrafodaLista"/>
        <w:widowControl w:val="0"/>
        <w:spacing w:after="0" w:line="240" w:lineRule="auto"/>
        <w:ind w:left="1418" w:hanging="567"/>
        <w:rPr>
          <w:szCs w:val="22"/>
        </w:rPr>
      </w:pPr>
    </w:p>
    <w:p w14:paraId="2BE56C0A" w14:textId="10804736" w:rsidR="00B868A4" w:rsidRPr="00D707C3" w:rsidRDefault="00B868A4" w:rsidP="00A50B68">
      <w:pPr>
        <w:widowControl w:val="0"/>
        <w:numPr>
          <w:ilvl w:val="1"/>
          <w:numId w:val="56"/>
        </w:numPr>
        <w:spacing w:after="0" w:line="240" w:lineRule="auto"/>
        <w:ind w:left="1418" w:right="0" w:hanging="567"/>
        <w:rPr>
          <w:szCs w:val="22"/>
        </w:rPr>
      </w:pPr>
      <w:r w:rsidRPr="00D707C3">
        <w:rPr>
          <w:szCs w:val="22"/>
        </w:rPr>
        <w:t xml:space="preserve">As marcações de ponto, ajustes, justificativas e relatórios deverão possuir evidências digitais protegidas por mecanismos criptográficos de integridade, com geração de </w:t>
      </w:r>
      <w:proofErr w:type="spellStart"/>
      <w:r w:rsidRPr="00D707C3">
        <w:rPr>
          <w:szCs w:val="22"/>
        </w:rPr>
        <w:t>hash</w:t>
      </w:r>
      <w:proofErr w:type="spellEnd"/>
      <w:r w:rsidRPr="00D707C3">
        <w:rPr>
          <w:szCs w:val="22"/>
        </w:rPr>
        <w:t xml:space="preserve"> seguro e ancoragem em tecnologia de registro distribuído (DLT), pública ou permissionada, destinada exclusivamente à auditoria e à verificabilidade independente, nos termos do Item </w:t>
      </w:r>
      <w:r w:rsidR="002B332E" w:rsidRPr="00D707C3">
        <w:rPr>
          <w:szCs w:val="22"/>
        </w:rPr>
        <w:t>5</w:t>
      </w:r>
      <w:r w:rsidRPr="00D707C3">
        <w:rPr>
          <w:szCs w:val="22"/>
        </w:rPr>
        <w:t>.</w:t>
      </w:r>
    </w:p>
    <w:p w14:paraId="0D175FF4" w14:textId="77777777" w:rsidR="00B868A4" w:rsidRPr="00D707C3" w:rsidRDefault="00B868A4" w:rsidP="00A50B68">
      <w:pPr>
        <w:pStyle w:val="PargrafodaLista"/>
        <w:widowControl w:val="0"/>
        <w:spacing w:after="0" w:line="240" w:lineRule="auto"/>
        <w:ind w:left="1418" w:hanging="567"/>
        <w:rPr>
          <w:szCs w:val="22"/>
        </w:rPr>
      </w:pPr>
    </w:p>
    <w:p w14:paraId="61C992F3" w14:textId="02F72BB0" w:rsidR="00B868A4" w:rsidRPr="00D707C3" w:rsidRDefault="000B6789" w:rsidP="00A50B68">
      <w:pPr>
        <w:widowControl w:val="0"/>
        <w:numPr>
          <w:ilvl w:val="1"/>
          <w:numId w:val="56"/>
        </w:numPr>
        <w:spacing w:after="0" w:line="240" w:lineRule="auto"/>
        <w:ind w:left="1418" w:right="0" w:hanging="567"/>
        <w:rPr>
          <w:szCs w:val="22"/>
        </w:rPr>
      </w:pPr>
      <w:r w:rsidRPr="00D707C3">
        <w:rPr>
          <w:szCs w:val="22"/>
        </w:rPr>
        <w:t xml:space="preserve">A CONTRATADA deverá disponibilizar relatórios periódicos de jornada e execução dos serviços, bem como painel eletrônico para acompanhamento e fiscalização contratual, observadas as diretrizes de acesso, auditoria e exportação de dados estabelecidas no Item </w:t>
      </w:r>
      <w:r w:rsidR="002B332E" w:rsidRPr="00D707C3">
        <w:rPr>
          <w:szCs w:val="22"/>
        </w:rPr>
        <w:t>5</w:t>
      </w:r>
      <w:r w:rsidRPr="00D707C3">
        <w:rPr>
          <w:szCs w:val="22"/>
        </w:rPr>
        <w:t xml:space="preserve"> deste Termo de Referência.</w:t>
      </w:r>
    </w:p>
    <w:p w14:paraId="4D0FAFC4" w14:textId="77777777" w:rsidR="000B6789" w:rsidRPr="00D707C3" w:rsidRDefault="000B6789" w:rsidP="00A50B68">
      <w:pPr>
        <w:pStyle w:val="PargrafodaLista"/>
        <w:widowControl w:val="0"/>
        <w:spacing w:after="0" w:line="240" w:lineRule="auto"/>
        <w:ind w:left="1418" w:hanging="567"/>
        <w:rPr>
          <w:szCs w:val="22"/>
        </w:rPr>
      </w:pPr>
    </w:p>
    <w:p w14:paraId="382A6273" w14:textId="5BFFB723" w:rsidR="000B6789" w:rsidRPr="00D707C3" w:rsidRDefault="00D72D05" w:rsidP="00A50B68">
      <w:pPr>
        <w:widowControl w:val="0"/>
        <w:numPr>
          <w:ilvl w:val="1"/>
          <w:numId w:val="56"/>
        </w:numPr>
        <w:spacing w:after="0" w:line="240" w:lineRule="auto"/>
        <w:ind w:left="1418" w:right="0" w:hanging="567"/>
        <w:rPr>
          <w:szCs w:val="22"/>
        </w:rPr>
      </w:pPr>
      <w:r w:rsidRPr="00D707C3">
        <w:rPr>
          <w:szCs w:val="22"/>
        </w:rPr>
        <w:t xml:space="preserve">Os mecanismos de geração e verificação de evidências digitais deverão assegurar a integridade, a rastreabilidade e a cadeia de custódia dos registros, mediante processos técnicos que permitam a verificação independente dos eventos registrados e de seus conjuntos agregados, conforme os requisitos de auditoria definidos no Item </w:t>
      </w:r>
      <w:r w:rsidR="002B332E" w:rsidRPr="00D707C3">
        <w:rPr>
          <w:szCs w:val="22"/>
        </w:rPr>
        <w:t>5</w:t>
      </w:r>
      <w:r w:rsidRPr="00D707C3">
        <w:rPr>
          <w:szCs w:val="22"/>
        </w:rPr>
        <w:t>, vedada a exigência de técnica, protocolo ou tecnologia proprietária específica.</w:t>
      </w:r>
    </w:p>
    <w:p w14:paraId="11BDB99B" w14:textId="77777777" w:rsidR="00D72D05" w:rsidRPr="00D707C3" w:rsidRDefault="00D72D05" w:rsidP="00A50B68">
      <w:pPr>
        <w:pStyle w:val="PargrafodaLista"/>
        <w:widowControl w:val="0"/>
        <w:spacing w:after="0" w:line="240" w:lineRule="auto"/>
        <w:ind w:left="1418" w:hanging="567"/>
        <w:rPr>
          <w:szCs w:val="22"/>
        </w:rPr>
      </w:pPr>
    </w:p>
    <w:p w14:paraId="6255D448" w14:textId="1088B280" w:rsidR="00D72D05" w:rsidRPr="00D707C3" w:rsidRDefault="5DEA8913" w:rsidP="00A50B68">
      <w:pPr>
        <w:widowControl w:val="0"/>
        <w:numPr>
          <w:ilvl w:val="1"/>
          <w:numId w:val="56"/>
        </w:numPr>
        <w:spacing w:after="0" w:line="240" w:lineRule="auto"/>
        <w:ind w:left="1418" w:right="0" w:hanging="567"/>
        <w:rPr>
          <w:szCs w:val="22"/>
        </w:rPr>
      </w:pPr>
      <w:r w:rsidRPr="00D707C3">
        <w:rPr>
          <w:szCs w:val="22"/>
        </w:rPr>
        <w:t xml:space="preserve">A CONTRATADA deverá manter documentação técnica atualizada das interfaces de integração disponibilizadas, incluindo definição de versões e histórico de alterações relevantes, bem como ambiente de homologação para testes de interoperabilidade, devendo mudanças que impactem a integração ser previamente comunicadas à CONTRATANTE em prazo razoável, nos termos do Item </w:t>
      </w:r>
      <w:r w:rsidR="3EEBC53F" w:rsidRPr="00D707C3">
        <w:rPr>
          <w:szCs w:val="22"/>
        </w:rPr>
        <w:t>5</w:t>
      </w:r>
      <w:r w:rsidRPr="00D707C3">
        <w:rPr>
          <w:szCs w:val="22"/>
        </w:rPr>
        <w:t xml:space="preserve"> deste Termo de Referência.</w:t>
      </w:r>
    </w:p>
    <w:p w14:paraId="657447CA" w14:textId="77777777" w:rsidR="003A1CD9" w:rsidRPr="00D707C3" w:rsidRDefault="00176635" w:rsidP="001F40D8">
      <w:pPr>
        <w:widowControl w:val="0"/>
        <w:spacing w:after="0" w:line="240" w:lineRule="auto"/>
        <w:ind w:left="851" w:right="0" w:hanging="851"/>
        <w:jc w:val="left"/>
        <w:rPr>
          <w:szCs w:val="22"/>
        </w:rPr>
      </w:pPr>
      <w:r w:rsidRPr="00D707C3">
        <w:rPr>
          <w:szCs w:val="22"/>
        </w:rPr>
        <w:lastRenderedPageBreak/>
        <w:t xml:space="preserve"> </w:t>
      </w:r>
    </w:p>
    <w:p w14:paraId="38F2EE0B" w14:textId="4D7B24DC"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DAS PROIBIÇÕES  </w:t>
      </w:r>
    </w:p>
    <w:p w14:paraId="5AA2F7C8"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3908A10D" w14:textId="05E38F5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Das proibições do contrato inerente à prestação do serviço: </w:t>
      </w:r>
    </w:p>
    <w:p w14:paraId="1B17510F"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688D5E0D"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Fumar nas dependências da CAIXA ou locais de prestação dos serviços; </w:t>
      </w:r>
    </w:p>
    <w:p w14:paraId="125DFC01"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A997FB1"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Portar celular, pen drive ou outro equipamento eletrônico particular no posto de trabalho; </w:t>
      </w:r>
    </w:p>
    <w:p w14:paraId="2DC46E29"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63C2F1F6"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Atender a telefonemas pessoais ou outros que não sejam necessários ao desempenho das funções durante o expediente de trabalho; </w:t>
      </w:r>
    </w:p>
    <w:p w14:paraId="48C946C1"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6CAC3287"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Efetuar o expurgo/fragmentação de papéis; </w:t>
      </w:r>
    </w:p>
    <w:p w14:paraId="251B4BC6"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23369F9B"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Selecionar e preparar documentos; </w:t>
      </w:r>
    </w:p>
    <w:p w14:paraId="0195CB63"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6AA852C7"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Confeccionar cadastro de clientes; </w:t>
      </w:r>
    </w:p>
    <w:p w14:paraId="567C96E0" w14:textId="457F7899" w:rsidR="003A1CD9" w:rsidRPr="00D707C3" w:rsidRDefault="003A1CD9" w:rsidP="00A50B68">
      <w:pPr>
        <w:widowControl w:val="0"/>
        <w:spacing w:after="0" w:line="240" w:lineRule="auto"/>
        <w:ind w:left="1418" w:right="232" w:hanging="567"/>
        <w:rPr>
          <w:szCs w:val="22"/>
        </w:rPr>
      </w:pPr>
    </w:p>
    <w:p w14:paraId="04B4FAFA"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Efetuar abertura de contas; </w:t>
      </w:r>
    </w:p>
    <w:p w14:paraId="2E0CF601" w14:textId="464262B8" w:rsidR="003A1CD9" w:rsidRPr="00D707C3" w:rsidRDefault="003A1CD9" w:rsidP="00A50B68">
      <w:pPr>
        <w:widowControl w:val="0"/>
        <w:spacing w:after="0" w:line="240" w:lineRule="auto"/>
        <w:ind w:left="1418" w:right="232" w:hanging="567"/>
        <w:rPr>
          <w:szCs w:val="22"/>
        </w:rPr>
      </w:pPr>
    </w:p>
    <w:p w14:paraId="42464C25"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Acondicionar materiais; </w:t>
      </w:r>
    </w:p>
    <w:p w14:paraId="1DE401BB" w14:textId="7BD1FE36" w:rsidR="003A1CD9" w:rsidRPr="00D707C3" w:rsidRDefault="003A1CD9" w:rsidP="00A50B68">
      <w:pPr>
        <w:widowControl w:val="0"/>
        <w:spacing w:after="0" w:line="240" w:lineRule="auto"/>
        <w:ind w:left="1418" w:right="232" w:hanging="567"/>
        <w:rPr>
          <w:szCs w:val="22"/>
        </w:rPr>
      </w:pPr>
    </w:p>
    <w:p w14:paraId="4F23380D"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Efetuar serviços de limpeza e copa; </w:t>
      </w:r>
    </w:p>
    <w:p w14:paraId="152A31C1" w14:textId="421267DC" w:rsidR="003A1CD9" w:rsidRPr="00D707C3" w:rsidRDefault="003A1CD9" w:rsidP="00A50B68">
      <w:pPr>
        <w:widowControl w:val="0"/>
        <w:spacing w:after="0" w:line="240" w:lineRule="auto"/>
        <w:ind w:left="1418" w:right="232" w:hanging="567"/>
        <w:rPr>
          <w:szCs w:val="22"/>
        </w:rPr>
      </w:pPr>
    </w:p>
    <w:p w14:paraId="0EC3633A"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Ingerir comida e/ou bebida no posto de trabalho; </w:t>
      </w:r>
    </w:p>
    <w:p w14:paraId="78C25EB1" w14:textId="572741B4" w:rsidR="003A1CD9" w:rsidRPr="00D707C3" w:rsidRDefault="003A1CD9" w:rsidP="00A50B68">
      <w:pPr>
        <w:widowControl w:val="0"/>
        <w:spacing w:after="0" w:line="240" w:lineRule="auto"/>
        <w:ind w:left="1418" w:right="232" w:hanging="567"/>
        <w:rPr>
          <w:szCs w:val="22"/>
        </w:rPr>
      </w:pPr>
    </w:p>
    <w:p w14:paraId="53B79619"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Manusear e conferir valores; </w:t>
      </w:r>
    </w:p>
    <w:p w14:paraId="45062934" w14:textId="18108DFB" w:rsidR="003A1CD9" w:rsidRPr="00D707C3" w:rsidRDefault="003A1CD9" w:rsidP="00A50B68">
      <w:pPr>
        <w:widowControl w:val="0"/>
        <w:spacing w:after="0" w:line="240" w:lineRule="auto"/>
        <w:ind w:left="1418" w:right="232" w:hanging="567"/>
        <w:rPr>
          <w:szCs w:val="22"/>
        </w:rPr>
      </w:pPr>
    </w:p>
    <w:p w14:paraId="18678DDA"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Manobrar veículos, com exceção dos postos motorizados; </w:t>
      </w:r>
    </w:p>
    <w:p w14:paraId="57B9B57E" w14:textId="4E2385C3" w:rsidR="003A1CD9" w:rsidRPr="00D707C3" w:rsidRDefault="003A1CD9" w:rsidP="00A50B68">
      <w:pPr>
        <w:widowControl w:val="0"/>
        <w:spacing w:after="0" w:line="240" w:lineRule="auto"/>
        <w:ind w:left="1418" w:right="232" w:hanging="567"/>
        <w:rPr>
          <w:szCs w:val="22"/>
        </w:rPr>
      </w:pPr>
    </w:p>
    <w:p w14:paraId="0A747FB0"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Orientar a formação de filas, distribuir senhas, fornecer informações e orientações diversas. </w:t>
      </w:r>
    </w:p>
    <w:p w14:paraId="32533F68"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EB442A9"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Orientar quanto ao uso de terminais informatizados; </w:t>
      </w:r>
    </w:p>
    <w:p w14:paraId="246E2AFB"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173B401"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Acompanhar o transporte de valores, salvo quando contratado para tal fim; </w:t>
      </w:r>
    </w:p>
    <w:p w14:paraId="3ECD5584"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665689E9"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Executar serviços externos ao ambiente vigiado, ainda que seja do interesse da CAIXA; </w:t>
      </w:r>
    </w:p>
    <w:p w14:paraId="20F58B22"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06E768E1"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Manter conversas com clientes, empregados, prestadores de serviço e demais pessoas, inclusive com os outros vigilantes, salvo se necessário ao desempenho de suas funções;  </w:t>
      </w:r>
    </w:p>
    <w:p w14:paraId="76AF24D3"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824AF7C"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Executar quaisquer outras atividades que possam caracterizar desvio de função </w:t>
      </w:r>
      <w:r w:rsidRPr="00D707C3">
        <w:rPr>
          <w:szCs w:val="22"/>
        </w:rPr>
        <w:lastRenderedPageBreak/>
        <w:t xml:space="preserve">e comprometer a segurança; </w:t>
      </w:r>
    </w:p>
    <w:p w14:paraId="726CF332"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58BACC7C"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Registrar de forma particular imagens e/ou sons dentro dos ambientes vigiados, salvo se necessário ao desempenho de suas funções e quando solicitado pela CAIXA;  </w:t>
      </w:r>
    </w:p>
    <w:p w14:paraId="11438CB0"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6778F508"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Acessar os locais de prestação de serviço fora do seu turno de trabalho, salvo quando expressamente autorizado pela Área de Segurança da CAIXA; </w:t>
      </w:r>
    </w:p>
    <w:p w14:paraId="265D1D7B"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5D40CEE6"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Divulgar dados e/ou informações pessoais e/ou referentes às atividades desenvolvidas por prestadores e/ou empregados CAIXA, assim como do local de prestação de serviço e demais unidades CAIXA, salvo quando questionado pela Área de Segurança da CAIXA e/ou autoridades policiais; </w:t>
      </w:r>
    </w:p>
    <w:p w14:paraId="1A4E37E1"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45C282E9"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Não utilizar o posto para a guarda de objetos estranhos ao local, assim como bens de uso dos empregados CAIXA, de terceirizados ou clientes; </w:t>
      </w:r>
    </w:p>
    <w:p w14:paraId="52250C1F"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24ED52E"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Não se manifestar a respeito de ocorrências criminosas e demais ocorrências que aconteceram durante o turno do posto, exceto quando instado por autoridade policial ou por empregado da Área de Segurança da CAIXA; </w:t>
      </w:r>
    </w:p>
    <w:p w14:paraId="55553055"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402C1900" w14:textId="16C758A2"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O armamento, munição, colete e </w:t>
      </w:r>
      <w:r w:rsidR="00F47972" w:rsidRPr="00D707C3">
        <w:rPr>
          <w:szCs w:val="22"/>
        </w:rPr>
        <w:t xml:space="preserve">instrumentos de menor potencial ofensivo (IMPO) </w:t>
      </w:r>
      <w:r w:rsidRPr="00D707C3">
        <w:rPr>
          <w:szCs w:val="22"/>
        </w:rPr>
        <w:t xml:space="preserve">não poderão deixar a Unidade sem prévia autorização da CAIXA, além da guia de transporte, conforme estabelecido em lei;  </w:t>
      </w:r>
    </w:p>
    <w:p w14:paraId="76C7F2F5" w14:textId="77777777" w:rsidR="003A1CD9" w:rsidRPr="00D707C3" w:rsidRDefault="00176635" w:rsidP="00A50B68">
      <w:pPr>
        <w:widowControl w:val="0"/>
        <w:spacing w:after="0" w:line="240" w:lineRule="auto"/>
        <w:ind w:left="1418" w:right="0" w:hanging="567"/>
        <w:jc w:val="left"/>
        <w:rPr>
          <w:szCs w:val="22"/>
        </w:rPr>
      </w:pPr>
      <w:r w:rsidRPr="00D707C3">
        <w:rPr>
          <w:rFonts w:eastAsia="Times New Roman"/>
          <w:szCs w:val="22"/>
        </w:rPr>
        <w:t xml:space="preserve">  </w:t>
      </w:r>
    </w:p>
    <w:p w14:paraId="6FC098A9" w14:textId="77777777" w:rsidR="003A1CD9" w:rsidRPr="00D707C3" w:rsidRDefault="00176635" w:rsidP="00A50B68">
      <w:pPr>
        <w:widowControl w:val="0"/>
        <w:numPr>
          <w:ilvl w:val="0"/>
          <w:numId w:val="57"/>
        </w:numPr>
        <w:spacing w:after="0" w:line="240" w:lineRule="auto"/>
        <w:ind w:left="1418" w:right="232" w:hanging="567"/>
        <w:rPr>
          <w:szCs w:val="22"/>
        </w:rPr>
      </w:pPr>
      <w:r w:rsidRPr="00D707C3">
        <w:rPr>
          <w:szCs w:val="22"/>
        </w:rPr>
        <w:t xml:space="preserve">Quando tratar de vigilância em empreendimentos/imóveis/UMA: </w:t>
      </w:r>
    </w:p>
    <w:p w14:paraId="4AAD8EBE"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F49F8E5" w14:textId="66CFC03B" w:rsidR="003A1CD9" w:rsidRPr="00D707C3" w:rsidRDefault="00176635" w:rsidP="00A50B68">
      <w:pPr>
        <w:widowControl w:val="0"/>
        <w:numPr>
          <w:ilvl w:val="1"/>
          <w:numId w:val="65"/>
        </w:numPr>
        <w:spacing w:after="0" w:line="240" w:lineRule="auto"/>
        <w:ind w:left="1418" w:right="232" w:hanging="567"/>
        <w:rPr>
          <w:szCs w:val="22"/>
        </w:rPr>
      </w:pPr>
      <w:r w:rsidRPr="00D707C3">
        <w:rPr>
          <w:szCs w:val="22"/>
        </w:rPr>
        <w:t>Permitir a entrada de pessoas não autorizadas pela CAIXA nos ambientes vigiados, salvo autoridades policiais e demais autoridades pela legislação vigente</w:t>
      </w:r>
      <w:r w:rsidR="007914C1" w:rsidRPr="00D707C3">
        <w:rPr>
          <w:szCs w:val="22"/>
        </w:rPr>
        <w:t>;</w:t>
      </w:r>
      <w:r w:rsidRPr="00D707C3">
        <w:rPr>
          <w:szCs w:val="22"/>
        </w:rPr>
        <w:t xml:space="preserve"> </w:t>
      </w:r>
    </w:p>
    <w:p w14:paraId="53DE5C48"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14871000" w14:textId="4B0E983C" w:rsidR="003A1CD9" w:rsidRPr="00D707C3" w:rsidRDefault="00176635" w:rsidP="00A50B68">
      <w:pPr>
        <w:widowControl w:val="0"/>
        <w:numPr>
          <w:ilvl w:val="1"/>
          <w:numId w:val="65"/>
        </w:numPr>
        <w:spacing w:after="0" w:line="240" w:lineRule="auto"/>
        <w:ind w:left="1418" w:right="232" w:hanging="567"/>
        <w:rPr>
          <w:szCs w:val="22"/>
        </w:rPr>
      </w:pPr>
      <w:r w:rsidRPr="00D707C3">
        <w:rPr>
          <w:szCs w:val="22"/>
        </w:rPr>
        <w:t>Permitir a entrada de pessoas portando armas, excetuando-se autoridades Policiais e outras autorizadas pela legislação vigente que deverão ser identificadas através de identidade funcional para ter o acesso liberado</w:t>
      </w:r>
      <w:r w:rsidR="007914C1" w:rsidRPr="00D707C3">
        <w:rPr>
          <w:szCs w:val="22"/>
        </w:rPr>
        <w:t>;</w:t>
      </w:r>
      <w:r w:rsidRPr="00D707C3">
        <w:rPr>
          <w:szCs w:val="22"/>
        </w:rPr>
        <w:t xml:space="preserve"> </w:t>
      </w:r>
    </w:p>
    <w:p w14:paraId="1C7D7B50"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14F05F17" w14:textId="09F318DB" w:rsidR="003A1CD9" w:rsidRPr="00D707C3" w:rsidRDefault="00176635" w:rsidP="00A50B68">
      <w:pPr>
        <w:widowControl w:val="0"/>
        <w:numPr>
          <w:ilvl w:val="1"/>
          <w:numId w:val="65"/>
        </w:numPr>
        <w:spacing w:after="0" w:line="240" w:lineRule="auto"/>
        <w:ind w:left="1418" w:right="232" w:hanging="567"/>
        <w:rPr>
          <w:szCs w:val="22"/>
        </w:rPr>
      </w:pPr>
      <w:r w:rsidRPr="00D707C3">
        <w:rPr>
          <w:szCs w:val="22"/>
        </w:rPr>
        <w:t>Alocar o serviço de vigilância ostensiva contratado sem expressa solicitação da Área de Segurança da CAIXA e/ou Central de Monitoramento CAIXA</w:t>
      </w:r>
      <w:r w:rsidR="007914C1" w:rsidRPr="00D707C3">
        <w:rPr>
          <w:szCs w:val="22"/>
        </w:rPr>
        <w:t>;</w:t>
      </w:r>
    </w:p>
    <w:p w14:paraId="647CC394"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2167F6E2" w14:textId="77777777" w:rsidR="003A1CD9" w:rsidRPr="00D707C3" w:rsidRDefault="00176635" w:rsidP="00A50B68">
      <w:pPr>
        <w:widowControl w:val="0"/>
        <w:numPr>
          <w:ilvl w:val="1"/>
          <w:numId w:val="65"/>
        </w:numPr>
        <w:spacing w:after="0" w:line="240" w:lineRule="auto"/>
        <w:ind w:left="1418" w:right="232" w:hanging="567"/>
        <w:rPr>
          <w:szCs w:val="22"/>
        </w:rPr>
      </w:pPr>
      <w:r w:rsidRPr="00D707C3">
        <w:rPr>
          <w:szCs w:val="22"/>
        </w:rPr>
        <w:t xml:space="preserve">Utilizar o posto para a guarda de objetos estranhos ao local, desnecessários ao desempenho das funções contratadas. </w:t>
      </w:r>
    </w:p>
    <w:p w14:paraId="1790E7CB" w14:textId="77777777" w:rsidR="00C24291" w:rsidRPr="00D707C3" w:rsidRDefault="00C24291" w:rsidP="001F40D8">
      <w:pPr>
        <w:pStyle w:val="PargrafodaLista"/>
        <w:widowControl w:val="0"/>
        <w:spacing w:after="0" w:line="240" w:lineRule="auto"/>
        <w:ind w:left="851" w:hanging="851"/>
        <w:rPr>
          <w:szCs w:val="22"/>
        </w:rPr>
      </w:pPr>
    </w:p>
    <w:p w14:paraId="6D7DC825" w14:textId="23992015"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 FORMA DE PAGAMENTO </w:t>
      </w:r>
    </w:p>
    <w:p w14:paraId="0D742E54"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3D21FBCC" w14:textId="17432BF4"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CAIXA, após ateste dos serviços, efetuará o pagamento à CONTRATADA, </w:t>
      </w:r>
      <w:r w:rsidR="00091874" w:rsidRPr="00D707C3">
        <w:rPr>
          <w:szCs w:val="22"/>
        </w:rPr>
        <w:t xml:space="preserve">mensalmente, </w:t>
      </w:r>
      <w:r w:rsidR="00246046" w:rsidRPr="00D707C3">
        <w:rPr>
          <w:szCs w:val="22"/>
        </w:rPr>
        <w:t>n</w:t>
      </w:r>
      <w:r w:rsidRPr="00D707C3">
        <w:rPr>
          <w:szCs w:val="22"/>
        </w:rPr>
        <w:t xml:space="preserve">o </w:t>
      </w:r>
      <w:r w:rsidRPr="00D707C3">
        <w:rPr>
          <w:b/>
          <w:szCs w:val="22"/>
        </w:rPr>
        <w:t>15º (décimo quinto) dia útil do mês subsequente</w:t>
      </w:r>
      <w:r w:rsidRPr="00D707C3">
        <w:rPr>
          <w:szCs w:val="22"/>
        </w:rPr>
        <w:t xml:space="preserve"> ao da efetiva execução dos serviços, mediante crédito em conta corrente mantida pela </w:t>
      </w:r>
      <w:r w:rsidRPr="00D707C3">
        <w:rPr>
          <w:szCs w:val="22"/>
        </w:rPr>
        <w:lastRenderedPageBreak/>
        <w:t xml:space="preserve">CONTRATADA, obrigatoriamente em agência da CAIXA, conforme Cláusula de Pagamento prevista no Contrato. </w:t>
      </w:r>
    </w:p>
    <w:p w14:paraId="5BC58C30"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49FE76D" w14:textId="07F74B44"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deverá manter na CAIXA a folha de pagamento de todos os vigilantes alocados na execução dos serviços, providenciando as aberturas das respectivas contas salário. </w:t>
      </w:r>
    </w:p>
    <w:p w14:paraId="457E203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2A66268" w14:textId="51EA1697"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Além do atendimento das obrigações prevista no contrato, a CONTRATADA deverá apresentar mensalmente, em meio magnético, juntamente com as faturas referentes aos pagamentos do mês vigente, arquivo na forma de planilha, com as seguintes informações: </w:t>
      </w:r>
    </w:p>
    <w:p w14:paraId="1419D865"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E8F5F67"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Indicação da unidade CAIXA, município/UF e serviços executados; </w:t>
      </w:r>
    </w:p>
    <w:p w14:paraId="1D4BBB8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D66CE7C"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Identificação e Quantidade dos postos de serviços executados no mês; </w:t>
      </w:r>
    </w:p>
    <w:p w14:paraId="6C0C6913"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327EBD3"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Valores unitários e totais dos serviços prestados; </w:t>
      </w:r>
    </w:p>
    <w:p w14:paraId="1D8EC31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1245428C" w14:textId="12104EF3"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Registro de rondas dos vigilantes nos empreendimentos gravadas e armazenadas no dispositivo </w:t>
      </w:r>
      <w:proofErr w:type="spellStart"/>
      <w:r w:rsidRPr="00D707C3">
        <w:rPr>
          <w:szCs w:val="22"/>
        </w:rPr>
        <w:t>Tag</w:t>
      </w:r>
      <w:proofErr w:type="spellEnd"/>
      <w:r w:rsidRPr="00D707C3">
        <w:rPr>
          <w:szCs w:val="22"/>
        </w:rPr>
        <w:t xml:space="preserve"> NFC utilizado no local da prestação do serviço; </w:t>
      </w:r>
    </w:p>
    <w:p w14:paraId="0616A9EA"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2E811A33"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Relação de todos os vigilantes alocados na execução dos serviços, devidamente atualizado para o mês em questão; </w:t>
      </w:r>
    </w:p>
    <w:p w14:paraId="29D6E61A"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446498A"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Dados cadastrais dos vigilantes (Nome, RG, CPF e matrícula), agrupados de acordo com a lotação física de prestação de serviço; </w:t>
      </w:r>
    </w:p>
    <w:p w14:paraId="078001A9"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54CC71A8" w14:textId="4E0D41FB"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Dados completos da conta salário de todos os vigilantes alocados na execução do serviço, devidamente atualizados para o mês em questão</w:t>
      </w:r>
      <w:r w:rsidR="007914C1" w:rsidRPr="00D707C3">
        <w:rPr>
          <w:szCs w:val="22"/>
        </w:rPr>
        <w:t>;</w:t>
      </w:r>
      <w:r w:rsidRPr="00D707C3">
        <w:rPr>
          <w:szCs w:val="22"/>
        </w:rPr>
        <w:t xml:space="preserve">  </w:t>
      </w:r>
    </w:p>
    <w:p w14:paraId="42311BE3"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107B5D8" w14:textId="6DA90B6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Valores a serem pagos no mês seguinte, de salário e horas extras (se houver), de todos os vigilantes alocados na execução dos serviços</w:t>
      </w:r>
      <w:r w:rsidR="007914C1" w:rsidRPr="00D707C3">
        <w:rPr>
          <w:szCs w:val="22"/>
        </w:rPr>
        <w:t>;</w:t>
      </w:r>
      <w:r w:rsidRPr="00D707C3">
        <w:rPr>
          <w:szCs w:val="22"/>
        </w:rPr>
        <w:t xml:space="preserve">  </w:t>
      </w:r>
    </w:p>
    <w:p w14:paraId="4FD80C44"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2E5B5CA7"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Caso o vigilante componha o serviço de IVI, deverão ser especificadas as unidades atendidas; </w:t>
      </w:r>
    </w:p>
    <w:p w14:paraId="01FE453E"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12B31572"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Dados dos vigilantes designados para exercer atribuições de supervisão, coordenação e controle operacional em relação ao contingente alocado; </w:t>
      </w:r>
    </w:p>
    <w:p w14:paraId="7B4A798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325FD79"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Dados dos veículos utilizados na prestação dos serviços de IVI; </w:t>
      </w:r>
    </w:p>
    <w:p w14:paraId="1379F07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480BA3AE" w14:textId="77777777" w:rsidR="003A1CD9" w:rsidRPr="00D707C3" w:rsidRDefault="00176635" w:rsidP="00A50B68">
      <w:pPr>
        <w:widowControl w:val="0"/>
        <w:numPr>
          <w:ilvl w:val="1"/>
          <w:numId w:val="66"/>
        </w:numPr>
        <w:spacing w:after="0" w:line="240" w:lineRule="auto"/>
        <w:ind w:left="1418" w:right="232" w:hanging="567"/>
        <w:rPr>
          <w:szCs w:val="22"/>
        </w:rPr>
      </w:pPr>
      <w:r w:rsidRPr="00D707C3">
        <w:rPr>
          <w:szCs w:val="22"/>
        </w:rPr>
        <w:t xml:space="preserve">Relação dos vencimentos das carteiras nacionais de vigilante e das reciclagens de cursos legais necessários. </w:t>
      </w:r>
    </w:p>
    <w:p w14:paraId="019333D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07395D1C" w14:textId="683ABAC3" w:rsidR="00F6529F"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A CAIXA poderá ajustar e/ou complementar a presente listagem de informações. </w:t>
      </w:r>
    </w:p>
    <w:p w14:paraId="3CFA5B1C" w14:textId="5FCC2845" w:rsidR="00F6529F" w:rsidRPr="00D707C3" w:rsidRDefault="00F6529F" w:rsidP="001F40D8">
      <w:pPr>
        <w:widowControl w:val="0"/>
        <w:spacing w:after="0" w:line="240" w:lineRule="auto"/>
        <w:ind w:left="851" w:right="0" w:hanging="851"/>
        <w:jc w:val="left"/>
        <w:rPr>
          <w:szCs w:val="22"/>
        </w:rPr>
      </w:pPr>
    </w:p>
    <w:p w14:paraId="5CD43E23" w14:textId="1D2B2E04"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lastRenderedPageBreak/>
        <w:t xml:space="preserve">O faturamento dos serviços deverá ser feito da seguinte forma: </w:t>
      </w:r>
    </w:p>
    <w:p w14:paraId="5560B75B"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5ABCCA2D" w14:textId="2933673F" w:rsidR="003A1CD9" w:rsidRDefault="00176635" w:rsidP="00836EC4">
      <w:pPr>
        <w:widowControl w:val="0"/>
        <w:numPr>
          <w:ilvl w:val="0"/>
          <w:numId w:val="58"/>
        </w:numPr>
        <w:spacing w:after="0" w:line="240" w:lineRule="auto"/>
        <w:ind w:left="1418" w:right="232" w:hanging="567"/>
        <w:rPr>
          <w:szCs w:val="22"/>
        </w:rPr>
      </w:pPr>
      <w:r w:rsidRPr="00D707C3">
        <w:rPr>
          <w:szCs w:val="22"/>
        </w:rPr>
        <w:t>Fatura “A” – Encaminhar no último dia da prestação do serviço arquivo de dados produzido em módulo fornecedor disponibilizado pela CAIXA referente aos serviços de vigilância fixos contratados. Junto com a nota fiscal/fatura deverá ser entregue também relação discriminando o(s) posto(s) e/ou serviço(s) por unidade, bem como a quantidade e tipo de postos, e seus respectivos valores</w:t>
      </w:r>
      <w:r w:rsidRPr="00D707C3">
        <w:rPr>
          <w:b/>
          <w:szCs w:val="22"/>
        </w:rPr>
        <w:t>;</w:t>
      </w:r>
      <w:r w:rsidRPr="00D707C3">
        <w:rPr>
          <w:szCs w:val="22"/>
        </w:rPr>
        <w:t xml:space="preserve"> </w:t>
      </w:r>
    </w:p>
    <w:p w14:paraId="493C1822" w14:textId="77777777" w:rsidR="007375B0" w:rsidRPr="00836EC4" w:rsidRDefault="007375B0" w:rsidP="007375B0">
      <w:pPr>
        <w:widowControl w:val="0"/>
        <w:spacing w:after="0" w:line="240" w:lineRule="auto"/>
        <w:ind w:left="1418" w:right="232" w:firstLine="0"/>
        <w:rPr>
          <w:szCs w:val="22"/>
        </w:rPr>
      </w:pPr>
    </w:p>
    <w:p w14:paraId="17A4F77E" w14:textId="77777777" w:rsidR="003A1CD9" w:rsidRPr="00D707C3" w:rsidRDefault="00176635" w:rsidP="00A50B68">
      <w:pPr>
        <w:widowControl w:val="0"/>
        <w:numPr>
          <w:ilvl w:val="0"/>
          <w:numId w:val="58"/>
        </w:numPr>
        <w:spacing w:after="0" w:line="240" w:lineRule="auto"/>
        <w:ind w:left="1418" w:right="232" w:hanging="567"/>
        <w:rPr>
          <w:szCs w:val="22"/>
        </w:rPr>
      </w:pPr>
      <w:r w:rsidRPr="00D707C3">
        <w:rPr>
          <w:szCs w:val="22"/>
        </w:rPr>
        <w:t xml:space="preserve">Fatura “B” – referente aos serviços de vigilância adicionais, eventuais ou IVI, quando houver. Deve ser entregue junto com a Fatura “A”. Também deverá ser entregue relação discriminando a quantidade e tipo de postos e/ou do(s) serviço(s), por unidade, e seus respectivos valores; </w:t>
      </w:r>
    </w:p>
    <w:p w14:paraId="2EB759C4"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4AFB887F" w14:textId="77777777" w:rsidR="003A1CD9" w:rsidRPr="00D707C3" w:rsidRDefault="00176635" w:rsidP="00A50B68">
      <w:pPr>
        <w:widowControl w:val="0"/>
        <w:numPr>
          <w:ilvl w:val="0"/>
          <w:numId w:val="58"/>
        </w:numPr>
        <w:spacing w:after="0" w:line="240" w:lineRule="auto"/>
        <w:ind w:left="1418" w:right="232" w:hanging="567"/>
        <w:rPr>
          <w:szCs w:val="22"/>
        </w:rPr>
      </w:pPr>
      <w:r w:rsidRPr="00D707C3">
        <w:rPr>
          <w:szCs w:val="22"/>
        </w:rPr>
        <w:t xml:space="preserve">O faturamento dos serviços eventuais ou adicionais deverá incluir todos os serviços efetivados no mês de competência anterior e ser entregue na data definida para faturamento dos serviços regulares, sendo as ocorrências posteriores lançadas na fatura do mês seguinte, se houver; </w:t>
      </w:r>
    </w:p>
    <w:p w14:paraId="2EB0573D"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3E0F969A" w14:textId="77777777" w:rsidR="003A1CD9" w:rsidRPr="00D707C3" w:rsidRDefault="00176635" w:rsidP="00A50B68">
      <w:pPr>
        <w:widowControl w:val="0"/>
        <w:numPr>
          <w:ilvl w:val="0"/>
          <w:numId w:val="58"/>
        </w:numPr>
        <w:spacing w:after="0" w:line="240" w:lineRule="auto"/>
        <w:ind w:left="1418" w:right="232" w:hanging="567"/>
        <w:rPr>
          <w:szCs w:val="22"/>
        </w:rPr>
      </w:pPr>
      <w:r w:rsidRPr="00D707C3">
        <w:rPr>
          <w:szCs w:val="22"/>
        </w:rPr>
        <w:t xml:space="preserve">No dia útil posterior ao período de apuração dos serviços eventuais ou adicionais, a CONTRATADA deverá encaminhar planilha, em modelo a ser fornecido pela CAIXA, com a relação de todos os serviços eventuais ou adicionais prestados, inclusive com os respectivos valores de pagamento, para conferência pela CAIXA; </w:t>
      </w:r>
    </w:p>
    <w:p w14:paraId="77116ACF" w14:textId="77777777" w:rsidR="003A1CD9" w:rsidRPr="00D707C3" w:rsidRDefault="00176635" w:rsidP="00A50B68">
      <w:pPr>
        <w:widowControl w:val="0"/>
        <w:spacing w:after="0" w:line="240" w:lineRule="auto"/>
        <w:ind w:left="1418" w:right="0" w:hanging="567"/>
        <w:jc w:val="left"/>
        <w:rPr>
          <w:szCs w:val="22"/>
        </w:rPr>
      </w:pPr>
      <w:r w:rsidRPr="00D707C3">
        <w:rPr>
          <w:szCs w:val="22"/>
        </w:rPr>
        <w:t xml:space="preserve"> </w:t>
      </w:r>
    </w:p>
    <w:p w14:paraId="723B715F" w14:textId="77777777" w:rsidR="003A1CD9" w:rsidRPr="00D707C3" w:rsidRDefault="00176635" w:rsidP="00A50B68">
      <w:pPr>
        <w:widowControl w:val="0"/>
        <w:numPr>
          <w:ilvl w:val="0"/>
          <w:numId w:val="58"/>
        </w:numPr>
        <w:spacing w:after="0" w:line="240" w:lineRule="auto"/>
        <w:ind w:left="1418" w:right="232" w:hanging="567"/>
        <w:rPr>
          <w:szCs w:val="22"/>
        </w:rPr>
      </w:pPr>
      <w:r w:rsidRPr="00D707C3">
        <w:rPr>
          <w:szCs w:val="22"/>
        </w:rPr>
        <w:t xml:space="preserve">A CONTRATADA deverá encaminhar os arquivos de dados, planilhas, ou outras formas automatizadas de apuração e atualização de informações mensais na forma definida pela CAIXA, que visam embasar o faturamento de postos fixos e respectivo aprovisionamento de valores para pagamento de encargos trabalhistas e o faturamento de serviços adicionais ou eventuais e IMPLANTAÇÃO DE VIGILANTE PARA ATENDIMENTO A INCIDENTE - IVI. </w:t>
      </w:r>
    </w:p>
    <w:p w14:paraId="6D79322F" w14:textId="77777777" w:rsidR="003A1CD9" w:rsidRPr="00D707C3" w:rsidRDefault="00176635" w:rsidP="001F40D8">
      <w:pPr>
        <w:widowControl w:val="0"/>
        <w:spacing w:after="0" w:line="240" w:lineRule="auto"/>
        <w:ind w:left="851" w:right="0" w:hanging="851"/>
        <w:jc w:val="left"/>
        <w:rPr>
          <w:szCs w:val="22"/>
        </w:rPr>
      </w:pPr>
      <w:r w:rsidRPr="00D707C3">
        <w:rPr>
          <w:rFonts w:eastAsia="Times New Roman"/>
          <w:szCs w:val="22"/>
        </w:rPr>
        <w:t xml:space="preserve"> </w:t>
      </w:r>
    </w:p>
    <w:p w14:paraId="5D872BD6" w14:textId="52368B0B" w:rsidR="003A1CD9" w:rsidRPr="00D707C3"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Os pagamentos serão efetuados de acordo com o quantitativo de postos alocados/mês e demais serviços prestados. </w:t>
      </w:r>
    </w:p>
    <w:p w14:paraId="25A986D6"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73A68E44" w14:textId="002AE06F"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Quando ocorrer situação anormal, em que for necessário o aumento temporário do quantitativo de postos alocados, este serviço será pago com base no preço vigente para o respectivo posto a ser coberto. </w:t>
      </w:r>
    </w:p>
    <w:p w14:paraId="57ACAE5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6A8AE73" w14:textId="27137D4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As ausências dos empregados da CONTRATADA, nos postos de trabalho durante os horários estabelecidos, em decorrência de faltas, intervalos para repouso e alimentação, licenças, férias ou quaisquer motivos, sem a reposição por outro devidamente qualificado, ensejará o desconto no pagamento das faturas, proporcionalmente ao tempo não trabalhado, bem como a aplicação de penalidades previstas em Contrato</w:t>
      </w:r>
      <w:r w:rsidR="000A0BC6">
        <w:rPr>
          <w:szCs w:val="22"/>
        </w:rPr>
        <w:t>, conforme Acordo de Nível de Serviço previsto neste Termo de Referência.</w:t>
      </w:r>
    </w:p>
    <w:p w14:paraId="603934C3"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0DAA0585" w14:textId="3BDDB086" w:rsidR="003A1CD9" w:rsidRPr="00D707C3" w:rsidRDefault="00176635" w:rsidP="00A50B68">
      <w:pPr>
        <w:widowControl w:val="0"/>
        <w:spacing w:after="0" w:line="240" w:lineRule="auto"/>
        <w:ind w:left="1276" w:right="232" w:hanging="425"/>
        <w:rPr>
          <w:szCs w:val="22"/>
        </w:rPr>
      </w:pPr>
      <w:r w:rsidRPr="00D707C3">
        <w:rPr>
          <w:szCs w:val="22"/>
        </w:rPr>
        <w:t xml:space="preserve">a) </w:t>
      </w:r>
      <w:r w:rsidR="00691CD3" w:rsidRPr="00D707C3">
        <w:rPr>
          <w:szCs w:val="22"/>
        </w:rPr>
        <w:tab/>
      </w:r>
      <w:r w:rsidRPr="00D707C3">
        <w:rPr>
          <w:szCs w:val="22"/>
        </w:rPr>
        <w:t xml:space="preserve">A ausência do vigilante no caso de intervalo para alimentação será uma exceção </w:t>
      </w:r>
      <w:r w:rsidRPr="00D707C3">
        <w:rPr>
          <w:szCs w:val="22"/>
        </w:rPr>
        <w:lastRenderedPageBreak/>
        <w:t xml:space="preserve">para os locais onde for implantado o rodízio de vigilantes no intervalo intrajornada, a critério da CAIXA.  </w:t>
      </w:r>
    </w:p>
    <w:p w14:paraId="4EA26947"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373126F" w14:textId="6C22608E" w:rsidR="001A2F2F" w:rsidRPr="00D707C3" w:rsidRDefault="001A2F2F" w:rsidP="001F40D8">
      <w:pPr>
        <w:pStyle w:val="PargrafodaLista"/>
        <w:widowControl w:val="0"/>
        <w:numPr>
          <w:ilvl w:val="1"/>
          <w:numId w:val="121"/>
        </w:numPr>
        <w:spacing w:after="0" w:line="240" w:lineRule="auto"/>
        <w:ind w:left="851" w:right="5" w:hanging="851"/>
        <w:rPr>
          <w:szCs w:val="22"/>
        </w:rPr>
      </w:pPr>
      <w:r w:rsidRPr="00D707C3">
        <w:rPr>
          <w:szCs w:val="22"/>
        </w:rPr>
        <w:t>Os pedidos de extensão da cobertura de um posto de horário do vigilante ocorrerão a pedido da CAIXA e sempre formalizados pelo sistema de chamados.</w:t>
      </w:r>
    </w:p>
    <w:p w14:paraId="10970079" w14:textId="77777777" w:rsidR="001A2F2F" w:rsidRPr="00D707C3" w:rsidRDefault="001A2F2F" w:rsidP="001F40D8">
      <w:pPr>
        <w:widowControl w:val="0"/>
        <w:spacing w:after="0" w:line="240" w:lineRule="auto"/>
        <w:ind w:left="851" w:right="232" w:hanging="851"/>
        <w:rPr>
          <w:szCs w:val="22"/>
        </w:rPr>
      </w:pPr>
    </w:p>
    <w:p w14:paraId="10CFC023" w14:textId="77777777" w:rsidR="00457E41" w:rsidRDefault="001A2F2F" w:rsidP="00A50B68">
      <w:pPr>
        <w:widowControl w:val="0"/>
        <w:spacing w:after="0" w:line="240" w:lineRule="auto"/>
        <w:ind w:left="1276" w:right="232" w:hanging="425"/>
        <w:rPr>
          <w:szCs w:val="22"/>
        </w:rPr>
      </w:pPr>
      <w:r w:rsidRPr="00D707C3">
        <w:rPr>
          <w:szCs w:val="22"/>
        </w:rPr>
        <w:t xml:space="preserve">a) </w:t>
      </w:r>
      <w:r w:rsidRPr="00D707C3">
        <w:rPr>
          <w:szCs w:val="22"/>
        </w:rPr>
        <w:tab/>
        <w:t>Não havendo possibilidade de formalizar no sistema de chamados no ato da implantação, a CAIXA realizará o acerto no dia útil seguinte ao início da demanda.</w:t>
      </w:r>
    </w:p>
    <w:p w14:paraId="0BF9D4C3" w14:textId="02F1C99A" w:rsidR="001A2F2F" w:rsidRPr="00D707C3" w:rsidRDefault="001A2F2F" w:rsidP="00A50B68">
      <w:pPr>
        <w:widowControl w:val="0"/>
        <w:spacing w:after="0" w:line="240" w:lineRule="auto"/>
        <w:ind w:left="1276" w:right="232" w:hanging="425"/>
        <w:rPr>
          <w:szCs w:val="22"/>
        </w:rPr>
      </w:pPr>
      <w:r w:rsidRPr="00D707C3">
        <w:rPr>
          <w:szCs w:val="22"/>
        </w:rPr>
        <w:t xml:space="preserve">  </w:t>
      </w:r>
    </w:p>
    <w:p w14:paraId="6BB41589" w14:textId="6D40A29F" w:rsidR="00D932AF" w:rsidRPr="00D707C3" w:rsidRDefault="00DA4A19" w:rsidP="001F40D8">
      <w:pPr>
        <w:pStyle w:val="PargrafodaLista"/>
        <w:widowControl w:val="0"/>
        <w:numPr>
          <w:ilvl w:val="1"/>
          <w:numId w:val="121"/>
        </w:numPr>
        <w:spacing w:after="0" w:line="240" w:lineRule="auto"/>
        <w:ind w:left="851" w:right="5" w:hanging="851"/>
        <w:rPr>
          <w:szCs w:val="22"/>
        </w:rPr>
      </w:pPr>
      <w:r w:rsidRPr="00D707C3">
        <w:rPr>
          <w:szCs w:val="22"/>
        </w:rPr>
        <w:t>Dos valores pagos referente</w:t>
      </w:r>
      <w:r w:rsidR="00FC33C3" w:rsidRPr="00D707C3">
        <w:rPr>
          <w:szCs w:val="22"/>
        </w:rPr>
        <w:t>s</w:t>
      </w:r>
      <w:r w:rsidRPr="00D707C3">
        <w:rPr>
          <w:szCs w:val="22"/>
        </w:rPr>
        <w:t xml:space="preserve"> a extensão de jornada do posto</w:t>
      </w:r>
      <w:r w:rsidR="00B46FC8" w:rsidRPr="00D707C3">
        <w:rPr>
          <w:szCs w:val="22"/>
        </w:rPr>
        <w:t>:</w:t>
      </w:r>
    </w:p>
    <w:p w14:paraId="6F884F27" w14:textId="77777777" w:rsidR="00340B9B" w:rsidRPr="00D707C3" w:rsidRDefault="00340B9B" w:rsidP="001F40D8">
      <w:pPr>
        <w:pStyle w:val="PargrafodaLista"/>
        <w:widowControl w:val="0"/>
        <w:spacing w:after="0" w:line="240" w:lineRule="auto"/>
        <w:ind w:left="851" w:right="0" w:hanging="851"/>
        <w:rPr>
          <w:szCs w:val="22"/>
        </w:rPr>
      </w:pPr>
    </w:p>
    <w:p w14:paraId="57934EC5" w14:textId="090B1DA8" w:rsidR="001A2F2F" w:rsidRPr="00D707C3" w:rsidRDefault="001A2F2F" w:rsidP="001F40D8">
      <w:pPr>
        <w:pStyle w:val="PargrafodaLista"/>
        <w:widowControl w:val="0"/>
        <w:numPr>
          <w:ilvl w:val="2"/>
          <w:numId w:val="121"/>
        </w:numPr>
        <w:spacing w:after="0" w:line="240" w:lineRule="auto"/>
        <w:ind w:left="851" w:right="5" w:hanging="851"/>
        <w:rPr>
          <w:szCs w:val="22"/>
        </w:rPr>
      </w:pPr>
      <w:r w:rsidRPr="00D707C3">
        <w:rPr>
          <w:szCs w:val="22"/>
        </w:rPr>
        <w:t>Em caso de necessidade de extensão da cobertura de um posto a remuneração, até a implantação de novo posto</w:t>
      </w:r>
      <w:r w:rsidR="00624D62" w:rsidRPr="00D707C3">
        <w:rPr>
          <w:szCs w:val="22"/>
        </w:rPr>
        <w:t xml:space="preserve"> ou encerramento a pedido da CAIXA</w:t>
      </w:r>
      <w:r w:rsidRPr="00D707C3">
        <w:rPr>
          <w:szCs w:val="22"/>
        </w:rPr>
        <w:t xml:space="preserve">, será devido o pagamento com acréscimo e terá como parâmetro a hora proporcional </w:t>
      </w:r>
      <w:r w:rsidR="00AB2E0B" w:rsidRPr="00D707C3">
        <w:rPr>
          <w:szCs w:val="22"/>
        </w:rPr>
        <w:t>calculada conforme</w:t>
      </w:r>
      <w:r w:rsidRPr="00D707C3">
        <w:rPr>
          <w:szCs w:val="22"/>
        </w:rPr>
        <w:t xml:space="preserve"> segue:</w:t>
      </w:r>
    </w:p>
    <w:p w14:paraId="4941BC13" w14:textId="77777777" w:rsidR="001A2F2F" w:rsidRPr="00D707C3" w:rsidRDefault="001A2F2F" w:rsidP="001F40D8">
      <w:pPr>
        <w:widowControl w:val="0"/>
        <w:spacing w:after="0" w:line="240" w:lineRule="auto"/>
        <w:ind w:left="851" w:right="0" w:hanging="851"/>
        <w:jc w:val="left"/>
        <w:rPr>
          <w:szCs w:val="22"/>
        </w:rPr>
      </w:pPr>
    </w:p>
    <w:p w14:paraId="79D8FCF1" w14:textId="1579BBFC" w:rsidR="001A2F2F" w:rsidRPr="00D707C3" w:rsidRDefault="346F3D5B" w:rsidP="00A50B68">
      <w:pPr>
        <w:widowControl w:val="0"/>
        <w:numPr>
          <w:ilvl w:val="0"/>
          <w:numId w:val="59"/>
        </w:numPr>
        <w:spacing w:after="0" w:line="240" w:lineRule="auto"/>
        <w:ind w:left="1418" w:right="232" w:hanging="567"/>
        <w:rPr>
          <w:szCs w:val="22"/>
        </w:rPr>
      </w:pPr>
      <w:r w:rsidRPr="00D707C3">
        <w:rPr>
          <w:szCs w:val="22"/>
        </w:rPr>
        <w:t xml:space="preserve">Se a extensão da cobertura ocorrer no período das 05h até as 21:59h, o cálculo corresponderá ao valor </w:t>
      </w:r>
      <w:r w:rsidR="69A219A7" w:rsidRPr="00D707C3">
        <w:rPr>
          <w:szCs w:val="22"/>
        </w:rPr>
        <w:t>pr</w:t>
      </w:r>
      <w:r w:rsidR="70E56BE6" w:rsidRPr="00D707C3">
        <w:rPr>
          <w:szCs w:val="22"/>
        </w:rPr>
        <w:t>ó</w:t>
      </w:r>
      <w:r w:rsidR="003B2ABD">
        <w:rPr>
          <w:szCs w:val="22"/>
        </w:rPr>
        <w:t xml:space="preserve"> </w:t>
      </w:r>
      <w:r w:rsidR="69A219A7" w:rsidRPr="00D707C3">
        <w:rPr>
          <w:szCs w:val="22"/>
        </w:rPr>
        <w:t>rata</w:t>
      </w:r>
      <w:r w:rsidR="76656B16" w:rsidRPr="00D707C3">
        <w:rPr>
          <w:szCs w:val="22"/>
        </w:rPr>
        <w:t xml:space="preserve"> </w:t>
      </w:r>
      <w:r w:rsidRPr="00D707C3">
        <w:rPr>
          <w:szCs w:val="22"/>
        </w:rPr>
        <w:t xml:space="preserve">do posto, com acréscimo de 50%; </w:t>
      </w:r>
    </w:p>
    <w:p w14:paraId="146C93CD" w14:textId="77777777" w:rsidR="001A2F2F" w:rsidRPr="00D707C3" w:rsidRDefault="001A2F2F" w:rsidP="00A50B68">
      <w:pPr>
        <w:widowControl w:val="0"/>
        <w:spacing w:after="0" w:line="240" w:lineRule="auto"/>
        <w:ind w:left="1418" w:right="0" w:hanging="567"/>
        <w:jc w:val="left"/>
        <w:rPr>
          <w:szCs w:val="22"/>
        </w:rPr>
      </w:pPr>
      <w:r w:rsidRPr="00D707C3">
        <w:rPr>
          <w:szCs w:val="22"/>
        </w:rPr>
        <w:t xml:space="preserve"> </w:t>
      </w:r>
    </w:p>
    <w:p w14:paraId="246EE8D4" w14:textId="3A69C8BA" w:rsidR="001A2F2F" w:rsidRPr="00D707C3" w:rsidRDefault="001A2F2F" w:rsidP="00A50B68">
      <w:pPr>
        <w:widowControl w:val="0"/>
        <w:numPr>
          <w:ilvl w:val="0"/>
          <w:numId w:val="59"/>
        </w:numPr>
        <w:spacing w:after="0" w:line="240" w:lineRule="auto"/>
        <w:ind w:left="1418" w:right="232" w:hanging="567"/>
        <w:rPr>
          <w:szCs w:val="22"/>
        </w:rPr>
      </w:pPr>
      <w:r w:rsidRPr="00D707C3">
        <w:rPr>
          <w:szCs w:val="22"/>
        </w:rPr>
        <w:t xml:space="preserve">Se a extensão da cobertura ocorrer no período das 22h até às 04h59, o cálculo corresponderá ao valor </w:t>
      </w:r>
      <w:r w:rsidR="00F22C14" w:rsidRPr="00D707C3">
        <w:rPr>
          <w:szCs w:val="22"/>
        </w:rPr>
        <w:t xml:space="preserve">pro rata </w:t>
      </w:r>
      <w:r w:rsidRPr="00D707C3">
        <w:rPr>
          <w:szCs w:val="22"/>
        </w:rPr>
        <w:t>do posto, com acrescido de 50% mais 20%</w:t>
      </w:r>
      <w:r w:rsidR="00783104" w:rsidRPr="00D707C3">
        <w:rPr>
          <w:szCs w:val="22"/>
        </w:rPr>
        <w:t xml:space="preserve"> </w:t>
      </w:r>
      <w:r w:rsidR="00E63F91" w:rsidRPr="00D707C3">
        <w:rPr>
          <w:szCs w:val="22"/>
        </w:rPr>
        <w:t>a título de adicional noturno</w:t>
      </w:r>
      <w:r w:rsidRPr="00D707C3">
        <w:rPr>
          <w:szCs w:val="22"/>
        </w:rPr>
        <w:t xml:space="preserve">;  </w:t>
      </w:r>
    </w:p>
    <w:p w14:paraId="01D6BE7E" w14:textId="77777777" w:rsidR="004867B7" w:rsidRPr="00D707C3" w:rsidRDefault="004867B7" w:rsidP="001F40D8">
      <w:pPr>
        <w:widowControl w:val="0"/>
        <w:spacing w:after="0" w:line="240" w:lineRule="auto"/>
        <w:ind w:left="851" w:right="232" w:hanging="851"/>
        <w:rPr>
          <w:szCs w:val="22"/>
        </w:rPr>
      </w:pPr>
    </w:p>
    <w:p w14:paraId="7B58C907" w14:textId="0746543A" w:rsidR="00C56113" w:rsidRPr="00D707C3" w:rsidRDefault="00C56113" w:rsidP="001F40D8">
      <w:pPr>
        <w:pStyle w:val="PargrafodaLista"/>
        <w:widowControl w:val="0"/>
        <w:numPr>
          <w:ilvl w:val="2"/>
          <w:numId w:val="121"/>
        </w:numPr>
        <w:spacing w:after="0" w:line="240" w:lineRule="auto"/>
        <w:ind w:left="851" w:right="5" w:hanging="851"/>
        <w:rPr>
          <w:szCs w:val="22"/>
        </w:rPr>
      </w:pPr>
      <w:r w:rsidRPr="00D707C3">
        <w:rPr>
          <w:szCs w:val="22"/>
        </w:rPr>
        <w:t xml:space="preserve">O pagamento dos valores adicionais referente à alocação de postos de vigilância e postos de ASPP, quando houver, será calculado pelo período de efetiva prestação de serviço, ou seja, será realizado cálculo </w:t>
      </w:r>
      <w:r w:rsidR="00F22C14" w:rsidRPr="00D707C3">
        <w:rPr>
          <w:szCs w:val="22"/>
        </w:rPr>
        <w:t xml:space="preserve">pro rata </w:t>
      </w:r>
      <w:r w:rsidRPr="00D707C3">
        <w:rPr>
          <w:szCs w:val="22"/>
        </w:rPr>
        <w:t xml:space="preserve">sobre o valor da hora executada. </w:t>
      </w:r>
    </w:p>
    <w:p w14:paraId="25C49956" w14:textId="09CF59F1" w:rsidR="00C05237" w:rsidRPr="00D707C3" w:rsidRDefault="00C05237" w:rsidP="001F40D8">
      <w:pPr>
        <w:widowControl w:val="0"/>
        <w:spacing w:after="0" w:line="240" w:lineRule="auto"/>
        <w:ind w:left="851" w:right="0" w:hanging="851"/>
        <w:jc w:val="left"/>
        <w:rPr>
          <w:szCs w:val="22"/>
        </w:rPr>
      </w:pPr>
    </w:p>
    <w:p w14:paraId="023B505D" w14:textId="7DDDC6FA" w:rsidR="00C05237" w:rsidRPr="00D707C3" w:rsidRDefault="4AB58A54" w:rsidP="001F40D8">
      <w:pPr>
        <w:pStyle w:val="PargrafodaLista"/>
        <w:widowControl w:val="0"/>
        <w:numPr>
          <w:ilvl w:val="3"/>
          <w:numId w:val="121"/>
        </w:numPr>
        <w:spacing w:after="0" w:line="240" w:lineRule="auto"/>
        <w:ind w:left="851" w:right="5" w:hanging="851"/>
      </w:pPr>
      <w:r>
        <w:t>O pagamento do</w:t>
      </w:r>
      <w:r w:rsidR="2497D813">
        <w:t>s</w:t>
      </w:r>
      <w:r>
        <w:t xml:space="preserve"> </w:t>
      </w:r>
      <w:proofErr w:type="gramStart"/>
      <w:r>
        <w:t>post</w:t>
      </w:r>
      <w:r w:rsidR="05E0D40B">
        <w:t xml:space="preserve">os </w:t>
      </w:r>
      <w:r>
        <w:t xml:space="preserve"> ASPP</w:t>
      </w:r>
      <w:proofErr w:type="gramEnd"/>
      <w:r>
        <w:t xml:space="preserve"> E </w:t>
      </w:r>
      <w:proofErr w:type="spellStart"/>
      <w:r w:rsidR="7CBD096F">
        <w:t>e</w:t>
      </w:r>
      <w:proofErr w:type="spellEnd"/>
      <w:r w:rsidR="7CBD096F">
        <w:t xml:space="preserve"> ASPP E</w:t>
      </w:r>
      <w:r w:rsidR="00D921EC">
        <w:t>-2</w:t>
      </w:r>
      <w:r w:rsidR="7CBD096F">
        <w:t xml:space="preserve"> </w:t>
      </w:r>
      <w:r>
        <w:t>ser</w:t>
      </w:r>
      <w:r w:rsidR="40106529">
        <w:t>ão</w:t>
      </w:r>
      <w:r>
        <w:t xml:space="preserve"> realizado</w:t>
      </w:r>
      <w:r w:rsidR="6BBE7B32">
        <w:t>s</w:t>
      </w:r>
      <w:r>
        <w:t xml:space="preserve"> conforme valor mensal do posto com o acréscimo, caso se aplique, das horas adicionais. </w:t>
      </w:r>
    </w:p>
    <w:p w14:paraId="3886A447" w14:textId="77777777" w:rsidR="00C05237" w:rsidRPr="00D707C3" w:rsidRDefault="00C05237" w:rsidP="001F40D8">
      <w:pPr>
        <w:widowControl w:val="0"/>
        <w:spacing w:after="0" w:line="240" w:lineRule="auto"/>
        <w:ind w:left="851" w:right="0" w:hanging="851"/>
        <w:jc w:val="left"/>
        <w:rPr>
          <w:szCs w:val="22"/>
        </w:rPr>
      </w:pPr>
      <w:r w:rsidRPr="00D707C3">
        <w:rPr>
          <w:szCs w:val="22"/>
        </w:rPr>
        <w:t xml:space="preserve"> </w:t>
      </w:r>
    </w:p>
    <w:p w14:paraId="2058FCE2" w14:textId="3019E194" w:rsidR="00C05237" w:rsidRPr="00D707C3" w:rsidRDefault="00C05237" w:rsidP="001F40D8">
      <w:pPr>
        <w:pStyle w:val="PargrafodaLista"/>
        <w:widowControl w:val="0"/>
        <w:numPr>
          <w:ilvl w:val="3"/>
          <w:numId w:val="121"/>
        </w:numPr>
        <w:spacing w:after="0" w:line="240" w:lineRule="auto"/>
        <w:ind w:left="851" w:right="5" w:hanging="851"/>
        <w:rPr>
          <w:szCs w:val="22"/>
        </w:rPr>
      </w:pPr>
      <w:r w:rsidRPr="00D707C3">
        <w:rPr>
          <w:szCs w:val="22"/>
        </w:rPr>
        <w:t>Caso a prestação do serviço não seja realizada de forma ininterrupta, o pagamento será realizado conforme as horas efetivamente trabalhadas, considerando-se os critérios e valores pr</w:t>
      </w:r>
      <w:r w:rsidR="00F22C14" w:rsidRPr="00D707C3">
        <w:rPr>
          <w:szCs w:val="22"/>
        </w:rPr>
        <w:t xml:space="preserve">o </w:t>
      </w:r>
      <w:r w:rsidRPr="00D707C3">
        <w:rPr>
          <w:szCs w:val="22"/>
        </w:rPr>
        <w:t xml:space="preserve">rata.  </w:t>
      </w:r>
    </w:p>
    <w:p w14:paraId="10EA205A" w14:textId="77777777" w:rsidR="00C05237" w:rsidRPr="00D707C3" w:rsidRDefault="00C05237" w:rsidP="001F40D8">
      <w:pPr>
        <w:widowControl w:val="0"/>
        <w:spacing w:after="0" w:line="240" w:lineRule="auto"/>
        <w:ind w:left="851" w:right="0" w:hanging="851"/>
        <w:jc w:val="left"/>
        <w:rPr>
          <w:szCs w:val="22"/>
        </w:rPr>
      </w:pPr>
      <w:r w:rsidRPr="00D707C3">
        <w:rPr>
          <w:szCs w:val="22"/>
        </w:rPr>
        <w:t xml:space="preserve"> </w:t>
      </w:r>
    </w:p>
    <w:p w14:paraId="00E7E3A8" w14:textId="77777777" w:rsidR="00C05237" w:rsidRPr="00D707C3" w:rsidRDefault="00C05237" w:rsidP="001F40D8">
      <w:pPr>
        <w:pStyle w:val="PargrafodaLista"/>
        <w:widowControl w:val="0"/>
        <w:numPr>
          <w:ilvl w:val="2"/>
          <w:numId w:val="121"/>
        </w:numPr>
        <w:spacing w:after="0" w:line="240" w:lineRule="auto"/>
        <w:ind w:left="851" w:right="5" w:hanging="851"/>
        <w:rPr>
          <w:szCs w:val="22"/>
        </w:rPr>
      </w:pPr>
      <w:r w:rsidRPr="00D707C3">
        <w:rPr>
          <w:szCs w:val="22"/>
        </w:rPr>
        <w:t xml:space="preserve">Os pagamentos dos postos ASPP A, ASPP B, ASPP C e ASPP D serão realizados pelas horas de serviços efetivamente prestadas, sendo o valor da hora calculado pela razão de 1/720 do valor respectivo posto.  </w:t>
      </w:r>
    </w:p>
    <w:p w14:paraId="5B155808" w14:textId="77777777" w:rsidR="00C05237" w:rsidRPr="00D707C3" w:rsidRDefault="00C05237" w:rsidP="001F40D8">
      <w:pPr>
        <w:widowControl w:val="0"/>
        <w:spacing w:after="0" w:line="240" w:lineRule="auto"/>
        <w:ind w:left="851" w:right="0" w:hanging="851"/>
        <w:jc w:val="left"/>
        <w:rPr>
          <w:szCs w:val="22"/>
        </w:rPr>
      </w:pPr>
      <w:r w:rsidRPr="00D707C3">
        <w:rPr>
          <w:szCs w:val="22"/>
        </w:rPr>
        <w:t xml:space="preserve"> </w:t>
      </w:r>
    </w:p>
    <w:p w14:paraId="6D19E595" w14:textId="4255A92F" w:rsidR="00332E7F" w:rsidRPr="00D707C3" w:rsidRDefault="387F1423" w:rsidP="001F40D8">
      <w:pPr>
        <w:pStyle w:val="PargrafodaLista"/>
        <w:widowControl w:val="0"/>
        <w:numPr>
          <w:ilvl w:val="3"/>
          <w:numId w:val="121"/>
        </w:numPr>
        <w:spacing w:after="0" w:line="240" w:lineRule="auto"/>
        <w:ind w:left="851" w:right="5" w:hanging="851"/>
        <w:rPr>
          <w:szCs w:val="22"/>
        </w:rPr>
      </w:pPr>
      <w:r w:rsidRPr="00D707C3">
        <w:rPr>
          <w:szCs w:val="22"/>
        </w:rPr>
        <w:t>Os pagamentos dos postos ASPP E</w:t>
      </w:r>
      <w:r w:rsidR="3911FDBB" w:rsidRPr="00D707C3">
        <w:rPr>
          <w:szCs w:val="22"/>
        </w:rPr>
        <w:t xml:space="preserve"> </w:t>
      </w:r>
      <w:proofErr w:type="spellStart"/>
      <w:proofErr w:type="gramStart"/>
      <w:r w:rsidR="3911FDBB" w:rsidRPr="00D707C3">
        <w:rPr>
          <w:szCs w:val="22"/>
        </w:rPr>
        <w:t>e</w:t>
      </w:r>
      <w:proofErr w:type="spellEnd"/>
      <w:r w:rsidR="3911FDBB" w:rsidRPr="00D707C3">
        <w:rPr>
          <w:szCs w:val="22"/>
        </w:rPr>
        <w:t xml:space="preserve">  ASPP</w:t>
      </w:r>
      <w:proofErr w:type="gramEnd"/>
      <w:r w:rsidR="3911FDBB" w:rsidRPr="00D707C3">
        <w:rPr>
          <w:szCs w:val="22"/>
        </w:rPr>
        <w:t xml:space="preserve"> E-</w:t>
      </w:r>
      <w:r w:rsidR="00D921EC">
        <w:rPr>
          <w:szCs w:val="22"/>
        </w:rPr>
        <w:t xml:space="preserve">2 </w:t>
      </w:r>
      <w:r w:rsidRPr="00D707C3">
        <w:rPr>
          <w:szCs w:val="22"/>
        </w:rPr>
        <w:t>serão realizados pelas horas de serviços efetivamente prestadas, sendo o valor da hora calculado pela razão de 1/215,6 do valor respectivo posto.</w:t>
      </w:r>
    </w:p>
    <w:p w14:paraId="32ED41C8" w14:textId="5301757D" w:rsidR="00786265" w:rsidRPr="00D707C3" w:rsidRDefault="00786265" w:rsidP="001F40D8">
      <w:pPr>
        <w:pStyle w:val="PargrafodaLista"/>
        <w:widowControl w:val="0"/>
        <w:spacing w:after="0" w:line="240" w:lineRule="auto"/>
        <w:ind w:left="851" w:right="0" w:hanging="851"/>
        <w:rPr>
          <w:szCs w:val="22"/>
        </w:rPr>
      </w:pPr>
      <w:r w:rsidRPr="00D707C3">
        <w:rPr>
          <w:szCs w:val="22"/>
        </w:rPr>
        <w:t xml:space="preserve"> </w:t>
      </w:r>
    </w:p>
    <w:p w14:paraId="3207F1D8" w14:textId="1F1850D7" w:rsidR="00786265" w:rsidRPr="00D707C3" w:rsidRDefault="00786265" w:rsidP="001F40D8">
      <w:pPr>
        <w:pStyle w:val="PargrafodaLista"/>
        <w:widowControl w:val="0"/>
        <w:numPr>
          <w:ilvl w:val="4"/>
          <w:numId w:val="121"/>
        </w:numPr>
        <w:spacing w:after="0" w:line="240" w:lineRule="auto"/>
        <w:ind w:left="851" w:right="5" w:hanging="851"/>
        <w:rPr>
          <w:szCs w:val="22"/>
        </w:rPr>
      </w:pPr>
      <w:r w:rsidRPr="00D707C3">
        <w:rPr>
          <w:szCs w:val="22"/>
        </w:rPr>
        <w:t>Em caso de necessidade de extensão da cobertura de um posto a remuneração, até a implantação de novo posto, será devido o pagamento com acréscimo e terá como parâmetro a hora proporcional calculada conforme segue</w:t>
      </w:r>
      <w:r w:rsidR="006934BD" w:rsidRPr="00D707C3">
        <w:rPr>
          <w:szCs w:val="22"/>
        </w:rPr>
        <w:t>:</w:t>
      </w:r>
    </w:p>
    <w:p w14:paraId="1589845C" w14:textId="77777777" w:rsidR="00332E7F" w:rsidRPr="00D707C3" w:rsidRDefault="00332E7F" w:rsidP="001F40D8">
      <w:pPr>
        <w:pStyle w:val="PargrafodaLista"/>
        <w:widowControl w:val="0"/>
        <w:spacing w:after="0" w:line="240" w:lineRule="auto"/>
        <w:ind w:left="851" w:hanging="851"/>
        <w:rPr>
          <w:szCs w:val="22"/>
        </w:rPr>
      </w:pPr>
    </w:p>
    <w:p w14:paraId="547DE15A" w14:textId="6BEFC08E" w:rsidR="00332E7F" w:rsidRPr="00D707C3" w:rsidRDefault="00332E7F" w:rsidP="001F40D8">
      <w:pPr>
        <w:widowControl w:val="0"/>
        <w:numPr>
          <w:ilvl w:val="0"/>
          <w:numId w:val="72"/>
        </w:numPr>
        <w:spacing w:after="0" w:line="240" w:lineRule="auto"/>
        <w:ind w:left="851" w:right="232" w:hanging="851"/>
        <w:rPr>
          <w:szCs w:val="22"/>
        </w:rPr>
      </w:pPr>
      <w:r w:rsidRPr="00D707C3">
        <w:rPr>
          <w:szCs w:val="22"/>
        </w:rPr>
        <w:lastRenderedPageBreak/>
        <w:t xml:space="preserve">Se a extensão da cobertura ocorrer no período das 05h até as 21:59h, o cálculo corresponderá ao valor </w:t>
      </w:r>
      <w:proofErr w:type="gramStart"/>
      <w:r w:rsidR="00F22C14" w:rsidRPr="00D707C3">
        <w:rPr>
          <w:szCs w:val="22"/>
        </w:rPr>
        <w:t>pro</w:t>
      </w:r>
      <w:proofErr w:type="gramEnd"/>
      <w:r w:rsidR="00F22C14" w:rsidRPr="00D707C3">
        <w:rPr>
          <w:szCs w:val="22"/>
        </w:rPr>
        <w:t xml:space="preserve"> rata</w:t>
      </w:r>
      <w:r w:rsidRPr="00D707C3">
        <w:rPr>
          <w:szCs w:val="22"/>
        </w:rPr>
        <w:t xml:space="preserve">do posto, com acréscimo de 50%; </w:t>
      </w:r>
    </w:p>
    <w:p w14:paraId="7C3B10AF" w14:textId="77777777" w:rsidR="00332E7F" w:rsidRPr="00D707C3" w:rsidRDefault="00332E7F" w:rsidP="001F40D8">
      <w:pPr>
        <w:widowControl w:val="0"/>
        <w:spacing w:after="0" w:line="240" w:lineRule="auto"/>
        <w:ind w:left="851" w:right="0" w:hanging="851"/>
        <w:jc w:val="left"/>
        <w:rPr>
          <w:szCs w:val="22"/>
        </w:rPr>
      </w:pPr>
      <w:r w:rsidRPr="00D707C3">
        <w:rPr>
          <w:szCs w:val="22"/>
        </w:rPr>
        <w:t xml:space="preserve"> </w:t>
      </w:r>
    </w:p>
    <w:p w14:paraId="00FC055C" w14:textId="67BB06F6" w:rsidR="00332E7F" w:rsidRPr="00D707C3" w:rsidRDefault="00332E7F" w:rsidP="001F40D8">
      <w:pPr>
        <w:widowControl w:val="0"/>
        <w:numPr>
          <w:ilvl w:val="0"/>
          <w:numId w:val="72"/>
        </w:numPr>
        <w:spacing w:after="0" w:line="240" w:lineRule="auto"/>
        <w:ind w:left="851" w:right="232" w:hanging="851"/>
        <w:rPr>
          <w:szCs w:val="22"/>
        </w:rPr>
      </w:pPr>
      <w:r w:rsidRPr="00D707C3">
        <w:rPr>
          <w:szCs w:val="22"/>
        </w:rPr>
        <w:t xml:space="preserve">Se a extensão da cobertura ocorrer no período das 22h até às 04h59, o cálculo corresponderá ao valor </w:t>
      </w:r>
      <w:proofErr w:type="gramStart"/>
      <w:r w:rsidR="00F22C14" w:rsidRPr="00D707C3">
        <w:rPr>
          <w:szCs w:val="22"/>
        </w:rPr>
        <w:t>pro</w:t>
      </w:r>
      <w:proofErr w:type="gramEnd"/>
      <w:r w:rsidR="00F22C14" w:rsidRPr="00D707C3">
        <w:rPr>
          <w:szCs w:val="22"/>
        </w:rPr>
        <w:t xml:space="preserve"> rata</w:t>
      </w:r>
      <w:r w:rsidRPr="00D707C3">
        <w:rPr>
          <w:szCs w:val="22"/>
        </w:rPr>
        <w:t>do posto, acrescido de 50% mais 20%</w:t>
      </w:r>
      <w:r w:rsidR="00503AEC" w:rsidRPr="00D707C3">
        <w:rPr>
          <w:szCs w:val="22"/>
        </w:rPr>
        <w:t xml:space="preserve"> a título de adicional noturno</w:t>
      </w:r>
      <w:r w:rsidRPr="00D707C3">
        <w:rPr>
          <w:szCs w:val="22"/>
        </w:rPr>
        <w:t xml:space="preserve">;  </w:t>
      </w:r>
    </w:p>
    <w:p w14:paraId="44F34905" w14:textId="3B553D40" w:rsidR="00E91DDB" w:rsidRPr="00D707C3" w:rsidRDefault="00C05237" w:rsidP="001F40D8">
      <w:pPr>
        <w:pStyle w:val="PargrafodaLista"/>
        <w:widowControl w:val="0"/>
        <w:spacing w:after="0" w:line="240" w:lineRule="auto"/>
        <w:ind w:left="851" w:right="0" w:hanging="851"/>
        <w:rPr>
          <w:szCs w:val="22"/>
        </w:rPr>
      </w:pPr>
      <w:r w:rsidRPr="00D707C3">
        <w:rPr>
          <w:szCs w:val="22"/>
        </w:rPr>
        <w:t xml:space="preserve"> </w:t>
      </w:r>
    </w:p>
    <w:p w14:paraId="5E39C4A6" w14:textId="19EF0848" w:rsidR="003A1CD9" w:rsidRDefault="00176635" w:rsidP="001F40D8">
      <w:pPr>
        <w:pStyle w:val="PargrafodaLista"/>
        <w:widowControl w:val="0"/>
        <w:numPr>
          <w:ilvl w:val="2"/>
          <w:numId w:val="121"/>
        </w:numPr>
        <w:spacing w:after="0" w:line="240" w:lineRule="auto"/>
        <w:ind w:left="851" w:right="5" w:hanging="851"/>
        <w:rPr>
          <w:szCs w:val="22"/>
        </w:rPr>
      </w:pPr>
      <w:r w:rsidRPr="00D707C3">
        <w:rPr>
          <w:szCs w:val="22"/>
        </w:rPr>
        <w:t xml:space="preserve">O quantitativo das horas adicionais é meramente estimado e sua utilização respeitará os valores unitários e global para os serviços contratados. </w:t>
      </w:r>
    </w:p>
    <w:p w14:paraId="4680C744" w14:textId="77777777" w:rsidR="00C8159F" w:rsidRPr="00D707C3" w:rsidRDefault="00C8159F" w:rsidP="00C8159F">
      <w:pPr>
        <w:pStyle w:val="PargrafodaLista"/>
        <w:widowControl w:val="0"/>
        <w:spacing w:after="0" w:line="240" w:lineRule="auto"/>
        <w:ind w:left="851" w:right="5" w:firstLine="0"/>
        <w:rPr>
          <w:szCs w:val="22"/>
        </w:rPr>
      </w:pPr>
    </w:p>
    <w:p w14:paraId="1183FDBA" w14:textId="1D76FD33" w:rsidR="00220CEE" w:rsidRPr="00D707C3" w:rsidRDefault="00220CEE" w:rsidP="001F40D8">
      <w:pPr>
        <w:pStyle w:val="PargrafodaLista"/>
        <w:widowControl w:val="0"/>
        <w:numPr>
          <w:ilvl w:val="2"/>
          <w:numId w:val="121"/>
        </w:numPr>
        <w:spacing w:after="0" w:line="240" w:lineRule="auto"/>
        <w:ind w:left="851" w:right="5" w:hanging="851"/>
        <w:rPr>
          <w:szCs w:val="22"/>
        </w:rPr>
      </w:pPr>
      <w:r w:rsidRPr="00D707C3">
        <w:rPr>
          <w:szCs w:val="22"/>
        </w:rPr>
        <w:t>A extensão de cobertura de um posto não se aplica a postos com jornada de 24 horas.</w:t>
      </w:r>
    </w:p>
    <w:p w14:paraId="25B7FFF3" w14:textId="77777777" w:rsidR="007A0AAC" w:rsidRPr="00D707C3" w:rsidRDefault="007A0AAC" w:rsidP="001F40D8">
      <w:pPr>
        <w:pStyle w:val="PargrafodaLista"/>
        <w:widowControl w:val="0"/>
        <w:spacing w:after="0" w:line="240" w:lineRule="auto"/>
        <w:ind w:left="851" w:hanging="851"/>
        <w:rPr>
          <w:szCs w:val="22"/>
        </w:rPr>
      </w:pPr>
    </w:p>
    <w:p w14:paraId="54FF3691" w14:textId="3EAF2844" w:rsidR="007A0AAC" w:rsidRPr="00D707C3" w:rsidRDefault="19C72F8A" w:rsidP="001F40D8">
      <w:pPr>
        <w:pStyle w:val="PargrafodaLista"/>
        <w:widowControl w:val="0"/>
        <w:numPr>
          <w:ilvl w:val="2"/>
          <w:numId w:val="121"/>
        </w:numPr>
        <w:spacing w:after="0" w:line="240" w:lineRule="auto"/>
        <w:ind w:left="851" w:right="5" w:hanging="851"/>
        <w:rPr>
          <w:szCs w:val="22"/>
        </w:rPr>
      </w:pPr>
      <w:r w:rsidRPr="00D707C3">
        <w:rPr>
          <w:szCs w:val="22"/>
        </w:rPr>
        <w:t xml:space="preserve">Se a prestação dos serviços ocorrer nos finais de semana e feriados em qualquer horário, o cálculo corresponderá ao valor </w:t>
      </w:r>
      <w:r w:rsidR="69A219A7" w:rsidRPr="00D707C3">
        <w:rPr>
          <w:szCs w:val="22"/>
        </w:rPr>
        <w:t>pro rata</w:t>
      </w:r>
      <w:r w:rsidR="027A898F" w:rsidRPr="00D707C3">
        <w:rPr>
          <w:szCs w:val="22"/>
        </w:rPr>
        <w:t xml:space="preserve"> </w:t>
      </w:r>
      <w:r w:rsidRPr="00D707C3">
        <w:rPr>
          <w:szCs w:val="22"/>
        </w:rPr>
        <w:t xml:space="preserve">do posto “E”, garantido o pagamento mínimo de 08 horas de serviço, independentemente do horário de término;  </w:t>
      </w:r>
    </w:p>
    <w:p w14:paraId="37A15E56" w14:textId="77777777" w:rsidR="00393546" w:rsidRPr="00D707C3" w:rsidRDefault="00393546" w:rsidP="001F40D8">
      <w:pPr>
        <w:pStyle w:val="PargrafodaLista"/>
        <w:widowControl w:val="0"/>
        <w:spacing w:after="0" w:line="240" w:lineRule="auto"/>
        <w:ind w:left="851" w:hanging="851"/>
        <w:rPr>
          <w:szCs w:val="22"/>
        </w:rPr>
      </w:pPr>
    </w:p>
    <w:p w14:paraId="1D6B2251" w14:textId="095B9FEF" w:rsidR="00EA6B23" w:rsidRPr="00D707C3" w:rsidRDefault="00EA6B23" w:rsidP="001F40D8">
      <w:pPr>
        <w:pStyle w:val="PargrafodaLista"/>
        <w:widowControl w:val="0"/>
        <w:numPr>
          <w:ilvl w:val="2"/>
          <w:numId w:val="121"/>
        </w:numPr>
        <w:spacing w:after="0" w:line="240" w:lineRule="auto"/>
        <w:ind w:left="851" w:right="5" w:hanging="851"/>
        <w:rPr>
          <w:szCs w:val="22"/>
        </w:rPr>
      </w:pPr>
      <w:r w:rsidRPr="00D707C3">
        <w:rPr>
          <w:szCs w:val="22"/>
        </w:rPr>
        <w:t>Se a prestação dos serviços ocorrer em Unidade Móvel de Atendimento - UMA, empreendimentos ou imóveis sob a responsabilidade da CAIXA, o cálculo corresponderá ao valor pr</w:t>
      </w:r>
      <w:r w:rsidR="007A5A0D" w:rsidRPr="00D707C3">
        <w:rPr>
          <w:szCs w:val="22"/>
        </w:rPr>
        <w:t xml:space="preserve">o </w:t>
      </w:r>
      <w:r w:rsidRPr="00D707C3">
        <w:rPr>
          <w:szCs w:val="22"/>
        </w:rPr>
        <w:t xml:space="preserve">rata do posto “E1” ou “E2”, a critério da CAIXA;  </w:t>
      </w:r>
    </w:p>
    <w:p w14:paraId="60AEE372" w14:textId="77777777" w:rsidR="00332E7F" w:rsidRPr="00D707C3" w:rsidRDefault="00332E7F" w:rsidP="001F40D8">
      <w:pPr>
        <w:widowControl w:val="0"/>
        <w:spacing w:after="0" w:line="240" w:lineRule="auto"/>
        <w:ind w:left="851" w:right="232" w:hanging="851"/>
        <w:rPr>
          <w:szCs w:val="22"/>
        </w:rPr>
      </w:pPr>
    </w:p>
    <w:p w14:paraId="179B300D" w14:textId="77777777" w:rsidR="00B96A95" w:rsidRPr="00D707C3" w:rsidRDefault="6F551D03" w:rsidP="001F40D8">
      <w:pPr>
        <w:pStyle w:val="PargrafodaLista"/>
        <w:widowControl w:val="0"/>
        <w:numPr>
          <w:ilvl w:val="2"/>
          <w:numId w:val="121"/>
        </w:numPr>
        <w:spacing w:after="0" w:line="240" w:lineRule="auto"/>
        <w:ind w:left="851" w:right="5" w:hanging="851"/>
        <w:rPr>
          <w:szCs w:val="22"/>
        </w:rPr>
      </w:pPr>
      <w:r w:rsidRPr="00D707C3">
        <w:rPr>
          <w:szCs w:val="22"/>
        </w:rPr>
        <w:t xml:space="preserve">Os pagamentos das horas adicionais dos postos ASPP A, ASPP B, ASPP C e ASPP D, serão realizados pelas horas de serviços efetivamente prestadas, sendo o valor da hora calculado pela razão de 1/720 do seu respectivo valor, garantido o pagamento mínimo </w:t>
      </w:r>
      <w:r w:rsidRPr="00794CB6">
        <w:rPr>
          <w:szCs w:val="22"/>
        </w:rPr>
        <w:t>de 8 horas de serviços para</w:t>
      </w:r>
      <w:r w:rsidRPr="00D707C3">
        <w:rPr>
          <w:szCs w:val="22"/>
        </w:rPr>
        <w:t xml:space="preserve"> realização dos preparativos de recepção e planejamento de percurso. </w:t>
      </w:r>
    </w:p>
    <w:p w14:paraId="378F33B9" w14:textId="77777777" w:rsidR="00B96A95" w:rsidRPr="00D707C3" w:rsidRDefault="00B96A95" w:rsidP="001F40D8">
      <w:pPr>
        <w:widowControl w:val="0"/>
        <w:spacing w:after="0" w:line="240" w:lineRule="auto"/>
        <w:ind w:left="851" w:right="0" w:hanging="851"/>
        <w:jc w:val="left"/>
        <w:rPr>
          <w:szCs w:val="22"/>
        </w:rPr>
      </w:pPr>
    </w:p>
    <w:p w14:paraId="444E6405" w14:textId="0ABB2552"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DO APROVISIONAMENTO DE VALORES PARA PAGAMENTO DE ENCARGOS TRABALHISTAS </w:t>
      </w:r>
    </w:p>
    <w:p w14:paraId="0E5FE305" w14:textId="77777777" w:rsidR="003A1CD9" w:rsidRPr="00D707C3" w:rsidRDefault="00176635" w:rsidP="001F40D8">
      <w:pPr>
        <w:widowControl w:val="0"/>
        <w:spacing w:after="0" w:line="240" w:lineRule="auto"/>
        <w:ind w:left="851" w:right="0" w:hanging="851"/>
        <w:jc w:val="left"/>
        <w:rPr>
          <w:szCs w:val="22"/>
        </w:rPr>
      </w:pPr>
      <w:r w:rsidRPr="00D707C3">
        <w:rPr>
          <w:rFonts w:eastAsia="Times New Roman"/>
          <w:b/>
          <w:szCs w:val="22"/>
        </w:rPr>
        <w:t xml:space="preserve"> </w:t>
      </w:r>
    </w:p>
    <w:p w14:paraId="0F94EA12" w14:textId="2AC0ABC4"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Conforme disposto no contrato, em cumprimento ao Art. 8º do Decreto nº 9.507/2018, serão contingenciados do faturamento mensal os percentuais conforme tabela abaixo à título de provisão para pagamento de encargos trabalhistas, os quais serão depositados em conta caução de titularidade da CONTRATADA, aberta em agência da CAIXA, exclusivamente para essa finalidade, devendo o comprovante de abertura ser apresentado pela CONTRATADA no ato de assinatura do contrato.</w:t>
      </w:r>
      <w:r w:rsidRPr="00D707C3">
        <w:rPr>
          <w:rFonts w:eastAsia="Courier New"/>
          <w:szCs w:val="22"/>
        </w:rPr>
        <w:t xml:space="preserve"> </w:t>
      </w:r>
    </w:p>
    <w:p w14:paraId="5EE4714E"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tbl>
      <w:tblPr>
        <w:tblStyle w:val="TableGrid"/>
        <w:tblW w:w="8409" w:type="dxa"/>
        <w:tblInd w:w="999" w:type="dxa"/>
        <w:tblCellMar>
          <w:top w:w="34" w:type="dxa"/>
          <w:left w:w="108" w:type="dxa"/>
          <w:right w:w="63" w:type="dxa"/>
        </w:tblCellMar>
        <w:tblLook w:val="04A0" w:firstRow="1" w:lastRow="0" w:firstColumn="1" w:lastColumn="0" w:noHBand="0" w:noVBand="1"/>
      </w:tblPr>
      <w:tblGrid>
        <w:gridCol w:w="5097"/>
        <w:gridCol w:w="3312"/>
      </w:tblGrid>
      <w:tr w:rsidR="003A1CD9" w:rsidRPr="009755A0" w14:paraId="26293CE6" w14:textId="77777777" w:rsidTr="00A50B68">
        <w:trPr>
          <w:trHeight w:val="274"/>
        </w:trPr>
        <w:tc>
          <w:tcPr>
            <w:tcW w:w="5097" w:type="dxa"/>
            <w:tcBorders>
              <w:top w:val="nil"/>
              <w:left w:val="nil"/>
              <w:bottom w:val="nil"/>
              <w:right w:val="nil"/>
            </w:tcBorders>
            <w:shd w:val="clear" w:color="auto" w:fill="156082" w:themeFill="accent1"/>
            <w:vAlign w:val="center"/>
          </w:tcPr>
          <w:p w14:paraId="7CDBA316" w14:textId="1FA16E16" w:rsidR="003A1CD9" w:rsidRPr="00A50B68" w:rsidRDefault="00176635" w:rsidP="00A50B68">
            <w:pPr>
              <w:widowControl w:val="0"/>
              <w:spacing w:after="0" w:line="240" w:lineRule="auto"/>
              <w:ind w:left="851" w:right="0" w:firstLine="0"/>
              <w:jc w:val="center"/>
              <w:rPr>
                <w:b/>
                <w:sz w:val="20"/>
                <w:szCs w:val="20"/>
              </w:rPr>
            </w:pPr>
            <w:r w:rsidRPr="00A50B68">
              <w:rPr>
                <w:b/>
                <w:color w:val="FFFFFF"/>
                <w:sz w:val="20"/>
                <w:szCs w:val="20"/>
              </w:rPr>
              <w:t>Item</w:t>
            </w:r>
          </w:p>
        </w:tc>
        <w:tc>
          <w:tcPr>
            <w:tcW w:w="3312" w:type="dxa"/>
            <w:tcBorders>
              <w:top w:val="nil"/>
              <w:left w:val="nil"/>
              <w:bottom w:val="nil"/>
              <w:right w:val="nil"/>
            </w:tcBorders>
            <w:shd w:val="clear" w:color="auto" w:fill="156082" w:themeFill="accent1"/>
            <w:vAlign w:val="center"/>
          </w:tcPr>
          <w:p w14:paraId="110C7676" w14:textId="0F08FA6B" w:rsidR="003A1CD9" w:rsidRPr="00A50B68" w:rsidRDefault="00176635" w:rsidP="00A50B68">
            <w:pPr>
              <w:widowControl w:val="0"/>
              <w:spacing w:after="0" w:line="240" w:lineRule="auto"/>
              <w:ind w:left="851" w:right="0" w:firstLine="0"/>
              <w:jc w:val="center"/>
              <w:rPr>
                <w:b/>
                <w:sz w:val="20"/>
                <w:szCs w:val="20"/>
              </w:rPr>
            </w:pPr>
            <w:r w:rsidRPr="00A50B68">
              <w:rPr>
                <w:b/>
                <w:color w:val="FFFFFF"/>
                <w:sz w:val="20"/>
                <w:szCs w:val="20"/>
              </w:rPr>
              <w:t>Percentual</w:t>
            </w:r>
          </w:p>
        </w:tc>
      </w:tr>
      <w:tr w:rsidR="003A1CD9" w:rsidRPr="009755A0" w14:paraId="6011D3FD" w14:textId="77777777" w:rsidTr="00A50B68">
        <w:trPr>
          <w:trHeight w:val="258"/>
        </w:trPr>
        <w:tc>
          <w:tcPr>
            <w:tcW w:w="5097" w:type="dxa"/>
            <w:tcBorders>
              <w:top w:val="nil"/>
              <w:left w:val="single" w:sz="4" w:space="0" w:color="666666"/>
              <w:bottom w:val="single" w:sz="4" w:space="0" w:color="666666"/>
              <w:right w:val="single" w:sz="4" w:space="0" w:color="666666"/>
            </w:tcBorders>
            <w:shd w:val="clear" w:color="auto" w:fill="CCCCCC"/>
          </w:tcPr>
          <w:p w14:paraId="17120798" w14:textId="77777777" w:rsidR="003A1CD9" w:rsidRPr="00A50B68" w:rsidRDefault="00176635" w:rsidP="00A50B68">
            <w:pPr>
              <w:widowControl w:val="0"/>
              <w:spacing w:after="0" w:line="240" w:lineRule="auto"/>
              <w:ind w:left="0" w:right="0" w:firstLine="0"/>
              <w:jc w:val="left"/>
              <w:rPr>
                <w:bCs/>
                <w:sz w:val="20"/>
                <w:szCs w:val="20"/>
              </w:rPr>
            </w:pPr>
            <w:r w:rsidRPr="00A50B68">
              <w:rPr>
                <w:bCs/>
                <w:sz w:val="20"/>
                <w:szCs w:val="20"/>
              </w:rPr>
              <w:t xml:space="preserve">(a) Férias e 1/3 constitucional </w:t>
            </w:r>
          </w:p>
        </w:tc>
        <w:tc>
          <w:tcPr>
            <w:tcW w:w="3312" w:type="dxa"/>
            <w:tcBorders>
              <w:top w:val="nil"/>
              <w:left w:val="single" w:sz="4" w:space="0" w:color="666666"/>
              <w:bottom w:val="single" w:sz="4" w:space="0" w:color="666666"/>
              <w:right w:val="single" w:sz="4" w:space="0" w:color="666666"/>
            </w:tcBorders>
            <w:shd w:val="clear" w:color="auto" w:fill="CCCCCC"/>
          </w:tcPr>
          <w:p w14:paraId="29BA0300"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12,10% </w:t>
            </w:r>
          </w:p>
        </w:tc>
      </w:tr>
      <w:tr w:rsidR="003A1CD9" w:rsidRPr="009755A0" w14:paraId="5A1F49BC" w14:textId="77777777" w:rsidTr="00A50B68">
        <w:trPr>
          <w:trHeight w:val="269"/>
        </w:trPr>
        <w:tc>
          <w:tcPr>
            <w:tcW w:w="5097" w:type="dxa"/>
            <w:tcBorders>
              <w:top w:val="single" w:sz="4" w:space="0" w:color="666666"/>
              <w:left w:val="single" w:sz="4" w:space="0" w:color="666666"/>
              <w:bottom w:val="single" w:sz="4" w:space="0" w:color="666666"/>
              <w:right w:val="single" w:sz="4" w:space="0" w:color="666666"/>
            </w:tcBorders>
          </w:tcPr>
          <w:p w14:paraId="26FE8B92" w14:textId="77777777" w:rsidR="003A1CD9" w:rsidRPr="00A50B68" w:rsidRDefault="00176635" w:rsidP="00A50B68">
            <w:pPr>
              <w:widowControl w:val="0"/>
              <w:spacing w:after="0" w:line="240" w:lineRule="auto"/>
              <w:ind w:left="0" w:right="0" w:firstLine="0"/>
              <w:jc w:val="left"/>
              <w:rPr>
                <w:bCs/>
                <w:sz w:val="20"/>
                <w:szCs w:val="20"/>
              </w:rPr>
            </w:pPr>
            <w:r w:rsidRPr="00A50B68">
              <w:rPr>
                <w:bCs/>
                <w:sz w:val="20"/>
                <w:szCs w:val="20"/>
              </w:rPr>
              <w:t xml:space="preserve">(b) 13º Salário </w:t>
            </w:r>
          </w:p>
        </w:tc>
        <w:tc>
          <w:tcPr>
            <w:tcW w:w="3312" w:type="dxa"/>
            <w:tcBorders>
              <w:top w:val="single" w:sz="4" w:space="0" w:color="666666"/>
              <w:left w:val="single" w:sz="4" w:space="0" w:color="666666"/>
              <w:bottom w:val="single" w:sz="4" w:space="0" w:color="666666"/>
              <w:right w:val="single" w:sz="4" w:space="0" w:color="666666"/>
            </w:tcBorders>
          </w:tcPr>
          <w:p w14:paraId="0E3D20C8"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8,33% </w:t>
            </w:r>
          </w:p>
        </w:tc>
      </w:tr>
      <w:tr w:rsidR="003A1CD9" w:rsidRPr="009755A0" w14:paraId="7AC041D9" w14:textId="77777777" w:rsidTr="00A50B68">
        <w:trPr>
          <w:trHeight w:val="262"/>
        </w:trPr>
        <w:tc>
          <w:tcPr>
            <w:tcW w:w="5097" w:type="dxa"/>
            <w:tcBorders>
              <w:top w:val="single" w:sz="4" w:space="0" w:color="666666"/>
              <w:left w:val="single" w:sz="4" w:space="0" w:color="666666"/>
              <w:bottom w:val="single" w:sz="4" w:space="0" w:color="666666"/>
              <w:right w:val="single" w:sz="4" w:space="0" w:color="666666"/>
            </w:tcBorders>
            <w:shd w:val="clear" w:color="auto" w:fill="CCCCCC"/>
          </w:tcPr>
          <w:p w14:paraId="7D5C8A29" w14:textId="77777777" w:rsidR="003A1CD9" w:rsidRPr="00A50B68" w:rsidRDefault="00176635" w:rsidP="00A50B68">
            <w:pPr>
              <w:widowControl w:val="0"/>
              <w:spacing w:after="0" w:line="240" w:lineRule="auto"/>
              <w:ind w:left="0" w:right="0" w:firstLine="0"/>
              <w:jc w:val="left"/>
              <w:rPr>
                <w:bCs/>
                <w:sz w:val="20"/>
                <w:szCs w:val="20"/>
              </w:rPr>
            </w:pPr>
            <w:r w:rsidRPr="00A50B68">
              <w:rPr>
                <w:bCs/>
                <w:sz w:val="20"/>
                <w:szCs w:val="20"/>
              </w:rPr>
              <w:t xml:space="preserve">Subtotal (a) + (b) </w:t>
            </w:r>
          </w:p>
        </w:tc>
        <w:tc>
          <w:tcPr>
            <w:tcW w:w="3312" w:type="dxa"/>
            <w:tcBorders>
              <w:top w:val="single" w:sz="4" w:space="0" w:color="666666"/>
              <w:left w:val="single" w:sz="4" w:space="0" w:color="666666"/>
              <w:bottom w:val="single" w:sz="4" w:space="0" w:color="666666"/>
              <w:right w:val="single" w:sz="4" w:space="0" w:color="666666"/>
            </w:tcBorders>
            <w:shd w:val="clear" w:color="auto" w:fill="CCCCCC"/>
          </w:tcPr>
          <w:p w14:paraId="622D3111"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20,43% </w:t>
            </w:r>
          </w:p>
        </w:tc>
      </w:tr>
      <w:tr w:rsidR="003A1CD9" w:rsidRPr="009755A0" w14:paraId="0EAB2407" w14:textId="77777777" w:rsidTr="00A50B68">
        <w:trPr>
          <w:trHeight w:val="564"/>
        </w:trPr>
        <w:tc>
          <w:tcPr>
            <w:tcW w:w="5097" w:type="dxa"/>
            <w:tcBorders>
              <w:top w:val="single" w:sz="4" w:space="0" w:color="666666"/>
              <w:left w:val="single" w:sz="4" w:space="0" w:color="666666"/>
              <w:bottom w:val="single" w:sz="4" w:space="0" w:color="666666"/>
              <w:right w:val="single" w:sz="4" w:space="0" w:color="666666"/>
            </w:tcBorders>
          </w:tcPr>
          <w:p w14:paraId="3CAB1885" w14:textId="77777777" w:rsidR="003A1CD9" w:rsidRPr="00A50B68" w:rsidRDefault="00176635" w:rsidP="00A50B68">
            <w:pPr>
              <w:widowControl w:val="0"/>
              <w:spacing w:after="0" w:line="240" w:lineRule="auto"/>
              <w:ind w:left="0" w:right="0" w:firstLine="0"/>
              <w:rPr>
                <w:bCs/>
                <w:sz w:val="20"/>
                <w:szCs w:val="20"/>
              </w:rPr>
            </w:pPr>
            <w:r w:rsidRPr="00A50B68">
              <w:rPr>
                <w:bCs/>
                <w:sz w:val="20"/>
                <w:szCs w:val="20"/>
              </w:rPr>
              <w:t xml:space="preserve">(c) Incidência dos “Encargos Previdenciários, FGTS e outras Contribuições” sobre Férias, 1/3 constitucional e 13º Salário </w:t>
            </w:r>
          </w:p>
        </w:tc>
        <w:tc>
          <w:tcPr>
            <w:tcW w:w="3312" w:type="dxa"/>
            <w:tcBorders>
              <w:top w:val="single" w:sz="4" w:space="0" w:color="666666"/>
              <w:left w:val="single" w:sz="4" w:space="0" w:color="666666"/>
              <w:bottom w:val="single" w:sz="4" w:space="0" w:color="666666"/>
              <w:right w:val="single" w:sz="4" w:space="0" w:color="666666"/>
            </w:tcBorders>
          </w:tcPr>
          <w:p w14:paraId="0AD8755F"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A definir - conforme planilha da licitante aprovada no </w:t>
            </w:r>
          </w:p>
          <w:p w14:paraId="2D1B62D4"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certame </w:t>
            </w:r>
          </w:p>
        </w:tc>
      </w:tr>
      <w:tr w:rsidR="003A1CD9" w:rsidRPr="009755A0" w14:paraId="6F925781" w14:textId="77777777" w:rsidTr="00A50B68">
        <w:trPr>
          <w:trHeight w:val="264"/>
        </w:trPr>
        <w:tc>
          <w:tcPr>
            <w:tcW w:w="5097" w:type="dxa"/>
            <w:tcBorders>
              <w:top w:val="single" w:sz="4" w:space="0" w:color="666666"/>
              <w:left w:val="single" w:sz="4" w:space="0" w:color="666666"/>
              <w:bottom w:val="single" w:sz="4" w:space="0" w:color="666666"/>
              <w:right w:val="single" w:sz="4" w:space="0" w:color="666666"/>
            </w:tcBorders>
            <w:shd w:val="clear" w:color="auto" w:fill="CCCCCC"/>
          </w:tcPr>
          <w:p w14:paraId="5691DF2F" w14:textId="77777777" w:rsidR="003A1CD9" w:rsidRPr="00A50B68" w:rsidRDefault="00176635" w:rsidP="00A50B68">
            <w:pPr>
              <w:widowControl w:val="0"/>
              <w:spacing w:after="0" w:line="240" w:lineRule="auto"/>
              <w:ind w:left="0" w:right="0" w:firstLine="0"/>
              <w:jc w:val="left"/>
              <w:rPr>
                <w:bCs/>
                <w:sz w:val="20"/>
                <w:szCs w:val="20"/>
              </w:rPr>
            </w:pPr>
            <w:r w:rsidRPr="00A50B68">
              <w:rPr>
                <w:bCs/>
                <w:sz w:val="20"/>
                <w:szCs w:val="20"/>
              </w:rPr>
              <w:t xml:space="preserve">(d) Multa do FGTS </w:t>
            </w:r>
          </w:p>
        </w:tc>
        <w:tc>
          <w:tcPr>
            <w:tcW w:w="3312" w:type="dxa"/>
            <w:tcBorders>
              <w:top w:val="single" w:sz="4" w:space="0" w:color="666666"/>
              <w:left w:val="single" w:sz="4" w:space="0" w:color="666666"/>
              <w:bottom w:val="single" w:sz="4" w:space="0" w:color="666666"/>
              <w:right w:val="single" w:sz="4" w:space="0" w:color="666666"/>
            </w:tcBorders>
            <w:shd w:val="clear" w:color="auto" w:fill="CCCCCC"/>
          </w:tcPr>
          <w:p w14:paraId="352BE238"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4% </w:t>
            </w:r>
          </w:p>
        </w:tc>
      </w:tr>
      <w:tr w:rsidR="003A1CD9" w:rsidRPr="009755A0" w14:paraId="1DFEBA91" w14:textId="77777777" w:rsidTr="00A50B68">
        <w:trPr>
          <w:trHeight w:val="265"/>
        </w:trPr>
        <w:tc>
          <w:tcPr>
            <w:tcW w:w="5097" w:type="dxa"/>
            <w:tcBorders>
              <w:top w:val="single" w:sz="4" w:space="0" w:color="666666"/>
              <w:left w:val="single" w:sz="4" w:space="0" w:color="666666"/>
              <w:bottom w:val="single" w:sz="4" w:space="0" w:color="666666"/>
              <w:right w:val="single" w:sz="4" w:space="0" w:color="666666"/>
            </w:tcBorders>
          </w:tcPr>
          <w:p w14:paraId="5C33F5E9" w14:textId="77777777" w:rsidR="003A1CD9" w:rsidRPr="00A50B68" w:rsidRDefault="00176635" w:rsidP="00A50B68">
            <w:pPr>
              <w:widowControl w:val="0"/>
              <w:spacing w:after="0" w:line="240" w:lineRule="auto"/>
              <w:ind w:left="0" w:right="0" w:firstLine="0"/>
              <w:jc w:val="left"/>
              <w:rPr>
                <w:bCs/>
                <w:sz w:val="20"/>
                <w:szCs w:val="20"/>
              </w:rPr>
            </w:pPr>
            <w:r w:rsidRPr="00A50B68">
              <w:rPr>
                <w:bCs/>
                <w:sz w:val="20"/>
                <w:szCs w:val="20"/>
              </w:rPr>
              <w:t xml:space="preserve">Total a contingenciar 20,43% + “c” + “d” </w:t>
            </w:r>
          </w:p>
        </w:tc>
        <w:tc>
          <w:tcPr>
            <w:tcW w:w="3312" w:type="dxa"/>
            <w:tcBorders>
              <w:top w:val="single" w:sz="4" w:space="0" w:color="666666"/>
              <w:left w:val="single" w:sz="4" w:space="0" w:color="666666"/>
              <w:bottom w:val="single" w:sz="4" w:space="0" w:color="666666"/>
              <w:right w:val="single" w:sz="4" w:space="0" w:color="666666"/>
            </w:tcBorders>
          </w:tcPr>
          <w:p w14:paraId="506DC3D6" w14:textId="77777777" w:rsidR="003A1CD9" w:rsidRPr="00A50B68" w:rsidRDefault="00176635" w:rsidP="00A50B68">
            <w:pPr>
              <w:widowControl w:val="0"/>
              <w:spacing w:after="0" w:line="240" w:lineRule="auto"/>
              <w:ind w:left="0" w:right="0" w:firstLine="0"/>
              <w:jc w:val="center"/>
              <w:rPr>
                <w:bCs/>
                <w:sz w:val="20"/>
                <w:szCs w:val="20"/>
              </w:rPr>
            </w:pPr>
            <w:r w:rsidRPr="00A50B68">
              <w:rPr>
                <w:bCs/>
                <w:sz w:val="20"/>
                <w:szCs w:val="20"/>
              </w:rPr>
              <w:t xml:space="preserve">Resultado a contingenciar </w:t>
            </w:r>
          </w:p>
        </w:tc>
      </w:tr>
    </w:tbl>
    <w:p w14:paraId="0EDDCBAB" w14:textId="0B13B4DC" w:rsidR="001F40D8" w:rsidRDefault="00176635" w:rsidP="001F40D8">
      <w:pPr>
        <w:widowControl w:val="0"/>
        <w:spacing w:after="0" w:line="240" w:lineRule="auto"/>
        <w:ind w:left="851" w:right="0" w:hanging="851"/>
        <w:jc w:val="left"/>
        <w:rPr>
          <w:szCs w:val="22"/>
        </w:rPr>
      </w:pPr>
      <w:r w:rsidRPr="00D707C3">
        <w:rPr>
          <w:szCs w:val="22"/>
        </w:rPr>
        <w:lastRenderedPageBreak/>
        <w:t xml:space="preserve"> </w:t>
      </w:r>
    </w:p>
    <w:p w14:paraId="36A180EA" w14:textId="249D2BE2" w:rsidR="009755A0" w:rsidRPr="009755A0" w:rsidRDefault="009755A0" w:rsidP="00A50B68">
      <w:pPr>
        <w:pStyle w:val="PargrafodaLista"/>
        <w:widowControl w:val="0"/>
        <w:numPr>
          <w:ilvl w:val="0"/>
          <w:numId w:val="121"/>
        </w:numPr>
        <w:spacing w:after="0" w:line="240" w:lineRule="auto"/>
        <w:ind w:left="851" w:right="5" w:hanging="851"/>
        <w:rPr>
          <w:b/>
          <w:bCs/>
          <w:szCs w:val="22"/>
        </w:rPr>
      </w:pPr>
      <w:r w:rsidRPr="009755A0">
        <w:rPr>
          <w:b/>
          <w:bCs/>
          <w:szCs w:val="22"/>
        </w:rPr>
        <w:t>ACORDO DE NÍVEL DE SERVIÇO (SLA)</w:t>
      </w:r>
    </w:p>
    <w:p w14:paraId="6CDB5411" w14:textId="77777777" w:rsidR="009755A0" w:rsidRPr="009755A0" w:rsidRDefault="009755A0" w:rsidP="009755A0">
      <w:pPr>
        <w:widowControl w:val="0"/>
        <w:spacing w:after="0" w:line="240" w:lineRule="auto"/>
        <w:ind w:left="851" w:right="0" w:hanging="851"/>
        <w:jc w:val="left"/>
        <w:rPr>
          <w:szCs w:val="22"/>
        </w:rPr>
      </w:pPr>
    </w:p>
    <w:p w14:paraId="3534FFD2" w14:textId="01C3D2C4" w:rsidR="009755A0" w:rsidRPr="00A50B68" w:rsidRDefault="009755A0" w:rsidP="009755A0">
      <w:pPr>
        <w:widowControl w:val="0"/>
        <w:spacing w:after="0" w:line="240" w:lineRule="auto"/>
        <w:ind w:left="851" w:right="0" w:hanging="851"/>
        <w:jc w:val="left"/>
        <w:rPr>
          <w:rFonts w:eastAsia="Times New Roman"/>
          <w:bCs/>
          <w:szCs w:val="22"/>
        </w:rPr>
      </w:pPr>
      <w:r w:rsidRPr="00A50B68">
        <w:rPr>
          <w:rFonts w:eastAsia="Times New Roman"/>
          <w:bCs/>
          <w:szCs w:val="22"/>
        </w:rPr>
        <w:t>22.1</w:t>
      </w:r>
      <w:r w:rsidRPr="00A50B68">
        <w:rPr>
          <w:rFonts w:eastAsia="Times New Roman"/>
          <w:bCs/>
          <w:szCs w:val="22"/>
        </w:rPr>
        <w:tab/>
        <w:t>REGRAS GERAIS</w:t>
      </w:r>
    </w:p>
    <w:p w14:paraId="4D46E7A4" w14:textId="77777777" w:rsidR="009755A0" w:rsidRPr="009755A0" w:rsidRDefault="009755A0" w:rsidP="00A50B68">
      <w:pPr>
        <w:widowControl w:val="0"/>
        <w:spacing w:after="0" w:line="240" w:lineRule="auto"/>
        <w:ind w:left="1418" w:right="0" w:hanging="567"/>
        <w:rPr>
          <w:szCs w:val="22"/>
        </w:rPr>
      </w:pPr>
    </w:p>
    <w:p w14:paraId="34315BF1"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A qualidade da execução dos serviços será aferida mensalmente por meio de indicadores de nível de serviço (SLA), abrangendo, no mínimo, a disponibilidade dos postos, pontualidade, cobertura de intervalos, atendimento a incidentes, conformidade de equipamentos e uniformes, cumprimento de rotinas operacionais, supervisão, documentação, capacitação e segurança da informação.</w:t>
      </w:r>
    </w:p>
    <w:p w14:paraId="64A0EC76" w14:textId="77777777" w:rsidR="009755A0" w:rsidRPr="009755A0" w:rsidRDefault="009755A0" w:rsidP="00A50B68">
      <w:pPr>
        <w:widowControl w:val="0"/>
        <w:spacing w:after="0" w:line="240" w:lineRule="auto"/>
        <w:ind w:left="1418" w:right="0" w:hanging="567"/>
        <w:rPr>
          <w:szCs w:val="22"/>
        </w:rPr>
      </w:pPr>
    </w:p>
    <w:p w14:paraId="0C9C68C0"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O descumprimento dos níveis mínimos estabelecidos ensejará descontos no faturamento mensal da CONTRATADA, calculados conforme MATRIZ DE INDICADORES, sem prejuízo da aplicação das demais sanções administrativas e de ressarcimento por danos previstos em contrato e neste termo de Referência.</w:t>
      </w:r>
    </w:p>
    <w:p w14:paraId="676B4738" w14:textId="77777777" w:rsidR="009755A0" w:rsidRPr="009755A0" w:rsidRDefault="009755A0" w:rsidP="00A50B68">
      <w:pPr>
        <w:widowControl w:val="0"/>
        <w:spacing w:after="0" w:line="240" w:lineRule="auto"/>
        <w:ind w:left="1418" w:right="0" w:hanging="567"/>
        <w:rPr>
          <w:szCs w:val="22"/>
        </w:rPr>
      </w:pPr>
    </w:p>
    <w:p w14:paraId="19981566"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A aferição será mensal com base em registros de ponto, relatórios, livro de ocorrências, sistema de chamados, relatórios de supervisão, registros de atendimento IVI/ASPP, manifestações formais da fiscalização e/ou quaisquer outros meios que venham a ser implantados para aferição.</w:t>
      </w:r>
    </w:p>
    <w:p w14:paraId="7A79ACAA" w14:textId="77777777" w:rsidR="009755A0" w:rsidRPr="009755A0" w:rsidRDefault="009755A0" w:rsidP="00A50B68">
      <w:pPr>
        <w:widowControl w:val="0"/>
        <w:spacing w:after="0" w:line="240" w:lineRule="auto"/>
        <w:ind w:left="1418" w:right="0" w:hanging="567"/>
        <w:rPr>
          <w:szCs w:val="22"/>
        </w:rPr>
      </w:pPr>
    </w:p>
    <w:p w14:paraId="28E1E1F5"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O SLA possui natureza de desconto por serviço não prestado ou prestado em desconformidade com as regras do contrato sem prejuízo de sanções administrativas quando cabíveis, podendo ser cumulativos quando decorrerem de fatos distintos.</w:t>
      </w:r>
    </w:p>
    <w:p w14:paraId="7CA63291" w14:textId="77777777" w:rsidR="009755A0" w:rsidRPr="009755A0" w:rsidRDefault="009755A0" w:rsidP="00A50B68">
      <w:pPr>
        <w:widowControl w:val="0"/>
        <w:spacing w:after="0" w:line="240" w:lineRule="auto"/>
        <w:ind w:left="1418" w:right="0" w:hanging="567"/>
        <w:rPr>
          <w:szCs w:val="22"/>
        </w:rPr>
      </w:pPr>
    </w:p>
    <w:p w14:paraId="0EEED838"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O desconto será realizado diretamente na fatura mensal sobre o valor correspondente aos custos dos serviços, considerando todos os tipos de serviços prestados no mês de aferição das ocorrências, podendo o desconto ser realizado em faturamento posterior ao da aferição.</w:t>
      </w:r>
    </w:p>
    <w:p w14:paraId="7BE9936A" w14:textId="77777777" w:rsidR="009755A0" w:rsidRPr="009755A0" w:rsidRDefault="009755A0" w:rsidP="00A50B68">
      <w:pPr>
        <w:widowControl w:val="0"/>
        <w:spacing w:after="0" w:line="240" w:lineRule="auto"/>
        <w:ind w:left="1418" w:right="0" w:hanging="567"/>
        <w:rPr>
          <w:szCs w:val="22"/>
        </w:rPr>
      </w:pPr>
    </w:p>
    <w:p w14:paraId="4AC936C1"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O somatório dos descontos do SLA limitar-se-á a 20% (vinte por cento) do valor total da fatura mensal.</w:t>
      </w:r>
    </w:p>
    <w:p w14:paraId="24465DA9" w14:textId="77777777" w:rsidR="009755A0" w:rsidRPr="009755A0" w:rsidRDefault="009755A0" w:rsidP="00A50B68">
      <w:pPr>
        <w:widowControl w:val="0"/>
        <w:spacing w:after="0" w:line="240" w:lineRule="auto"/>
        <w:ind w:left="1418" w:right="0" w:hanging="567"/>
        <w:rPr>
          <w:szCs w:val="22"/>
        </w:rPr>
      </w:pPr>
    </w:p>
    <w:p w14:paraId="3A83E42D" w14:textId="77777777" w:rsidR="009755A0" w:rsidRPr="009755A0" w:rsidRDefault="009755A0" w:rsidP="00A50B68">
      <w:pPr>
        <w:widowControl w:val="0"/>
        <w:numPr>
          <w:ilvl w:val="0"/>
          <w:numId w:val="179"/>
        </w:numPr>
        <w:spacing w:after="0" w:line="240" w:lineRule="auto"/>
        <w:ind w:left="1418" w:right="0" w:hanging="567"/>
        <w:rPr>
          <w:szCs w:val="22"/>
        </w:rPr>
      </w:pPr>
      <w:r w:rsidRPr="009755A0">
        <w:rPr>
          <w:szCs w:val="22"/>
        </w:rPr>
        <w:t>Considera-se OCORRÊNCIA todo fato individualizado, por dia, comprovado e registrado pela fiscalização que caracterize descumprimento de obrigação contratual.</w:t>
      </w:r>
    </w:p>
    <w:p w14:paraId="70D56CA2" w14:textId="77777777" w:rsidR="009755A0" w:rsidRPr="009755A0" w:rsidRDefault="009755A0" w:rsidP="009755A0">
      <w:pPr>
        <w:widowControl w:val="0"/>
        <w:spacing w:after="0" w:line="240" w:lineRule="auto"/>
        <w:ind w:left="851" w:right="0" w:hanging="851"/>
        <w:jc w:val="left"/>
        <w:rPr>
          <w:szCs w:val="22"/>
        </w:rPr>
      </w:pPr>
    </w:p>
    <w:p w14:paraId="46B57E55" w14:textId="6AB9771E" w:rsidR="009755A0" w:rsidRPr="009755A0" w:rsidRDefault="009755A0" w:rsidP="009755A0">
      <w:pPr>
        <w:widowControl w:val="0"/>
        <w:spacing w:after="0" w:line="240" w:lineRule="auto"/>
        <w:ind w:left="851" w:right="0" w:hanging="851"/>
        <w:jc w:val="left"/>
        <w:rPr>
          <w:szCs w:val="22"/>
        </w:rPr>
      </w:pPr>
      <w:r>
        <w:rPr>
          <w:szCs w:val="22"/>
        </w:rPr>
        <w:t>22.2</w:t>
      </w:r>
      <w:r>
        <w:rPr>
          <w:szCs w:val="22"/>
        </w:rPr>
        <w:tab/>
      </w:r>
      <w:r w:rsidRPr="009755A0">
        <w:rPr>
          <w:szCs w:val="22"/>
        </w:rPr>
        <w:t>MATRIZ DE INDICADORES – SLA</w:t>
      </w:r>
    </w:p>
    <w:p w14:paraId="3BBC69E8" w14:textId="77777777" w:rsidR="009755A0" w:rsidRPr="009755A0" w:rsidRDefault="009755A0" w:rsidP="009755A0">
      <w:pPr>
        <w:widowControl w:val="0"/>
        <w:spacing w:after="0" w:line="240" w:lineRule="auto"/>
        <w:ind w:left="851" w:right="0" w:hanging="851"/>
        <w:jc w:val="left"/>
        <w:rPr>
          <w:szCs w:val="22"/>
        </w:rPr>
      </w:pPr>
    </w:p>
    <w:tbl>
      <w:tblPr>
        <w:tblW w:w="857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2268"/>
        <w:gridCol w:w="1701"/>
        <w:gridCol w:w="2905"/>
      </w:tblGrid>
      <w:tr w:rsidR="009755A0" w:rsidRPr="009755A0" w14:paraId="766C9157" w14:textId="77777777" w:rsidTr="00A50B68">
        <w:trPr>
          <w:trHeight w:val="452"/>
        </w:trPr>
        <w:tc>
          <w:tcPr>
            <w:tcW w:w="709" w:type="dxa"/>
            <w:shd w:val="clear" w:color="auto" w:fill="0070C0"/>
            <w:vAlign w:val="center"/>
          </w:tcPr>
          <w:p w14:paraId="4637B9C1" w14:textId="77777777" w:rsidR="009755A0" w:rsidRPr="00A50B68" w:rsidRDefault="009755A0" w:rsidP="00A50B68">
            <w:pPr>
              <w:widowControl w:val="0"/>
              <w:spacing w:after="0" w:line="240" w:lineRule="auto"/>
              <w:ind w:left="0" w:right="0" w:firstLine="0"/>
              <w:jc w:val="center"/>
              <w:rPr>
                <w:color w:val="FFFFFF" w:themeColor="background1"/>
                <w:sz w:val="18"/>
                <w:szCs w:val="18"/>
              </w:rPr>
            </w:pPr>
            <w:r w:rsidRPr="00A50B68">
              <w:rPr>
                <w:b/>
                <w:color w:val="FFFFFF" w:themeColor="background1"/>
                <w:sz w:val="18"/>
                <w:szCs w:val="18"/>
              </w:rPr>
              <w:t>Item</w:t>
            </w:r>
          </w:p>
        </w:tc>
        <w:tc>
          <w:tcPr>
            <w:tcW w:w="992" w:type="dxa"/>
            <w:shd w:val="clear" w:color="auto" w:fill="0070C0"/>
            <w:vAlign w:val="center"/>
          </w:tcPr>
          <w:p w14:paraId="62DDFE19" w14:textId="77777777" w:rsidR="009755A0" w:rsidRPr="00A50B68" w:rsidRDefault="009755A0" w:rsidP="00A50B68">
            <w:pPr>
              <w:widowControl w:val="0"/>
              <w:spacing w:after="0" w:line="240" w:lineRule="auto"/>
              <w:ind w:left="0" w:right="0" w:firstLine="0"/>
              <w:jc w:val="center"/>
              <w:rPr>
                <w:color w:val="FFFFFF" w:themeColor="background1"/>
                <w:sz w:val="18"/>
                <w:szCs w:val="18"/>
              </w:rPr>
            </w:pPr>
            <w:r w:rsidRPr="00A50B68">
              <w:rPr>
                <w:b/>
                <w:color w:val="FFFFFF" w:themeColor="background1"/>
                <w:sz w:val="18"/>
                <w:szCs w:val="18"/>
              </w:rPr>
              <w:t>Indicador</w:t>
            </w:r>
          </w:p>
        </w:tc>
        <w:tc>
          <w:tcPr>
            <w:tcW w:w="2268" w:type="dxa"/>
            <w:shd w:val="clear" w:color="auto" w:fill="0070C0"/>
            <w:vAlign w:val="center"/>
          </w:tcPr>
          <w:p w14:paraId="7969EEE1" w14:textId="77777777" w:rsidR="009755A0" w:rsidRPr="00A50B68" w:rsidRDefault="009755A0" w:rsidP="00A50B68">
            <w:pPr>
              <w:widowControl w:val="0"/>
              <w:spacing w:after="0" w:line="240" w:lineRule="auto"/>
              <w:ind w:left="0" w:right="0" w:firstLine="0"/>
              <w:jc w:val="center"/>
              <w:rPr>
                <w:color w:val="FFFFFF" w:themeColor="background1"/>
                <w:sz w:val="18"/>
                <w:szCs w:val="18"/>
              </w:rPr>
            </w:pPr>
            <w:r w:rsidRPr="00A50B68">
              <w:rPr>
                <w:b/>
                <w:color w:val="FFFFFF" w:themeColor="background1"/>
                <w:sz w:val="18"/>
                <w:szCs w:val="18"/>
              </w:rPr>
              <w:t>Regra mínima</w:t>
            </w:r>
          </w:p>
        </w:tc>
        <w:tc>
          <w:tcPr>
            <w:tcW w:w="1701" w:type="dxa"/>
            <w:shd w:val="clear" w:color="auto" w:fill="0070C0"/>
            <w:vAlign w:val="center"/>
          </w:tcPr>
          <w:p w14:paraId="6FFE19DB" w14:textId="77777777" w:rsidR="009755A0" w:rsidRPr="00A50B68" w:rsidRDefault="009755A0" w:rsidP="00A50B68">
            <w:pPr>
              <w:widowControl w:val="0"/>
              <w:spacing w:after="0" w:line="240" w:lineRule="auto"/>
              <w:ind w:left="0" w:right="0" w:firstLine="0"/>
              <w:jc w:val="center"/>
              <w:rPr>
                <w:color w:val="FFFFFF" w:themeColor="background1"/>
                <w:sz w:val="18"/>
                <w:szCs w:val="18"/>
              </w:rPr>
            </w:pPr>
            <w:r w:rsidRPr="00A50B68">
              <w:rPr>
                <w:b/>
                <w:color w:val="FFFFFF" w:themeColor="background1"/>
                <w:sz w:val="18"/>
                <w:szCs w:val="18"/>
              </w:rPr>
              <w:t>Ocorrência</w:t>
            </w:r>
          </w:p>
        </w:tc>
        <w:tc>
          <w:tcPr>
            <w:tcW w:w="2905" w:type="dxa"/>
            <w:shd w:val="clear" w:color="auto" w:fill="0070C0"/>
            <w:vAlign w:val="center"/>
          </w:tcPr>
          <w:p w14:paraId="0232EAF6" w14:textId="77777777" w:rsidR="009755A0" w:rsidRPr="00A50B68" w:rsidRDefault="009755A0" w:rsidP="00A50B68">
            <w:pPr>
              <w:widowControl w:val="0"/>
              <w:spacing w:after="0" w:line="240" w:lineRule="auto"/>
              <w:ind w:left="0" w:right="0" w:firstLine="0"/>
              <w:jc w:val="center"/>
              <w:rPr>
                <w:color w:val="FFFFFF" w:themeColor="background1"/>
                <w:sz w:val="18"/>
                <w:szCs w:val="18"/>
              </w:rPr>
            </w:pPr>
            <w:r w:rsidRPr="00A50B68">
              <w:rPr>
                <w:b/>
                <w:color w:val="FFFFFF" w:themeColor="background1"/>
                <w:sz w:val="18"/>
                <w:szCs w:val="18"/>
              </w:rPr>
              <w:t>Desconto</w:t>
            </w:r>
          </w:p>
        </w:tc>
      </w:tr>
      <w:tr w:rsidR="009755A0" w:rsidRPr="009755A0" w14:paraId="39D8F9E7" w14:textId="77777777" w:rsidTr="00A50B68">
        <w:trPr>
          <w:trHeight w:val="494"/>
        </w:trPr>
        <w:tc>
          <w:tcPr>
            <w:tcW w:w="709" w:type="dxa"/>
            <w:vAlign w:val="center"/>
          </w:tcPr>
          <w:p w14:paraId="3E10BCBB"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1</w:t>
            </w:r>
          </w:p>
        </w:tc>
        <w:tc>
          <w:tcPr>
            <w:tcW w:w="992" w:type="dxa"/>
            <w:vAlign w:val="center"/>
          </w:tcPr>
          <w:p w14:paraId="232521BC"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Cobertura do posto</w:t>
            </w:r>
          </w:p>
        </w:tc>
        <w:tc>
          <w:tcPr>
            <w:tcW w:w="2268" w:type="dxa"/>
            <w:vAlign w:val="center"/>
          </w:tcPr>
          <w:p w14:paraId="628BEDEE"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Posto sempre guarnecido no horário contratado. Início do turno no horário definido.</w:t>
            </w:r>
          </w:p>
        </w:tc>
        <w:tc>
          <w:tcPr>
            <w:tcW w:w="1701" w:type="dxa"/>
            <w:vAlign w:val="center"/>
          </w:tcPr>
          <w:p w14:paraId="2D33ABFD"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Atraso/falta.</w:t>
            </w:r>
          </w:p>
        </w:tc>
        <w:tc>
          <w:tcPr>
            <w:tcW w:w="2905" w:type="dxa"/>
            <w:vAlign w:val="center"/>
          </w:tcPr>
          <w:p w14:paraId="3259CB4C"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15% do valor mensal da unidade onde ocorreu a ausência, por ocorrência/dia</w:t>
            </w:r>
          </w:p>
        </w:tc>
      </w:tr>
      <w:tr w:rsidR="009755A0" w:rsidRPr="009755A0" w14:paraId="121EB13B" w14:textId="77777777" w:rsidTr="00A50B68">
        <w:tc>
          <w:tcPr>
            <w:tcW w:w="709" w:type="dxa"/>
            <w:vAlign w:val="center"/>
          </w:tcPr>
          <w:p w14:paraId="53F7DDD8"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2</w:t>
            </w:r>
          </w:p>
        </w:tc>
        <w:tc>
          <w:tcPr>
            <w:tcW w:w="992" w:type="dxa"/>
            <w:vAlign w:val="center"/>
          </w:tcPr>
          <w:p w14:paraId="670699E2"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 xml:space="preserve">Intervalo </w:t>
            </w:r>
            <w:r w:rsidRPr="00A50B68">
              <w:rPr>
                <w:sz w:val="18"/>
                <w:szCs w:val="18"/>
              </w:rPr>
              <w:lastRenderedPageBreak/>
              <w:t>intrajornada</w:t>
            </w:r>
          </w:p>
        </w:tc>
        <w:tc>
          <w:tcPr>
            <w:tcW w:w="2268" w:type="dxa"/>
            <w:vAlign w:val="center"/>
          </w:tcPr>
          <w:p w14:paraId="034A5AF5" w14:textId="77777777" w:rsidR="009755A0" w:rsidRPr="00A50B68" w:rsidRDefault="009755A0" w:rsidP="00A50B68">
            <w:pPr>
              <w:widowControl w:val="0"/>
              <w:spacing w:after="0" w:line="240" w:lineRule="auto"/>
              <w:ind w:left="0" w:right="0" w:firstLine="0"/>
              <w:rPr>
                <w:sz w:val="18"/>
                <w:szCs w:val="18"/>
              </w:rPr>
            </w:pPr>
            <w:r w:rsidRPr="00A50B68">
              <w:rPr>
                <w:sz w:val="18"/>
                <w:szCs w:val="18"/>
              </w:rPr>
              <w:lastRenderedPageBreak/>
              <w:t xml:space="preserve">Cobertura/rodízio quando </w:t>
            </w:r>
            <w:r w:rsidRPr="00A50B68">
              <w:rPr>
                <w:sz w:val="18"/>
                <w:szCs w:val="18"/>
              </w:rPr>
              <w:lastRenderedPageBreak/>
              <w:t>exigido para o tipo de posto.</w:t>
            </w:r>
          </w:p>
        </w:tc>
        <w:tc>
          <w:tcPr>
            <w:tcW w:w="1701" w:type="dxa"/>
            <w:vAlign w:val="center"/>
          </w:tcPr>
          <w:p w14:paraId="5690130A"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lastRenderedPageBreak/>
              <w:t xml:space="preserve">Posto descoberto </w:t>
            </w:r>
            <w:r w:rsidRPr="00A50B68">
              <w:rPr>
                <w:sz w:val="18"/>
                <w:szCs w:val="18"/>
              </w:rPr>
              <w:lastRenderedPageBreak/>
              <w:t>durante intervalo.</w:t>
            </w:r>
          </w:p>
        </w:tc>
        <w:tc>
          <w:tcPr>
            <w:tcW w:w="2905" w:type="dxa"/>
            <w:vAlign w:val="center"/>
          </w:tcPr>
          <w:p w14:paraId="70373CA6" w14:textId="28D0935C" w:rsidR="009755A0" w:rsidRPr="00A50B68" w:rsidRDefault="009755A0" w:rsidP="00A50B68">
            <w:pPr>
              <w:widowControl w:val="0"/>
              <w:spacing w:after="0" w:line="240" w:lineRule="auto"/>
              <w:ind w:left="0" w:right="0" w:firstLine="0"/>
              <w:rPr>
                <w:sz w:val="18"/>
                <w:szCs w:val="18"/>
              </w:rPr>
            </w:pPr>
            <w:r w:rsidRPr="00A50B68">
              <w:rPr>
                <w:sz w:val="18"/>
                <w:szCs w:val="18"/>
              </w:rPr>
              <w:lastRenderedPageBreak/>
              <w:t xml:space="preserve">15% do valor mensal da unidade </w:t>
            </w:r>
            <w:r w:rsidRPr="00A50B68">
              <w:rPr>
                <w:sz w:val="18"/>
                <w:szCs w:val="18"/>
              </w:rPr>
              <w:lastRenderedPageBreak/>
              <w:t>onde ocorreu a ausência, por ocorrência/dia.</w:t>
            </w:r>
          </w:p>
        </w:tc>
      </w:tr>
      <w:tr w:rsidR="009755A0" w:rsidRPr="009755A0" w14:paraId="6F6D508F" w14:textId="77777777" w:rsidTr="00A50B68">
        <w:tc>
          <w:tcPr>
            <w:tcW w:w="709" w:type="dxa"/>
            <w:vAlign w:val="center"/>
          </w:tcPr>
          <w:p w14:paraId="3E81E0E7"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lastRenderedPageBreak/>
              <w:t>3</w:t>
            </w:r>
          </w:p>
        </w:tc>
        <w:tc>
          <w:tcPr>
            <w:tcW w:w="992" w:type="dxa"/>
            <w:vAlign w:val="center"/>
          </w:tcPr>
          <w:p w14:paraId="179DC7CD"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IVI / incidente</w:t>
            </w:r>
          </w:p>
        </w:tc>
        <w:tc>
          <w:tcPr>
            <w:tcW w:w="2268" w:type="dxa"/>
            <w:vAlign w:val="center"/>
          </w:tcPr>
          <w:p w14:paraId="1B06BAB3"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Atendimento em até 30 minutos após acionamento.</w:t>
            </w:r>
          </w:p>
        </w:tc>
        <w:tc>
          <w:tcPr>
            <w:tcW w:w="1701" w:type="dxa"/>
            <w:vAlign w:val="center"/>
          </w:tcPr>
          <w:p w14:paraId="6C35137B"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Atraso ou não atendimento.</w:t>
            </w:r>
          </w:p>
        </w:tc>
        <w:tc>
          <w:tcPr>
            <w:tcW w:w="2905" w:type="dxa"/>
            <w:vAlign w:val="center"/>
          </w:tcPr>
          <w:p w14:paraId="4B394733"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20% do valor do serviço/Por ocorrência</w:t>
            </w:r>
          </w:p>
        </w:tc>
      </w:tr>
      <w:tr w:rsidR="009755A0" w:rsidRPr="009755A0" w14:paraId="70883AC6" w14:textId="77777777" w:rsidTr="00A50B68">
        <w:tc>
          <w:tcPr>
            <w:tcW w:w="709" w:type="dxa"/>
            <w:vAlign w:val="center"/>
          </w:tcPr>
          <w:p w14:paraId="4FB86068"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4</w:t>
            </w:r>
          </w:p>
        </w:tc>
        <w:tc>
          <w:tcPr>
            <w:tcW w:w="992" w:type="dxa"/>
            <w:vAlign w:val="center"/>
          </w:tcPr>
          <w:p w14:paraId="6F574354"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Equipamentos e uniforme</w:t>
            </w:r>
          </w:p>
        </w:tc>
        <w:tc>
          <w:tcPr>
            <w:tcW w:w="2268" w:type="dxa"/>
            <w:vAlign w:val="center"/>
          </w:tcPr>
          <w:p w14:paraId="01BEEDA6"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Uniforme, colete, armamento, DMP, rádio/celular e demais itens em condições de uso.</w:t>
            </w:r>
          </w:p>
        </w:tc>
        <w:tc>
          <w:tcPr>
            <w:tcW w:w="1701" w:type="dxa"/>
            <w:vAlign w:val="center"/>
          </w:tcPr>
          <w:p w14:paraId="14AF9DCC"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Item ausente, vencido, inadequado ou inoperante.</w:t>
            </w:r>
          </w:p>
        </w:tc>
        <w:tc>
          <w:tcPr>
            <w:tcW w:w="2905" w:type="dxa"/>
            <w:vAlign w:val="center"/>
          </w:tcPr>
          <w:p w14:paraId="30456032"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10% do valor mensal da unidade onde ocorreu o descumprimento, por ocorrência/dia (sendo cada vigilante sem equipamentos obrigatório ou uniforme completo, considerado uma ocorrência)</w:t>
            </w:r>
          </w:p>
        </w:tc>
      </w:tr>
      <w:tr w:rsidR="009755A0" w:rsidRPr="009755A0" w14:paraId="0DD215E5" w14:textId="77777777" w:rsidTr="00A50B68">
        <w:tc>
          <w:tcPr>
            <w:tcW w:w="709" w:type="dxa"/>
            <w:vAlign w:val="center"/>
          </w:tcPr>
          <w:p w14:paraId="3543AB40"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5</w:t>
            </w:r>
          </w:p>
        </w:tc>
        <w:tc>
          <w:tcPr>
            <w:tcW w:w="992" w:type="dxa"/>
            <w:vAlign w:val="center"/>
          </w:tcPr>
          <w:p w14:paraId="000D90B1"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Rotinas operacionais</w:t>
            </w:r>
          </w:p>
        </w:tc>
        <w:tc>
          <w:tcPr>
            <w:tcW w:w="2268" w:type="dxa"/>
            <w:vAlign w:val="center"/>
          </w:tcPr>
          <w:p w14:paraId="237492FF"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Cumprimento das rotinas de abertura, fechamento, vistoria, testes e registros.</w:t>
            </w:r>
          </w:p>
        </w:tc>
        <w:tc>
          <w:tcPr>
            <w:tcW w:w="1701" w:type="dxa"/>
            <w:vAlign w:val="center"/>
          </w:tcPr>
          <w:p w14:paraId="4A37F90F"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Falha de procedimento operacional.</w:t>
            </w:r>
          </w:p>
        </w:tc>
        <w:tc>
          <w:tcPr>
            <w:tcW w:w="2905" w:type="dxa"/>
            <w:vAlign w:val="center"/>
          </w:tcPr>
          <w:p w14:paraId="605A934F"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1% do valor mensal do contrato por ocorrência/dia</w:t>
            </w:r>
          </w:p>
        </w:tc>
      </w:tr>
      <w:tr w:rsidR="009755A0" w:rsidRPr="009755A0" w14:paraId="5760F153" w14:textId="77777777" w:rsidTr="00A50B68">
        <w:tc>
          <w:tcPr>
            <w:tcW w:w="709" w:type="dxa"/>
            <w:vAlign w:val="center"/>
          </w:tcPr>
          <w:p w14:paraId="4F9E9DA6"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6</w:t>
            </w:r>
          </w:p>
        </w:tc>
        <w:tc>
          <w:tcPr>
            <w:tcW w:w="992" w:type="dxa"/>
            <w:vAlign w:val="center"/>
          </w:tcPr>
          <w:p w14:paraId="1312D0A2"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Supervisão</w:t>
            </w:r>
          </w:p>
        </w:tc>
        <w:tc>
          <w:tcPr>
            <w:tcW w:w="2268" w:type="dxa"/>
            <w:vAlign w:val="center"/>
          </w:tcPr>
          <w:p w14:paraId="53DA9CD5"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Visita semanal ou conforme solicitação da CAIXA.</w:t>
            </w:r>
          </w:p>
        </w:tc>
        <w:tc>
          <w:tcPr>
            <w:tcW w:w="1701" w:type="dxa"/>
            <w:vAlign w:val="center"/>
          </w:tcPr>
          <w:p w14:paraId="04BF8A3F"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Supervisão não realizada ou não comprovada.</w:t>
            </w:r>
          </w:p>
        </w:tc>
        <w:tc>
          <w:tcPr>
            <w:tcW w:w="2905" w:type="dxa"/>
            <w:vAlign w:val="center"/>
          </w:tcPr>
          <w:p w14:paraId="432757D2" w14:textId="64B1F91A" w:rsidR="009755A0" w:rsidRPr="00A50B68" w:rsidRDefault="009755A0" w:rsidP="00A50B68">
            <w:pPr>
              <w:widowControl w:val="0"/>
              <w:spacing w:after="0" w:line="240" w:lineRule="auto"/>
              <w:ind w:left="0" w:right="0" w:firstLine="0"/>
              <w:rPr>
                <w:sz w:val="18"/>
                <w:szCs w:val="18"/>
              </w:rPr>
            </w:pPr>
            <w:r w:rsidRPr="00A50B68">
              <w:rPr>
                <w:sz w:val="18"/>
                <w:szCs w:val="18"/>
              </w:rPr>
              <w:t>3% do valor mensal da unidade sem visita, por ocorrência, sendo cada semana sem visita uma ocorrência.</w:t>
            </w:r>
          </w:p>
        </w:tc>
      </w:tr>
      <w:tr w:rsidR="009755A0" w:rsidRPr="009755A0" w14:paraId="5FA6E8FD" w14:textId="77777777" w:rsidTr="00A50B68">
        <w:tc>
          <w:tcPr>
            <w:tcW w:w="709" w:type="dxa"/>
            <w:vAlign w:val="center"/>
          </w:tcPr>
          <w:p w14:paraId="3D16D56B"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7</w:t>
            </w:r>
          </w:p>
        </w:tc>
        <w:tc>
          <w:tcPr>
            <w:tcW w:w="992" w:type="dxa"/>
            <w:vAlign w:val="center"/>
          </w:tcPr>
          <w:p w14:paraId="300642AA"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Documentos/relatórios</w:t>
            </w:r>
          </w:p>
        </w:tc>
        <w:tc>
          <w:tcPr>
            <w:tcW w:w="2268" w:type="dxa"/>
            <w:vAlign w:val="center"/>
          </w:tcPr>
          <w:p w14:paraId="7B383099"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Envio no prazo contratual ou definido pela CAIXA.</w:t>
            </w:r>
          </w:p>
        </w:tc>
        <w:tc>
          <w:tcPr>
            <w:tcW w:w="1701" w:type="dxa"/>
            <w:vAlign w:val="center"/>
          </w:tcPr>
          <w:p w14:paraId="35AD4A4E" w14:textId="77777777" w:rsidR="009755A0" w:rsidRPr="00A50B68" w:rsidRDefault="009755A0" w:rsidP="00A50B68">
            <w:pPr>
              <w:widowControl w:val="0"/>
              <w:spacing w:after="0" w:line="240" w:lineRule="auto"/>
              <w:ind w:left="0" w:right="0" w:firstLine="0"/>
              <w:jc w:val="center"/>
              <w:rPr>
                <w:sz w:val="18"/>
                <w:szCs w:val="18"/>
              </w:rPr>
            </w:pPr>
            <w:r w:rsidRPr="00A50B68">
              <w:rPr>
                <w:sz w:val="18"/>
                <w:szCs w:val="18"/>
              </w:rPr>
              <w:t>Atraso ou não envio.</w:t>
            </w:r>
          </w:p>
        </w:tc>
        <w:tc>
          <w:tcPr>
            <w:tcW w:w="2905" w:type="dxa"/>
            <w:vAlign w:val="center"/>
          </w:tcPr>
          <w:p w14:paraId="54085B64" w14:textId="77777777" w:rsidR="009755A0" w:rsidRPr="00A50B68" w:rsidRDefault="009755A0" w:rsidP="00A50B68">
            <w:pPr>
              <w:widowControl w:val="0"/>
              <w:spacing w:after="0" w:line="240" w:lineRule="auto"/>
              <w:ind w:left="0" w:right="0" w:firstLine="0"/>
              <w:rPr>
                <w:sz w:val="18"/>
                <w:szCs w:val="18"/>
              </w:rPr>
            </w:pPr>
            <w:r w:rsidRPr="00A50B68">
              <w:rPr>
                <w:sz w:val="18"/>
                <w:szCs w:val="18"/>
              </w:rPr>
              <w:t>1% do valor mensal do contrato por dia</w:t>
            </w:r>
          </w:p>
        </w:tc>
      </w:tr>
    </w:tbl>
    <w:p w14:paraId="21450DB3" w14:textId="77777777" w:rsidR="009755A0" w:rsidRPr="009755A0" w:rsidRDefault="009755A0" w:rsidP="009755A0">
      <w:pPr>
        <w:widowControl w:val="0"/>
        <w:spacing w:after="0" w:line="240" w:lineRule="auto"/>
        <w:ind w:left="851" w:right="0" w:hanging="851"/>
        <w:jc w:val="left"/>
        <w:rPr>
          <w:szCs w:val="22"/>
        </w:rPr>
      </w:pPr>
    </w:p>
    <w:p w14:paraId="712B530F" w14:textId="4A862757" w:rsidR="009755A0" w:rsidRPr="009755A0" w:rsidRDefault="009755A0" w:rsidP="009755A0">
      <w:pPr>
        <w:widowControl w:val="0"/>
        <w:spacing w:after="0" w:line="240" w:lineRule="auto"/>
        <w:ind w:left="851" w:right="0" w:hanging="851"/>
        <w:jc w:val="left"/>
        <w:rPr>
          <w:b/>
          <w:bCs/>
          <w:szCs w:val="22"/>
        </w:rPr>
      </w:pPr>
      <w:r>
        <w:rPr>
          <w:szCs w:val="22"/>
        </w:rPr>
        <w:t>22.3</w:t>
      </w:r>
      <w:r>
        <w:rPr>
          <w:szCs w:val="22"/>
        </w:rPr>
        <w:tab/>
      </w:r>
      <w:r w:rsidRPr="009755A0">
        <w:rPr>
          <w:szCs w:val="22"/>
        </w:rPr>
        <w:t xml:space="preserve">ÍNDICE DE QUALIDADE DO SERVIÇO (IQS) </w:t>
      </w:r>
    </w:p>
    <w:p w14:paraId="261E47C8" w14:textId="77777777" w:rsidR="009755A0" w:rsidRPr="009755A0" w:rsidRDefault="009755A0" w:rsidP="00A50B68">
      <w:pPr>
        <w:widowControl w:val="0"/>
        <w:spacing w:after="0" w:line="240" w:lineRule="auto"/>
        <w:ind w:left="851" w:right="0" w:hanging="851"/>
        <w:rPr>
          <w:szCs w:val="22"/>
        </w:rPr>
      </w:pPr>
    </w:p>
    <w:p w14:paraId="72B49BB2" w14:textId="23A3F566" w:rsidR="009755A0" w:rsidRPr="009755A0" w:rsidRDefault="009755A0" w:rsidP="00A50B68">
      <w:pPr>
        <w:widowControl w:val="0"/>
        <w:spacing w:after="0" w:line="240" w:lineRule="auto"/>
        <w:ind w:left="851" w:right="0" w:hanging="851"/>
        <w:rPr>
          <w:szCs w:val="22"/>
        </w:rPr>
      </w:pPr>
      <w:r>
        <w:rPr>
          <w:szCs w:val="22"/>
        </w:rPr>
        <w:t>22.3.1</w:t>
      </w:r>
      <w:r>
        <w:rPr>
          <w:szCs w:val="22"/>
        </w:rPr>
        <w:tab/>
      </w:r>
      <w:r w:rsidRPr="009755A0">
        <w:rPr>
          <w:szCs w:val="22"/>
        </w:rPr>
        <w:t>O IQS, destinado ao monitoramento do desempenho mensal da CONTRATADA com base na aplicação dos descontos de SLA previstos na Matriz de indicadores, será calculado mensalmente pela fórmula:</w:t>
      </w:r>
    </w:p>
    <w:p w14:paraId="15C5E5EA" w14:textId="77777777" w:rsidR="009755A0" w:rsidRPr="009755A0" w:rsidRDefault="009755A0" w:rsidP="00A50B68">
      <w:pPr>
        <w:widowControl w:val="0"/>
        <w:spacing w:after="0" w:line="240" w:lineRule="auto"/>
        <w:ind w:left="851" w:right="0" w:hanging="851"/>
        <w:rPr>
          <w:szCs w:val="22"/>
        </w:rPr>
      </w:pPr>
    </w:p>
    <w:p w14:paraId="64120B5C" w14:textId="77777777" w:rsidR="009755A0" w:rsidRPr="009755A0" w:rsidRDefault="009755A0" w:rsidP="00A50B68">
      <w:pPr>
        <w:widowControl w:val="0"/>
        <w:numPr>
          <w:ilvl w:val="0"/>
          <w:numId w:val="180"/>
        </w:numPr>
        <w:spacing w:after="0" w:line="240" w:lineRule="auto"/>
        <w:ind w:right="0"/>
        <w:rPr>
          <w:i/>
          <w:iCs/>
          <w:szCs w:val="22"/>
        </w:rPr>
      </w:pPr>
      <w:r w:rsidRPr="009755A0">
        <w:rPr>
          <w:i/>
          <w:iCs/>
          <w:szCs w:val="22"/>
        </w:rPr>
        <w:t xml:space="preserve">IQS = 100 – Σ dos percentuais </w:t>
      </w:r>
      <w:r w:rsidRPr="009755A0">
        <w:rPr>
          <w:i/>
          <w:szCs w:val="22"/>
        </w:rPr>
        <w:t xml:space="preserve">totais </w:t>
      </w:r>
      <w:r w:rsidRPr="009755A0">
        <w:rPr>
          <w:i/>
          <w:iCs/>
          <w:szCs w:val="22"/>
        </w:rPr>
        <w:t>de desconto apurados no período de medição.</w:t>
      </w:r>
    </w:p>
    <w:p w14:paraId="234AC1F5" w14:textId="77777777" w:rsidR="009755A0" w:rsidRPr="009755A0" w:rsidRDefault="009755A0" w:rsidP="009755A0">
      <w:pPr>
        <w:widowControl w:val="0"/>
        <w:spacing w:after="0" w:line="240" w:lineRule="auto"/>
        <w:ind w:left="851" w:right="0" w:hanging="851"/>
        <w:jc w:val="left"/>
        <w:rPr>
          <w:b/>
          <w:bCs/>
          <w:szCs w:val="22"/>
        </w:rPr>
      </w:pPr>
    </w:p>
    <w:tbl>
      <w:tblPr>
        <w:tblW w:w="7866" w:type="dxa"/>
        <w:tblCellSpacing w:w="15" w:type="dxa"/>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8"/>
        <w:gridCol w:w="2551"/>
        <w:gridCol w:w="3897"/>
      </w:tblGrid>
      <w:tr w:rsidR="009755A0" w:rsidRPr="009755A0" w14:paraId="1D2F997C" w14:textId="77777777" w:rsidTr="00A50B68">
        <w:trPr>
          <w:tblCellSpacing w:w="15" w:type="dxa"/>
        </w:trPr>
        <w:tc>
          <w:tcPr>
            <w:tcW w:w="1373" w:type="dxa"/>
            <w:shd w:val="clear" w:color="auto" w:fill="0070C0"/>
            <w:vAlign w:val="center"/>
            <w:hideMark/>
          </w:tcPr>
          <w:p w14:paraId="05FF9F50" w14:textId="77777777" w:rsidR="009755A0" w:rsidRPr="00A50B68" w:rsidRDefault="009755A0" w:rsidP="00A50B68">
            <w:pPr>
              <w:widowControl w:val="0"/>
              <w:spacing w:after="0" w:line="240" w:lineRule="auto"/>
              <w:ind w:left="851" w:right="0" w:hanging="851"/>
              <w:jc w:val="center"/>
              <w:rPr>
                <w:b/>
                <w:bCs/>
                <w:color w:val="FFFFFF" w:themeColor="background1"/>
                <w:szCs w:val="22"/>
              </w:rPr>
            </w:pPr>
            <w:r w:rsidRPr="00A50B68">
              <w:rPr>
                <w:b/>
                <w:color w:val="FFFFFF" w:themeColor="background1"/>
                <w:szCs w:val="22"/>
              </w:rPr>
              <w:t>IQS</w:t>
            </w:r>
          </w:p>
        </w:tc>
        <w:tc>
          <w:tcPr>
            <w:tcW w:w="2521" w:type="dxa"/>
            <w:shd w:val="clear" w:color="auto" w:fill="0070C0"/>
            <w:vAlign w:val="center"/>
            <w:hideMark/>
          </w:tcPr>
          <w:p w14:paraId="3A8F623B" w14:textId="77777777" w:rsidR="009755A0" w:rsidRPr="00A50B68" w:rsidRDefault="009755A0" w:rsidP="00A50B68">
            <w:pPr>
              <w:widowControl w:val="0"/>
              <w:spacing w:after="0" w:line="240" w:lineRule="auto"/>
              <w:ind w:left="851" w:right="0" w:hanging="851"/>
              <w:jc w:val="center"/>
              <w:rPr>
                <w:b/>
                <w:bCs/>
                <w:color w:val="FFFFFF" w:themeColor="background1"/>
                <w:szCs w:val="22"/>
              </w:rPr>
            </w:pPr>
            <w:r w:rsidRPr="00A50B68">
              <w:rPr>
                <w:b/>
                <w:bCs/>
                <w:color w:val="FFFFFF" w:themeColor="background1"/>
                <w:szCs w:val="22"/>
              </w:rPr>
              <w:t>Situação</w:t>
            </w:r>
          </w:p>
        </w:tc>
        <w:tc>
          <w:tcPr>
            <w:tcW w:w="3852" w:type="dxa"/>
            <w:shd w:val="clear" w:color="auto" w:fill="0070C0"/>
            <w:vAlign w:val="center"/>
            <w:hideMark/>
          </w:tcPr>
          <w:p w14:paraId="29B844AE" w14:textId="77777777" w:rsidR="009755A0" w:rsidRPr="00A50B68" w:rsidRDefault="009755A0" w:rsidP="00A50B68">
            <w:pPr>
              <w:widowControl w:val="0"/>
              <w:spacing w:after="0" w:line="240" w:lineRule="auto"/>
              <w:ind w:left="851" w:right="0" w:hanging="851"/>
              <w:jc w:val="center"/>
              <w:rPr>
                <w:b/>
                <w:bCs/>
                <w:color w:val="FFFFFF" w:themeColor="background1"/>
                <w:szCs w:val="22"/>
              </w:rPr>
            </w:pPr>
            <w:r w:rsidRPr="00A50B68">
              <w:rPr>
                <w:b/>
                <w:bCs/>
                <w:color w:val="FFFFFF" w:themeColor="background1"/>
                <w:szCs w:val="22"/>
              </w:rPr>
              <w:t>Impacto</w:t>
            </w:r>
          </w:p>
        </w:tc>
      </w:tr>
      <w:tr w:rsidR="009755A0" w:rsidRPr="009755A0" w14:paraId="60AE0D0A" w14:textId="77777777" w:rsidTr="00A50B68">
        <w:trPr>
          <w:tblCellSpacing w:w="15" w:type="dxa"/>
        </w:trPr>
        <w:tc>
          <w:tcPr>
            <w:tcW w:w="1373" w:type="dxa"/>
            <w:vAlign w:val="center"/>
            <w:hideMark/>
          </w:tcPr>
          <w:p w14:paraId="461FEE75" w14:textId="77777777" w:rsidR="009755A0" w:rsidRPr="009755A0" w:rsidRDefault="009755A0" w:rsidP="00A50B68">
            <w:pPr>
              <w:widowControl w:val="0"/>
              <w:spacing w:after="0" w:line="240" w:lineRule="auto"/>
              <w:ind w:left="851" w:right="0" w:hanging="851"/>
              <w:jc w:val="center"/>
              <w:rPr>
                <w:szCs w:val="22"/>
              </w:rPr>
            </w:pPr>
            <w:r w:rsidRPr="009755A0">
              <w:rPr>
                <w:szCs w:val="22"/>
              </w:rPr>
              <w:t>≥ 95%</w:t>
            </w:r>
          </w:p>
        </w:tc>
        <w:tc>
          <w:tcPr>
            <w:tcW w:w="2521" w:type="dxa"/>
            <w:vAlign w:val="center"/>
            <w:hideMark/>
          </w:tcPr>
          <w:p w14:paraId="520BD220" w14:textId="77777777" w:rsidR="009755A0" w:rsidRPr="009755A0" w:rsidRDefault="009755A0" w:rsidP="00A50B68">
            <w:pPr>
              <w:widowControl w:val="0"/>
              <w:spacing w:after="0" w:line="240" w:lineRule="auto"/>
              <w:ind w:left="851" w:right="0" w:hanging="851"/>
              <w:jc w:val="center"/>
              <w:rPr>
                <w:szCs w:val="22"/>
              </w:rPr>
            </w:pPr>
            <w:r w:rsidRPr="009755A0">
              <w:rPr>
                <w:szCs w:val="22"/>
              </w:rPr>
              <w:t>Bom</w:t>
            </w:r>
          </w:p>
        </w:tc>
        <w:tc>
          <w:tcPr>
            <w:tcW w:w="3852" w:type="dxa"/>
            <w:vAlign w:val="center"/>
            <w:hideMark/>
          </w:tcPr>
          <w:p w14:paraId="2A88E460" w14:textId="77777777" w:rsidR="009755A0" w:rsidRPr="009755A0" w:rsidRDefault="009755A0" w:rsidP="00A50B68">
            <w:pPr>
              <w:widowControl w:val="0"/>
              <w:spacing w:after="0" w:line="240" w:lineRule="auto"/>
              <w:ind w:left="851" w:right="0" w:hanging="851"/>
              <w:jc w:val="center"/>
              <w:rPr>
                <w:szCs w:val="22"/>
              </w:rPr>
            </w:pPr>
            <w:r w:rsidRPr="009755A0">
              <w:rPr>
                <w:szCs w:val="22"/>
              </w:rPr>
              <w:t>Sem glosa</w:t>
            </w:r>
          </w:p>
        </w:tc>
      </w:tr>
      <w:tr w:rsidR="009755A0" w:rsidRPr="009755A0" w14:paraId="6CC05C04" w14:textId="77777777" w:rsidTr="00A50B68">
        <w:trPr>
          <w:tblCellSpacing w:w="15" w:type="dxa"/>
        </w:trPr>
        <w:tc>
          <w:tcPr>
            <w:tcW w:w="1373" w:type="dxa"/>
            <w:vAlign w:val="center"/>
            <w:hideMark/>
          </w:tcPr>
          <w:p w14:paraId="1037347E" w14:textId="77777777" w:rsidR="009755A0" w:rsidRPr="009755A0" w:rsidRDefault="009755A0" w:rsidP="00A50B68">
            <w:pPr>
              <w:widowControl w:val="0"/>
              <w:spacing w:after="0" w:line="240" w:lineRule="auto"/>
              <w:ind w:left="851" w:right="0" w:hanging="851"/>
              <w:jc w:val="center"/>
              <w:rPr>
                <w:szCs w:val="22"/>
              </w:rPr>
            </w:pPr>
            <w:r w:rsidRPr="009755A0">
              <w:rPr>
                <w:szCs w:val="22"/>
              </w:rPr>
              <w:t>90–94%</w:t>
            </w:r>
          </w:p>
        </w:tc>
        <w:tc>
          <w:tcPr>
            <w:tcW w:w="2521" w:type="dxa"/>
            <w:vAlign w:val="center"/>
            <w:hideMark/>
          </w:tcPr>
          <w:p w14:paraId="30E582EB" w14:textId="77777777" w:rsidR="009755A0" w:rsidRPr="009755A0" w:rsidRDefault="009755A0" w:rsidP="00A50B68">
            <w:pPr>
              <w:widowControl w:val="0"/>
              <w:spacing w:after="0" w:line="240" w:lineRule="auto"/>
              <w:ind w:left="851" w:right="0" w:hanging="851"/>
              <w:jc w:val="center"/>
              <w:rPr>
                <w:szCs w:val="22"/>
              </w:rPr>
            </w:pPr>
            <w:r w:rsidRPr="009755A0">
              <w:rPr>
                <w:szCs w:val="22"/>
              </w:rPr>
              <w:t>Regular</w:t>
            </w:r>
          </w:p>
        </w:tc>
        <w:tc>
          <w:tcPr>
            <w:tcW w:w="3852" w:type="dxa"/>
            <w:vAlign w:val="center"/>
            <w:hideMark/>
          </w:tcPr>
          <w:p w14:paraId="6FDC2D3C" w14:textId="77777777" w:rsidR="009755A0" w:rsidRPr="009755A0" w:rsidRDefault="009755A0" w:rsidP="00A50B68">
            <w:pPr>
              <w:widowControl w:val="0"/>
              <w:spacing w:after="0" w:line="240" w:lineRule="auto"/>
              <w:ind w:left="851" w:right="0" w:hanging="851"/>
              <w:jc w:val="center"/>
              <w:rPr>
                <w:szCs w:val="22"/>
              </w:rPr>
            </w:pPr>
            <w:r w:rsidRPr="009755A0">
              <w:rPr>
                <w:szCs w:val="22"/>
              </w:rPr>
              <w:t>Desconto conforme percentual apurado</w:t>
            </w:r>
          </w:p>
        </w:tc>
      </w:tr>
      <w:tr w:rsidR="009755A0" w:rsidRPr="009755A0" w14:paraId="5D53BDDD" w14:textId="77777777" w:rsidTr="00A50B68">
        <w:trPr>
          <w:tblCellSpacing w:w="15" w:type="dxa"/>
        </w:trPr>
        <w:tc>
          <w:tcPr>
            <w:tcW w:w="1373" w:type="dxa"/>
            <w:vAlign w:val="center"/>
            <w:hideMark/>
          </w:tcPr>
          <w:p w14:paraId="2A970429" w14:textId="77777777" w:rsidR="009755A0" w:rsidRPr="009755A0" w:rsidRDefault="009755A0" w:rsidP="00A50B68">
            <w:pPr>
              <w:widowControl w:val="0"/>
              <w:spacing w:after="0" w:line="240" w:lineRule="auto"/>
              <w:ind w:left="851" w:right="0" w:hanging="851"/>
              <w:jc w:val="center"/>
              <w:rPr>
                <w:szCs w:val="22"/>
              </w:rPr>
            </w:pPr>
            <w:r w:rsidRPr="009755A0">
              <w:rPr>
                <w:szCs w:val="22"/>
              </w:rPr>
              <w:t>80–89%</w:t>
            </w:r>
          </w:p>
        </w:tc>
        <w:tc>
          <w:tcPr>
            <w:tcW w:w="2521" w:type="dxa"/>
            <w:vAlign w:val="center"/>
            <w:hideMark/>
          </w:tcPr>
          <w:p w14:paraId="7E87525C" w14:textId="77777777" w:rsidR="009755A0" w:rsidRPr="009755A0" w:rsidRDefault="009755A0" w:rsidP="00A50B68">
            <w:pPr>
              <w:widowControl w:val="0"/>
              <w:spacing w:after="0" w:line="240" w:lineRule="auto"/>
              <w:ind w:left="851" w:right="0" w:hanging="851"/>
              <w:jc w:val="center"/>
              <w:rPr>
                <w:szCs w:val="22"/>
              </w:rPr>
            </w:pPr>
            <w:r w:rsidRPr="009755A0">
              <w:rPr>
                <w:szCs w:val="22"/>
              </w:rPr>
              <w:t>Ruim</w:t>
            </w:r>
          </w:p>
        </w:tc>
        <w:tc>
          <w:tcPr>
            <w:tcW w:w="3852" w:type="dxa"/>
            <w:vAlign w:val="center"/>
            <w:hideMark/>
          </w:tcPr>
          <w:p w14:paraId="286F9FD7" w14:textId="77777777" w:rsidR="009755A0" w:rsidRPr="009755A0" w:rsidRDefault="009755A0" w:rsidP="00A50B68">
            <w:pPr>
              <w:widowControl w:val="0"/>
              <w:spacing w:after="0" w:line="240" w:lineRule="auto"/>
              <w:ind w:left="851" w:right="0" w:hanging="851"/>
              <w:jc w:val="center"/>
              <w:rPr>
                <w:szCs w:val="22"/>
              </w:rPr>
            </w:pPr>
            <w:r w:rsidRPr="009755A0">
              <w:rPr>
                <w:szCs w:val="22"/>
              </w:rPr>
              <w:t>Desconto conforme percentual apurado</w:t>
            </w:r>
          </w:p>
        </w:tc>
      </w:tr>
      <w:tr w:rsidR="009755A0" w:rsidRPr="009755A0" w14:paraId="5A324890" w14:textId="77777777" w:rsidTr="00A50B68">
        <w:trPr>
          <w:tblCellSpacing w:w="15" w:type="dxa"/>
        </w:trPr>
        <w:tc>
          <w:tcPr>
            <w:tcW w:w="1373" w:type="dxa"/>
            <w:vAlign w:val="center"/>
            <w:hideMark/>
          </w:tcPr>
          <w:p w14:paraId="70A7C16A" w14:textId="77777777" w:rsidR="009755A0" w:rsidRPr="009755A0" w:rsidRDefault="009755A0" w:rsidP="00A50B68">
            <w:pPr>
              <w:widowControl w:val="0"/>
              <w:spacing w:after="0" w:line="240" w:lineRule="auto"/>
              <w:ind w:left="851" w:right="0" w:hanging="851"/>
              <w:jc w:val="center"/>
              <w:rPr>
                <w:szCs w:val="22"/>
              </w:rPr>
            </w:pPr>
            <w:r w:rsidRPr="009755A0">
              <w:rPr>
                <w:szCs w:val="22"/>
              </w:rPr>
              <w:t>&lt; 80%</w:t>
            </w:r>
          </w:p>
        </w:tc>
        <w:tc>
          <w:tcPr>
            <w:tcW w:w="2521" w:type="dxa"/>
            <w:vAlign w:val="center"/>
            <w:hideMark/>
          </w:tcPr>
          <w:p w14:paraId="6EB4028E" w14:textId="77777777" w:rsidR="009755A0" w:rsidRPr="009755A0" w:rsidRDefault="009755A0" w:rsidP="00A50B68">
            <w:pPr>
              <w:widowControl w:val="0"/>
              <w:spacing w:after="0" w:line="240" w:lineRule="auto"/>
              <w:ind w:left="851" w:right="0" w:hanging="851"/>
              <w:jc w:val="center"/>
              <w:rPr>
                <w:szCs w:val="22"/>
              </w:rPr>
            </w:pPr>
            <w:r w:rsidRPr="009755A0">
              <w:rPr>
                <w:szCs w:val="22"/>
              </w:rPr>
              <w:t>Insatisfatório</w:t>
            </w:r>
          </w:p>
        </w:tc>
        <w:tc>
          <w:tcPr>
            <w:tcW w:w="3852" w:type="dxa"/>
            <w:vAlign w:val="center"/>
            <w:hideMark/>
          </w:tcPr>
          <w:p w14:paraId="0AD2F5F4" w14:textId="77777777" w:rsidR="009755A0" w:rsidRPr="009755A0" w:rsidRDefault="009755A0" w:rsidP="00A50B68">
            <w:pPr>
              <w:widowControl w:val="0"/>
              <w:spacing w:after="0" w:line="240" w:lineRule="auto"/>
              <w:ind w:left="851" w:right="0" w:hanging="851"/>
              <w:jc w:val="center"/>
              <w:rPr>
                <w:szCs w:val="22"/>
              </w:rPr>
            </w:pPr>
            <w:r w:rsidRPr="009755A0">
              <w:rPr>
                <w:szCs w:val="22"/>
              </w:rPr>
              <w:t>Desconto no percentual limitador de 20%</w:t>
            </w:r>
          </w:p>
        </w:tc>
      </w:tr>
    </w:tbl>
    <w:p w14:paraId="56169B9F" w14:textId="77777777" w:rsidR="009755A0" w:rsidRPr="009755A0" w:rsidRDefault="009755A0" w:rsidP="009755A0">
      <w:pPr>
        <w:widowControl w:val="0"/>
        <w:spacing w:after="0" w:line="240" w:lineRule="auto"/>
        <w:ind w:left="851" w:right="0" w:hanging="851"/>
        <w:jc w:val="left"/>
        <w:rPr>
          <w:szCs w:val="22"/>
        </w:rPr>
      </w:pPr>
    </w:p>
    <w:p w14:paraId="3C5CFE66" w14:textId="34A15502" w:rsidR="009755A0" w:rsidRPr="009755A0" w:rsidRDefault="009755A0" w:rsidP="009755A0">
      <w:pPr>
        <w:widowControl w:val="0"/>
        <w:spacing w:after="0" w:line="240" w:lineRule="auto"/>
        <w:ind w:left="851" w:right="0" w:hanging="851"/>
        <w:jc w:val="left"/>
        <w:rPr>
          <w:szCs w:val="22"/>
        </w:rPr>
      </w:pPr>
      <w:r>
        <w:rPr>
          <w:szCs w:val="22"/>
        </w:rPr>
        <w:t>22.4</w:t>
      </w:r>
      <w:r>
        <w:rPr>
          <w:szCs w:val="22"/>
        </w:rPr>
        <w:tab/>
      </w:r>
      <w:r w:rsidRPr="009755A0">
        <w:rPr>
          <w:szCs w:val="22"/>
        </w:rPr>
        <w:t>O registro mensal de ocorrências deverá conter, no mínimo, as seguintes informações:</w:t>
      </w:r>
    </w:p>
    <w:p w14:paraId="56986E83" w14:textId="77777777" w:rsidR="009755A0" w:rsidRPr="009755A0" w:rsidRDefault="009755A0" w:rsidP="009755A0">
      <w:pPr>
        <w:widowControl w:val="0"/>
        <w:spacing w:after="0" w:line="240" w:lineRule="auto"/>
        <w:ind w:left="851" w:right="0" w:hanging="851"/>
        <w:jc w:val="left"/>
        <w:rPr>
          <w:szCs w:val="22"/>
        </w:rPr>
      </w:pPr>
    </w:p>
    <w:tbl>
      <w:tblPr>
        <w:tblpPr w:leftFromText="141" w:rightFromText="141" w:vertAnchor="text" w:horzAnchor="margin" w:tblpXSpec="right" w:tblpY="22"/>
        <w:tblW w:w="8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7"/>
        <w:gridCol w:w="137"/>
        <w:gridCol w:w="1134"/>
        <w:gridCol w:w="1999"/>
        <w:gridCol w:w="1696"/>
        <w:gridCol w:w="1417"/>
      </w:tblGrid>
      <w:tr w:rsidR="009755A0" w:rsidRPr="009755A0" w14:paraId="523A475B" w14:textId="77777777" w:rsidTr="00A50B68">
        <w:trPr>
          <w:trHeight w:val="452"/>
        </w:trPr>
        <w:tc>
          <w:tcPr>
            <w:tcW w:w="846" w:type="dxa"/>
            <w:shd w:val="clear" w:color="auto" w:fill="0070C0"/>
            <w:vAlign w:val="center"/>
          </w:tcPr>
          <w:p w14:paraId="30D4812A"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Data</w:t>
            </w:r>
          </w:p>
        </w:tc>
        <w:tc>
          <w:tcPr>
            <w:tcW w:w="1134" w:type="dxa"/>
            <w:gridSpan w:val="2"/>
            <w:shd w:val="clear" w:color="auto" w:fill="0070C0"/>
            <w:vAlign w:val="center"/>
          </w:tcPr>
          <w:p w14:paraId="636BFF79" w14:textId="77777777" w:rsidR="009755A0" w:rsidRPr="00A50B68" w:rsidRDefault="009755A0" w:rsidP="00A50B68">
            <w:pPr>
              <w:widowControl w:val="0"/>
              <w:spacing w:after="0" w:line="240" w:lineRule="auto"/>
              <w:ind w:left="0" w:right="0" w:firstLine="0"/>
              <w:jc w:val="center"/>
              <w:rPr>
                <w:b/>
                <w:color w:val="FFFFFF" w:themeColor="background1"/>
                <w:sz w:val="20"/>
                <w:szCs w:val="20"/>
              </w:rPr>
            </w:pPr>
            <w:r w:rsidRPr="00A50B68">
              <w:rPr>
                <w:b/>
                <w:color w:val="FFFFFF" w:themeColor="background1"/>
                <w:sz w:val="20"/>
                <w:szCs w:val="20"/>
              </w:rPr>
              <w:t>Unidade/</w:t>
            </w:r>
          </w:p>
          <w:p w14:paraId="4134AF48"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Posto</w:t>
            </w:r>
          </w:p>
        </w:tc>
        <w:tc>
          <w:tcPr>
            <w:tcW w:w="1134" w:type="dxa"/>
            <w:shd w:val="clear" w:color="auto" w:fill="0070C0"/>
            <w:vAlign w:val="center"/>
          </w:tcPr>
          <w:p w14:paraId="1D352D55"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Indicador</w:t>
            </w:r>
          </w:p>
        </w:tc>
        <w:tc>
          <w:tcPr>
            <w:tcW w:w="1999" w:type="dxa"/>
            <w:shd w:val="clear" w:color="auto" w:fill="0070C0"/>
            <w:vAlign w:val="center"/>
          </w:tcPr>
          <w:p w14:paraId="1C18D6FE"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Ocorrência resumida</w:t>
            </w:r>
          </w:p>
        </w:tc>
        <w:tc>
          <w:tcPr>
            <w:tcW w:w="1696" w:type="dxa"/>
            <w:shd w:val="clear" w:color="auto" w:fill="0070C0"/>
            <w:vAlign w:val="center"/>
          </w:tcPr>
          <w:p w14:paraId="7FFCA231"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Evidência</w:t>
            </w:r>
          </w:p>
        </w:tc>
        <w:tc>
          <w:tcPr>
            <w:tcW w:w="1417" w:type="dxa"/>
            <w:shd w:val="clear" w:color="auto" w:fill="0070C0"/>
            <w:vAlign w:val="center"/>
          </w:tcPr>
          <w:p w14:paraId="19E71C6D"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r w:rsidRPr="00A50B68">
              <w:rPr>
                <w:b/>
                <w:color w:val="FFFFFF" w:themeColor="background1"/>
                <w:sz w:val="20"/>
                <w:szCs w:val="20"/>
              </w:rPr>
              <w:t>Glosa aplicada</w:t>
            </w:r>
          </w:p>
        </w:tc>
      </w:tr>
      <w:tr w:rsidR="009755A0" w:rsidRPr="009755A0" w14:paraId="2E8DF5F2" w14:textId="77777777" w:rsidTr="00A50B68">
        <w:tc>
          <w:tcPr>
            <w:tcW w:w="846" w:type="dxa"/>
            <w:vAlign w:val="center"/>
          </w:tcPr>
          <w:p w14:paraId="20D04C05"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997" w:type="dxa"/>
            <w:vAlign w:val="center"/>
          </w:tcPr>
          <w:p w14:paraId="72012D1C"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271" w:type="dxa"/>
            <w:gridSpan w:val="2"/>
            <w:vAlign w:val="center"/>
          </w:tcPr>
          <w:p w14:paraId="322C8E73"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999" w:type="dxa"/>
            <w:vAlign w:val="center"/>
          </w:tcPr>
          <w:p w14:paraId="72618E3E"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696" w:type="dxa"/>
            <w:vAlign w:val="center"/>
          </w:tcPr>
          <w:p w14:paraId="239AD0C5"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417" w:type="dxa"/>
            <w:vAlign w:val="center"/>
          </w:tcPr>
          <w:p w14:paraId="0547CCF1"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r>
      <w:tr w:rsidR="009755A0" w:rsidRPr="009755A0" w14:paraId="7E8329D3" w14:textId="77777777" w:rsidTr="00A50B68">
        <w:tc>
          <w:tcPr>
            <w:tcW w:w="846" w:type="dxa"/>
            <w:vAlign w:val="center"/>
          </w:tcPr>
          <w:p w14:paraId="172107D4"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997" w:type="dxa"/>
            <w:vAlign w:val="center"/>
          </w:tcPr>
          <w:p w14:paraId="69360B5B"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271" w:type="dxa"/>
            <w:gridSpan w:val="2"/>
            <w:vAlign w:val="center"/>
          </w:tcPr>
          <w:p w14:paraId="595E9CDD"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999" w:type="dxa"/>
            <w:vAlign w:val="center"/>
          </w:tcPr>
          <w:p w14:paraId="1DB4BF53"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696" w:type="dxa"/>
            <w:vAlign w:val="center"/>
          </w:tcPr>
          <w:p w14:paraId="3A1CA25A"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c>
          <w:tcPr>
            <w:tcW w:w="1417" w:type="dxa"/>
            <w:vAlign w:val="center"/>
          </w:tcPr>
          <w:p w14:paraId="778D304E" w14:textId="77777777" w:rsidR="009755A0" w:rsidRPr="00A50B68" w:rsidRDefault="009755A0" w:rsidP="00A50B68">
            <w:pPr>
              <w:widowControl w:val="0"/>
              <w:spacing w:after="0" w:line="240" w:lineRule="auto"/>
              <w:ind w:left="0" w:right="0" w:firstLine="0"/>
              <w:jc w:val="center"/>
              <w:rPr>
                <w:color w:val="FFFFFF" w:themeColor="background1"/>
                <w:sz w:val="20"/>
                <w:szCs w:val="20"/>
              </w:rPr>
            </w:pPr>
          </w:p>
        </w:tc>
      </w:tr>
    </w:tbl>
    <w:p w14:paraId="08E88FD9" w14:textId="77777777" w:rsidR="009755A0" w:rsidRPr="009755A0" w:rsidRDefault="009755A0" w:rsidP="009755A0">
      <w:pPr>
        <w:widowControl w:val="0"/>
        <w:spacing w:after="0" w:line="240" w:lineRule="auto"/>
        <w:ind w:left="851" w:right="0" w:hanging="851"/>
        <w:jc w:val="left"/>
        <w:rPr>
          <w:szCs w:val="22"/>
        </w:rPr>
      </w:pPr>
    </w:p>
    <w:p w14:paraId="5CE3259D" w14:textId="77777777" w:rsidR="009755A0" w:rsidRPr="009755A0" w:rsidRDefault="009755A0" w:rsidP="009755A0">
      <w:pPr>
        <w:widowControl w:val="0"/>
        <w:spacing w:after="0" w:line="240" w:lineRule="auto"/>
        <w:ind w:left="851" w:right="0" w:hanging="851"/>
        <w:jc w:val="left"/>
        <w:rPr>
          <w:szCs w:val="22"/>
        </w:rPr>
      </w:pPr>
    </w:p>
    <w:p w14:paraId="1126D134" w14:textId="77777777" w:rsidR="009755A0" w:rsidRPr="009755A0" w:rsidRDefault="009755A0" w:rsidP="009755A0">
      <w:pPr>
        <w:widowControl w:val="0"/>
        <w:spacing w:after="0" w:line="240" w:lineRule="auto"/>
        <w:ind w:left="851" w:right="0" w:hanging="851"/>
        <w:jc w:val="left"/>
        <w:rPr>
          <w:szCs w:val="22"/>
        </w:rPr>
      </w:pPr>
    </w:p>
    <w:p w14:paraId="19347137" w14:textId="77777777" w:rsidR="009755A0" w:rsidRPr="009755A0" w:rsidRDefault="009755A0" w:rsidP="009755A0">
      <w:pPr>
        <w:widowControl w:val="0"/>
        <w:spacing w:after="0" w:line="240" w:lineRule="auto"/>
        <w:ind w:left="851" w:right="0" w:hanging="851"/>
        <w:jc w:val="left"/>
        <w:rPr>
          <w:b/>
          <w:szCs w:val="22"/>
        </w:rPr>
      </w:pPr>
    </w:p>
    <w:p w14:paraId="0BE7FCBD" w14:textId="77777777" w:rsidR="009755A0" w:rsidRPr="009755A0" w:rsidRDefault="009755A0" w:rsidP="009755A0">
      <w:pPr>
        <w:widowControl w:val="0"/>
        <w:spacing w:after="0" w:line="240" w:lineRule="auto"/>
        <w:ind w:left="851" w:right="0" w:hanging="851"/>
        <w:jc w:val="left"/>
        <w:rPr>
          <w:b/>
          <w:szCs w:val="22"/>
        </w:rPr>
      </w:pPr>
    </w:p>
    <w:p w14:paraId="5DD78326" w14:textId="12CD6362" w:rsidR="009755A0" w:rsidRPr="00A50B68" w:rsidRDefault="00B6674B" w:rsidP="00A50B68">
      <w:pPr>
        <w:widowControl w:val="0"/>
        <w:spacing w:after="0" w:line="240" w:lineRule="auto"/>
        <w:ind w:left="851" w:right="0" w:hanging="851"/>
        <w:rPr>
          <w:bCs/>
          <w:szCs w:val="22"/>
        </w:rPr>
      </w:pPr>
      <w:r w:rsidRPr="00A50B68">
        <w:rPr>
          <w:bCs/>
          <w:szCs w:val="22"/>
        </w:rPr>
        <w:t>22.5</w:t>
      </w:r>
      <w:r w:rsidRPr="00A50B68">
        <w:rPr>
          <w:bCs/>
          <w:szCs w:val="22"/>
        </w:rPr>
        <w:tab/>
        <w:t xml:space="preserve">A apuração do SLA será realizada mensalmente no ateste da prestação do serviço para </w:t>
      </w:r>
      <w:r w:rsidRPr="00A50B68">
        <w:rPr>
          <w:bCs/>
          <w:szCs w:val="22"/>
        </w:rPr>
        <w:lastRenderedPageBreak/>
        <w:t>fins de faturamento e possíveis ajustes serão tratados somente no faturamento no mês posterior.</w:t>
      </w:r>
    </w:p>
    <w:p w14:paraId="54721082" w14:textId="77777777" w:rsidR="00B6674B" w:rsidRPr="009755A0" w:rsidRDefault="00B6674B" w:rsidP="009755A0">
      <w:pPr>
        <w:widowControl w:val="0"/>
        <w:spacing w:after="0" w:line="240" w:lineRule="auto"/>
        <w:ind w:left="851" w:right="0" w:hanging="851"/>
        <w:jc w:val="left"/>
        <w:rPr>
          <w:b/>
          <w:szCs w:val="22"/>
        </w:rPr>
      </w:pPr>
    </w:p>
    <w:p w14:paraId="2FCF3441" w14:textId="09682E5C" w:rsidR="009755A0" w:rsidRPr="009755A0" w:rsidRDefault="009755A0" w:rsidP="00A50B68">
      <w:pPr>
        <w:pStyle w:val="PargrafodaLista"/>
        <w:widowControl w:val="0"/>
        <w:numPr>
          <w:ilvl w:val="0"/>
          <w:numId w:val="121"/>
        </w:numPr>
        <w:spacing w:after="0" w:line="240" w:lineRule="auto"/>
        <w:ind w:left="851" w:right="5" w:hanging="851"/>
        <w:rPr>
          <w:b/>
          <w:bCs/>
          <w:szCs w:val="22"/>
        </w:rPr>
      </w:pPr>
      <w:r w:rsidRPr="009755A0">
        <w:rPr>
          <w:b/>
          <w:bCs/>
          <w:szCs w:val="22"/>
        </w:rPr>
        <w:t>MULTAS ADMINISTRATIVAS</w:t>
      </w:r>
    </w:p>
    <w:p w14:paraId="3B146739" w14:textId="77777777" w:rsidR="009755A0" w:rsidRPr="009755A0" w:rsidRDefault="009755A0" w:rsidP="00A50B68">
      <w:pPr>
        <w:widowControl w:val="0"/>
        <w:spacing w:after="0" w:line="240" w:lineRule="auto"/>
        <w:ind w:left="851" w:right="0" w:hanging="851"/>
        <w:rPr>
          <w:szCs w:val="22"/>
        </w:rPr>
      </w:pPr>
    </w:p>
    <w:p w14:paraId="18C8C5BC" w14:textId="2CA2B360" w:rsidR="009755A0" w:rsidRPr="009755A0" w:rsidRDefault="009755A0" w:rsidP="00A50B68">
      <w:pPr>
        <w:widowControl w:val="0"/>
        <w:spacing w:after="0" w:line="240" w:lineRule="auto"/>
        <w:ind w:left="851" w:right="0" w:hanging="851"/>
        <w:rPr>
          <w:szCs w:val="22"/>
        </w:rPr>
      </w:pPr>
      <w:r>
        <w:rPr>
          <w:szCs w:val="22"/>
        </w:rPr>
        <w:t>23.1</w:t>
      </w:r>
      <w:r>
        <w:rPr>
          <w:szCs w:val="22"/>
        </w:rPr>
        <w:tab/>
      </w:r>
      <w:r w:rsidRPr="009755A0">
        <w:rPr>
          <w:szCs w:val="22"/>
        </w:rPr>
        <w:t>REGRAS GERAIS</w:t>
      </w:r>
    </w:p>
    <w:p w14:paraId="69567079" w14:textId="77777777" w:rsidR="009755A0" w:rsidRPr="009755A0" w:rsidRDefault="009755A0" w:rsidP="00A50B68">
      <w:pPr>
        <w:widowControl w:val="0"/>
        <w:spacing w:after="0" w:line="240" w:lineRule="auto"/>
        <w:ind w:left="851" w:right="0" w:hanging="851"/>
        <w:rPr>
          <w:szCs w:val="22"/>
        </w:rPr>
      </w:pPr>
    </w:p>
    <w:p w14:paraId="3425AE1F" w14:textId="77777777" w:rsidR="009755A0" w:rsidRPr="009755A0" w:rsidRDefault="009755A0" w:rsidP="00A50B68">
      <w:pPr>
        <w:widowControl w:val="0"/>
        <w:numPr>
          <w:ilvl w:val="0"/>
          <w:numId w:val="178"/>
        </w:numPr>
        <w:spacing w:after="0" w:line="240" w:lineRule="auto"/>
        <w:ind w:left="1418" w:right="0" w:hanging="567"/>
        <w:rPr>
          <w:szCs w:val="22"/>
        </w:rPr>
      </w:pPr>
      <w:r w:rsidRPr="009755A0">
        <w:rPr>
          <w:szCs w:val="22"/>
        </w:rPr>
        <w:t>FATURAMENTO MENSAL: valor total relativo à prestação do serviço mensal, considerando todos os tipos de serviço previstos no contrato.</w:t>
      </w:r>
    </w:p>
    <w:p w14:paraId="24959EC6" w14:textId="77777777" w:rsidR="009755A0" w:rsidRPr="009755A0" w:rsidRDefault="009755A0" w:rsidP="00A50B68">
      <w:pPr>
        <w:widowControl w:val="0"/>
        <w:spacing w:after="0" w:line="240" w:lineRule="auto"/>
        <w:ind w:left="1418" w:right="0" w:hanging="567"/>
        <w:rPr>
          <w:szCs w:val="22"/>
        </w:rPr>
      </w:pPr>
    </w:p>
    <w:p w14:paraId="1AF8DEA9" w14:textId="77777777" w:rsidR="009755A0" w:rsidRPr="009755A0" w:rsidRDefault="009755A0" w:rsidP="00A50B68">
      <w:pPr>
        <w:widowControl w:val="0"/>
        <w:numPr>
          <w:ilvl w:val="0"/>
          <w:numId w:val="178"/>
        </w:numPr>
        <w:spacing w:after="0" w:line="240" w:lineRule="auto"/>
        <w:ind w:left="1418" w:right="0" w:hanging="567"/>
        <w:rPr>
          <w:szCs w:val="22"/>
        </w:rPr>
      </w:pPr>
      <w:r w:rsidRPr="009755A0">
        <w:rPr>
          <w:szCs w:val="22"/>
        </w:rPr>
        <w:t>VALOR MENSAL CONTRATADO: valor vigente formalizado no contrato, incluindo aditivos.</w:t>
      </w:r>
    </w:p>
    <w:p w14:paraId="5882ACDE" w14:textId="77777777" w:rsidR="009755A0" w:rsidRPr="009755A0" w:rsidRDefault="009755A0" w:rsidP="00A50B68">
      <w:pPr>
        <w:widowControl w:val="0"/>
        <w:spacing w:after="0" w:line="240" w:lineRule="auto"/>
        <w:ind w:left="1418" w:right="0" w:hanging="567"/>
        <w:rPr>
          <w:szCs w:val="22"/>
        </w:rPr>
      </w:pPr>
    </w:p>
    <w:p w14:paraId="282EB8AF" w14:textId="77777777" w:rsidR="009755A0" w:rsidRPr="009755A0" w:rsidRDefault="009755A0" w:rsidP="00A50B68">
      <w:pPr>
        <w:widowControl w:val="0"/>
        <w:numPr>
          <w:ilvl w:val="0"/>
          <w:numId w:val="178"/>
        </w:numPr>
        <w:spacing w:after="0" w:line="240" w:lineRule="auto"/>
        <w:ind w:left="1418" w:right="0" w:hanging="567"/>
        <w:rPr>
          <w:szCs w:val="22"/>
        </w:rPr>
      </w:pPr>
      <w:r w:rsidRPr="009755A0">
        <w:rPr>
          <w:szCs w:val="22"/>
        </w:rPr>
        <w:t>As multas poderão ser aplicadas de modo cumulativo, independentemente da quantidade.</w:t>
      </w:r>
    </w:p>
    <w:p w14:paraId="236FEAF7" w14:textId="77777777" w:rsidR="009755A0" w:rsidRPr="009755A0" w:rsidRDefault="009755A0" w:rsidP="00A50B68">
      <w:pPr>
        <w:widowControl w:val="0"/>
        <w:spacing w:after="0" w:line="240" w:lineRule="auto"/>
        <w:ind w:left="1418" w:right="0" w:hanging="567"/>
        <w:rPr>
          <w:szCs w:val="22"/>
        </w:rPr>
      </w:pPr>
    </w:p>
    <w:p w14:paraId="1795D3F5" w14:textId="77777777" w:rsidR="009755A0" w:rsidRPr="009755A0" w:rsidRDefault="009755A0" w:rsidP="00A50B68">
      <w:pPr>
        <w:widowControl w:val="0"/>
        <w:numPr>
          <w:ilvl w:val="0"/>
          <w:numId w:val="178"/>
        </w:numPr>
        <w:spacing w:after="0" w:line="240" w:lineRule="auto"/>
        <w:ind w:left="1418" w:right="0" w:hanging="567"/>
        <w:rPr>
          <w:szCs w:val="22"/>
        </w:rPr>
      </w:pPr>
      <w:r w:rsidRPr="009755A0">
        <w:rPr>
          <w:szCs w:val="22"/>
        </w:rPr>
        <w:t>Demais regras sobre Sanções Administrativas constam no Contrato.</w:t>
      </w:r>
    </w:p>
    <w:p w14:paraId="69F129C1" w14:textId="77777777" w:rsidR="009755A0" w:rsidRPr="009755A0" w:rsidRDefault="009755A0" w:rsidP="00A50B68">
      <w:pPr>
        <w:widowControl w:val="0"/>
        <w:spacing w:after="0" w:line="240" w:lineRule="auto"/>
        <w:ind w:left="1418" w:right="0" w:hanging="567"/>
        <w:rPr>
          <w:szCs w:val="22"/>
        </w:rPr>
      </w:pPr>
    </w:p>
    <w:p w14:paraId="63DBC374" w14:textId="75777E24" w:rsidR="009755A0" w:rsidRPr="009755A0" w:rsidRDefault="009755A0" w:rsidP="00A50B68">
      <w:pPr>
        <w:widowControl w:val="0"/>
        <w:spacing w:after="0" w:line="240" w:lineRule="auto"/>
        <w:ind w:left="851" w:right="0" w:hanging="851"/>
        <w:rPr>
          <w:szCs w:val="22"/>
        </w:rPr>
      </w:pPr>
      <w:r>
        <w:rPr>
          <w:szCs w:val="22"/>
        </w:rPr>
        <w:t>23.2</w:t>
      </w:r>
      <w:r>
        <w:rPr>
          <w:szCs w:val="22"/>
        </w:rPr>
        <w:tab/>
      </w:r>
      <w:r w:rsidRPr="009755A0">
        <w:rPr>
          <w:szCs w:val="22"/>
        </w:rPr>
        <w:t>Parágrafo Primeiro – Pelo descumprimento contratual, a CONTRATADA está sujeita a aplicação de multa nas situações, condições e percentuais indicados a seguir:</w:t>
      </w:r>
    </w:p>
    <w:p w14:paraId="00E61A07" w14:textId="77777777" w:rsidR="009755A0" w:rsidRPr="009755A0" w:rsidRDefault="009755A0" w:rsidP="00A50B68">
      <w:pPr>
        <w:widowControl w:val="0"/>
        <w:spacing w:after="0" w:line="240" w:lineRule="auto"/>
        <w:ind w:left="1418" w:right="0" w:hanging="567"/>
        <w:rPr>
          <w:szCs w:val="22"/>
        </w:rPr>
      </w:pPr>
    </w:p>
    <w:p w14:paraId="16812CB4"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Pelo atraso no pagamento de salários e demais verbas trabalhistas e sociais, referentes aos empregados alocados na prestação dos serviços objeto do contrato, ou atraso na apresentação completa dos documentos obrigatórios exigidos para o pagamento: multa de 10% (dez por cento) do valor do faturamento mensal do contrato.</w:t>
      </w:r>
    </w:p>
    <w:p w14:paraId="749CA4AB" w14:textId="77777777" w:rsidR="009755A0" w:rsidRPr="009755A0" w:rsidRDefault="009755A0" w:rsidP="00A50B68">
      <w:pPr>
        <w:widowControl w:val="0"/>
        <w:spacing w:after="0" w:line="240" w:lineRule="auto"/>
        <w:ind w:left="1418" w:right="0" w:hanging="567"/>
        <w:rPr>
          <w:szCs w:val="22"/>
        </w:rPr>
      </w:pPr>
    </w:p>
    <w:p w14:paraId="38663111"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Pelo descumprimento da legislação pertinente à responsabilidade social, ambiental e climática e gerenciamento do risco social, ambiental e climático: multa 1% (um por cento) do valor do faturamento mensal do contrato.</w:t>
      </w:r>
    </w:p>
    <w:p w14:paraId="43751B7D" w14:textId="77777777" w:rsidR="009755A0" w:rsidRPr="009755A0" w:rsidRDefault="009755A0" w:rsidP="00A50B68">
      <w:pPr>
        <w:widowControl w:val="0"/>
        <w:spacing w:after="0" w:line="240" w:lineRule="auto"/>
        <w:ind w:left="1418" w:right="0" w:hanging="567"/>
        <w:rPr>
          <w:szCs w:val="22"/>
        </w:rPr>
      </w:pPr>
    </w:p>
    <w:p w14:paraId="7EAC5ABB"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Pela violação do Código de Conduta do Fornecedor: multa de 10% (dez por cento) do valor do faturamento mensal do contrato.</w:t>
      </w:r>
    </w:p>
    <w:p w14:paraId="3521AD59" w14:textId="77777777" w:rsidR="009755A0" w:rsidRPr="009755A0" w:rsidRDefault="009755A0" w:rsidP="00A50B68">
      <w:pPr>
        <w:widowControl w:val="0"/>
        <w:spacing w:after="0" w:line="240" w:lineRule="auto"/>
        <w:ind w:left="1418" w:right="0" w:hanging="567"/>
        <w:rPr>
          <w:szCs w:val="22"/>
        </w:rPr>
      </w:pPr>
    </w:p>
    <w:p w14:paraId="6803FB15"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1% (um por cento) do valor do faturamento mensal do contrato.;</w:t>
      </w:r>
    </w:p>
    <w:p w14:paraId="7BC446F7" w14:textId="77777777" w:rsidR="009755A0" w:rsidRPr="009755A0" w:rsidRDefault="009755A0" w:rsidP="00A50B68">
      <w:pPr>
        <w:widowControl w:val="0"/>
        <w:spacing w:after="0" w:line="240" w:lineRule="auto"/>
        <w:ind w:left="1418" w:right="0" w:hanging="567"/>
        <w:rPr>
          <w:szCs w:val="22"/>
        </w:rPr>
      </w:pPr>
    </w:p>
    <w:p w14:paraId="33E378FA"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Pela não envio da documentação comprobatória de realização de atividades periódicas relacionadas à segurança no trabalho com a adoção de normas técnicas de saúde e segurança, (comprovação anual): multa 1% (um por cento) do valor do faturamento mensal do contrato.</w:t>
      </w:r>
    </w:p>
    <w:p w14:paraId="38A4E36A" w14:textId="77777777" w:rsidR="009755A0" w:rsidRPr="009755A0" w:rsidRDefault="009755A0" w:rsidP="00A50B68">
      <w:pPr>
        <w:widowControl w:val="0"/>
        <w:spacing w:after="0" w:line="240" w:lineRule="auto"/>
        <w:ind w:left="1418" w:right="0" w:hanging="567"/>
        <w:rPr>
          <w:szCs w:val="22"/>
        </w:rPr>
      </w:pPr>
    </w:p>
    <w:p w14:paraId="28B5361F"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 xml:space="preserve">Pela não realização de ações de sensibilização sobre a temática combate à </w:t>
      </w:r>
      <w:r w:rsidRPr="009755A0">
        <w:rPr>
          <w:szCs w:val="22"/>
        </w:rPr>
        <w:lastRenderedPageBreak/>
        <w:t>discriminação no trabalho e à não utilização de práticas de assédio moral ou sexual, a partir do 12º mês de vigência do contrato: multa de 1% (um por cento) do valor do faturamento mensal do contrato.</w:t>
      </w:r>
    </w:p>
    <w:p w14:paraId="4AEA0A38" w14:textId="77777777" w:rsidR="009755A0" w:rsidRPr="009755A0" w:rsidRDefault="009755A0" w:rsidP="00A50B68">
      <w:pPr>
        <w:widowControl w:val="0"/>
        <w:spacing w:after="0" w:line="240" w:lineRule="auto"/>
        <w:ind w:left="1418" w:right="0" w:hanging="567"/>
        <w:rPr>
          <w:szCs w:val="22"/>
        </w:rPr>
      </w:pPr>
    </w:p>
    <w:p w14:paraId="0F96E0B6"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Pela reincidência de 2 (dois) meses consecutivos de ÍNDICE DE QUALIDADE DO SERVIÇO em situação RUIM e/ou INSATISFATÓRIO, multa de 5% (cinco por cento) sobre o valor Mensal Contratado.</w:t>
      </w:r>
    </w:p>
    <w:p w14:paraId="2A375BD8" w14:textId="77777777" w:rsidR="009755A0" w:rsidRPr="009755A0" w:rsidRDefault="009755A0" w:rsidP="00A50B68">
      <w:pPr>
        <w:widowControl w:val="0"/>
        <w:spacing w:after="0" w:line="240" w:lineRule="auto"/>
        <w:ind w:left="1418" w:right="0" w:hanging="567"/>
        <w:rPr>
          <w:szCs w:val="22"/>
        </w:rPr>
      </w:pPr>
    </w:p>
    <w:p w14:paraId="28CB2A03" w14:textId="77777777" w:rsidR="009755A0" w:rsidRDefault="009755A0" w:rsidP="00A50B68">
      <w:pPr>
        <w:widowControl w:val="0"/>
        <w:numPr>
          <w:ilvl w:val="0"/>
          <w:numId w:val="177"/>
        </w:numPr>
        <w:spacing w:after="0" w:line="240" w:lineRule="auto"/>
        <w:ind w:left="1418" w:right="0" w:hanging="567"/>
        <w:rPr>
          <w:szCs w:val="22"/>
        </w:rPr>
      </w:pPr>
      <w:r w:rsidRPr="009755A0">
        <w:rPr>
          <w:szCs w:val="22"/>
        </w:rPr>
        <w:t>Pelas situações abaixo configuradas, multa de 5% (cinco por cento) do valor mensal correspondente à Unidade da ocorrência:</w:t>
      </w:r>
    </w:p>
    <w:p w14:paraId="592A4D41" w14:textId="77777777" w:rsidR="008F67AC" w:rsidRPr="009755A0" w:rsidRDefault="008F67AC" w:rsidP="00F569A4">
      <w:pPr>
        <w:widowControl w:val="0"/>
        <w:spacing w:after="0" w:line="240" w:lineRule="auto"/>
        <w:ind w:left="0" w:right="0" w:firstLine="0"/>
        <w:rPr>
          <w:szCs w:val="22"/>
        </w:rPr>
      </w:pPr>
    </w:p>
    <w:p w14:paraId="427A21A7" w14:textId="77777777" w:rsidR="009755A0" w:rsidRPr="009755A0" w:rsidRDefault="009755A0" w:rsidP="00A50B68">
      <w:pPr>
        <w:widowControl w:val="0"/>
        <w:numPr>
          <w:ilvl w:val="0"/>
          <w:numId w:val="176"/>
        </w:numPr>
        <w:spacing w:after="0" w:line="240" w:lineRule="auto"/>
        <w:ind w:left="1843" w:right="0" w:hanging="283"/>
        <w:rPr>
          <w:szCs w:val="22"/>
        </w:rPr>
      </w:pPr>
      <w:r w:rsidRPr="009755A0">
        <w:rPr>
          <w:szCs w:val="22"/>
        </w:rPr>
        <w:t>Pela alocação de Vigilante com antecedentes criminais ou sem a qualificação técnica estabelecida na legislação pertinente:</w:t>
      </w:r>
    </w:p>
    <w:p w14:paraId="6269D8DC" w14:textId="77777777" w:rsidR="009755A0" w:rsidRPr="009755A0" w:rsidRDefault="009755A0" w:rsidP="00A50B68">
      <w:pPr>
        <w:widowControl w:val="0"/>
        <w:spacing w:after="0" w:line="240" w:lineRule="auto"/>
        <w:ind w:left="1843" w:right="0" w:hanging="283"/>
        <w:rPr>
          <w:szCs w:val="22"/>
        </w:rPr>
      </w:pPr>
    </w:p>
    <w:p w14:paraId="11B15DEB" w14:textId="77777777" w:rsidR="009755A0" w:rsidRPr="009755A0" w:rsidRDefault="009755A0" w:rsidP="00A50B68">
      <w:pPr>
        <w:widowControl w:val="0"/>
        <w:numPr>
          <w:ilvl w:val="0"/>
          <w:numId w:val="176"/>
        </w:numPr>
        <w:spacing w:after="0" w:line="240" w:lineRule="auto"/>
        <w:ind w:left="1843" w:right="0" w:hanging="283"/>
        <w:rPr>
          <w:szCs w:val="22"/>
        </w:rPr>
      </w:pPr>
      <w:r w:rsidRPr="009755A0">
        <w:rPr>
          <w:szCs w:val="22"/>
        </w:rPr>
        <w:t>O Vigilante for desviado de suas funções.</w:t>
      </w:r>
    </w:p>
    <w:p w14:paraId="5C6CCCB9" w14:textId="77777777" w:rsidR="009755A0" w:rsidRPr="009755A0" w:rsidRDefault="009755A0" w:rsidP="00A50B68">
      <w:pPr>
        <w:widowControl w:val="0"/>
        <w:spacing w:after="0" w:line="240" w:lineRule="auto"/>
        <w:ind w:left="1843" w:right="0" w:hanging="283"/>
        <w:rPr>
          <w:szCs w:val="22"/>
        </w:rPr>
      </w:pPr>
    </w:p>
    <w:p w14:paraId="54F6B291" w14:textId="77777777" w:rsidR="009755A0" w:rsidRPr="009755A0" w:rsidRDefault="009755A0" w:rsidP="00A50B68">
      <w:pPr>
        <w:widowControl w:val="0"/>
        <w:numPr>
          <w:ilvl w:val="0"/>
          <w:numId w:val="176"/>
        </w:numPr>
        <w:spacing w:after="0" w:line="240" w:lineRule="auto"/>
        <w:ind w:left="1843" w:right="0" w:hanging="283"/>
        <w:rPr>
          <w:szCs w:val="22"/>
        </w:rPr>
      </w:pPr>
      <w:r w:rsidRPr="009755A0">
        <w:rPr>
          <w:szCs w:val="22"/>
        </w:rPr>
        <w:t>Os Vigilantes não forem treinados quanto à operação do sistema de segurança instalado na dependência vigiada.</w:t>
      </w:r>
    </w:p>
    <w:p w14:paraId="172D4AF5" w14:textId="77777777" w:rsidR="009755A0" w:rsidRPr="009755A0" w:rsidRDefault="009755A0" w:rsidP="00A50B68">
      <w:pPr>
        <w:widowControl w:val="0"/>
        <w:spacing w:after="0" w:line="240" w:lineRule="auto"/>
        <w:ind w:left="1843" w:right="0" w:hanging="283"/>
        <w:rPr>
          <w:szCs w:val="22"/>
        </w:rPr>
      </w:pPr>
    </w:p>
    <w:p w14:paraId="3FA14A28" w14:textId="77777777" w:rsidR="009755A0" w:rsidRPr="009755A0" w:rsidRDefault="009755A0" w:rsidP="00A50B68">
      <w:pPr>
        <w:widowControl w:val="0"/>
        <w:numPr>
          <w:ilvl w:val="0"/>
          <w:numId w:val="176"/>
        </w:numPr>
        <w:spacing w:after="0" w:line="240" w:lineRule="auto"/>
        <w:ind w:left="1843" w:right="0" w:hanging="283"/>
        <w:rPr>
          <w:szCs w:val="22"/>
        </w:rPr>
      </w:pPr>
      <w:r w:rsidRPr="009755A0">
        <w:rPr>
          <w:szCs w:val="22"/>
        </w:rPr>
        <w:t>Não houver a fiscalização dos serviços por parte da CONTRATADA.</w:t>
      </w:r>
    </w:p>
    <w:p w14:paraId="29A6C05E" w14:textId="77777777" w:rsidR="009755A0" w:rsidRPr="009755A0" w:rsidRDefault="009755A0" w:rsidP="00A50B68">
      <w:pPr>
        <w:widowControl w:val="0"/>
        <w:spacing w:after="0" w:line="240" w:lineRule="auto"/>
        <w:ind w:left="1418" w:right="0" w:hanging="567"/>
        <w:rPr>
          <w:szCs w:val="22"/>
        </w:rPr>
      </w:pPr>
    </w:p>
    <w:p w14:paraId="7D2E95D6"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Pelo não atendimento de qualquer requisito de segurança definido no contrato, em especial no item de SEGURANÇA DA INFORMAÇÃO E DE PRIVACIDADE, multa de 5% (cinco por cento) sobre o valor total mensal do contrato.</w:t>
      </w:r>
    </w:p>
    <w:p w14:paraId="7F371BB7" w14:textId="77777777" w:rsidR="009755A0" w:rsidRPr="009755A0" w:rsidRDefault="009755A0" w:rsidP="00A50B68">
      <w:pPr>
        <w:widowControl w:val="0"/>
        <w:spacing w:after="0" w:line="240" w:lineRule="auto"/>
        <w:ind w:left="1418" w:right="0" w:hanging="567"/>
        <w:rPr>
          <w:szCs w:val="22"/>
        </w:rPr>
      </w:pPr>
    </w:p>
    <w:p w14:paraId="002F27C2" w14:textId="77777777" w:rsidR="009755A0" w:rsidRPr="009755A0" w:rsidRDefault="009755A0" w:rsidP="00A50B68">
      <w:pPr>
        <w:widowControl w:val="0"/>
        <w:numPr>
          <w:ilvl w:val="0"/>
          <w:numId w:val="177"/>
        </w:numPr>
        <w:spacing w:after="0" w:line="240" w:lineRule="auto"/>
        <w:ind w:left="1418" w:right="0" w:hanging="567"/>
        <w:rPr>
          <w:szCs w:val="22"/>
        </w:rPr>
      </w:pPr>
      <w:r w:rsidRPr="009755A0">
        <w:rPr>
          <w:szCs w:val="22"/>
        </w:rPr>
        <w:t>Pelo descumprimento das demais obrigações do contrato, multa de 3% (três por cento) sobre o valor do faturamento mensal.</w:t>
      </w:r>
    </w:p>
    <w:p w14:paraId="2C14DCB9" w14:textId="77777777" w:rsidR="009755A0" w:rsidRPr="009755A0" w:rsidRDefault="009755A0" w:rsidP="00A50B68">
      <w:pPr>
        <w:widowControl w:val="0"/>
        <w:spacing w:after="0" w:line="240" w:lineRule="auto"/>
        <w:ind w:left="1418" w:right="0" w:hanging="567"/>
        <w:rPr>
          <w:szCs w:val="22"/>
        </w:rPr>
      </w:pPr>
    </w:p>
    <w:p w14:paraId="5725498F" w14:textId="77777777" w:rsidR="00EE3068" w:rsidRPr="00EE3068" w:rsidRDefault="00700647" w:rsidP="00EE3068">
      <w:pPr>
        <w:widowControl w:val="0"/>
        <w:numPr>
          <w:ilvl w:val="0"/>
          <w:numId w:val="177"/>
        </w:numPr>
        <w:ind w:left="1418" w:hanging="567"/>
        <w:rPr>
          <w:szCs w:val="22"/>
        </w:rPr>
      </w:pPr>
      <w:r>
        <w:rPr>
          <w:szCs w:val="22"/>
        </w:rPr>
        <w:t xml:space="preserve">O valor acumulado das multas administrativas aplicadas durante a vigência contratual, </w:t>
      </w:r>
      <w:r w:rsidR="00EE3068" w:rsidRPr="00EE3068">
        <w:rPr>
          <w:szCs w:val="22"/>
        </w:rPr>
        <w:t>excluídas as glosas decorrentes dos Acordos de Nível de Serviço (SLA) e os ressarcimentos de danos causados à CONTRATANTE, ficará limitado a 20% (vinte por cento) do valor atualizado do contrato, sem prejuízo da aplicação das demais sanções cabíveis, inclusive rescisão contratual.</w:t>
      </w:r>
    </w:p>
    <w:p w14:paraId="15C11CB5" w14:textId="77777777" w:rsidR="009755A0" w:rsidRDefault="009755A0" w:rsidP="001F40D8">
      <w:pPr>
        <w:widowControl w:val="0"/>
        <w:spacing w:after="0" w:line="240" w:lineRule="auto"/>
        <w:ind w:left="851" w:right="0" w:hanging="851"/>
        <w:jc w:val="left"/>
        <w:rPr>
          <w:szCs w:val="22"/>
        </w:rPr>
      </w:pPr>
    </w:p>
    <w:p w14:paraId="7740128F" w14:textId="6DEC5864"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SEGURANÇA DA INFORMAÇÃO E DE PRIVACIDADE</w:t>
      </w:r>
    </w:p>
    <w:p w14:paraId="5DAFDD11" w14:textId="77777777" w:rsidR="00976787" w:rsidRPr="00D707C3" w:rsidRDefault="00976787" w:rsidP="001F40D8">
      <w:pPr>
        <w:widowControl w:val="0"/>
        <w:spacing w:after="0" w:line="240" w:lineRule="auto"/>
        <w:ind w:left="851" w:right="0" w:hanging="851"/>
        <w:rPr>
          <w:b/>
          <w:bCs/>
          <w:szCs w:val="22"/>
        </w:rPr>
      </w:pPr>
    </w:p>
    <w:p w14:paraId="32EE0109"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conhecer e cumprir a Política de Segurança e Informação da CAIXA, disponibilizada no site da CAIXA (</w:t>
      </w:r>
      <w:hyperlink r:id="rId13" w:tgtFrame="_blank" w:history="1">
        <w:r w:rsidRPr="00D707C3">
          <w:rPr>
            <w:rFonts w:eastAsia="Times New Roman"/>
            <w:kern w:val="0"/>
            <w:szCs w:val="22"/>
            <w14:ligatures w14:val="none"/>
          </w:rPr>
          <w:t>https://www.caixa.gov.br/Downloads/caixa-governanca/politica-seguranca-informacao.pdf</w:t>
        </w:r>
      </w:hyperlink>
      <w:r w:rsidRPr="00D707C3">
        <w:rPr>
          <w:rFonts w:eastAsia="Times New Roman"/>
          <w:kern w:val="0"/>
          <w:szCs w:val="22"/>
          <w14:ligatures w14:val="none"/>
        </w:rPr>
        <w:t>), dando conhecimento aos seus funcionários no âmbito da prestação dos serviços objeto do contrato.</w:t>
      </w:r>
    </w:p>
    <w:p w14:paraId="6FAA75A8"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970A17E"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proteger as informações corporativas da CAIXA e de seus clientes contra acesso, modificação, destruição ou divulgação não autorizada, mantendo a sua confidencialidade. </w:t>
      </w:r>
    </w:p>
    <w:p w14:paraId="70F05B87" w14:textId="77777777" w:rsidR="00DF2ED5" w:rsidRPr="00D707C3" w:rsidRDefault="00DF2ED5" w:rsidP="001F40D8">
      <w:pPr>
        <w:widowControl w:val="0"/>
        <w:tabs>
          <w:tab w:val="left" w:pos="2835"/>
        </w:tabs>
        <w:spacing w:after="0" w:line="240" w:lineRule="auto"/>
        <w:ind w:left="851" w:hanging="851"/>
        <w:rPr>
          <w:rFonts w:eastAsia="Times New Roman"/>
          <w:kern w:val="0"/>
          <w:szCs w:val="22"/>
          <w14:ligatures w14:val="none"/>
        </w:rPr>
      </w:pPr>
    </w:p>
    <w:p w14:paraId="4FF43484"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garantir que seus empregados e colaboradores tratem de forma </w:t>
      </w:r>
      <w:r w:rsidRPr="00D707C3">
        <w:rPr>
          <w:rFonts w:eastAsia="Times New Roman"/>
          <w:kern w:val="0"/>
          <w:szCs w:val="22"/>
          <w14:ligatures w14:val="none"/>
        </w:rPr>
        <w:lastRenderedPageBreak/>
        <w:t xml:space="preserve">estritamente confidencial todas as informações obtidas durante a prestação dos serviços ou em função deles e somente as utilizem no âmbito dos serviços contratados. </w:t>
      </w:r>
    </w:p>
    <w:p w14:paraId="668F8A23" w14:textId="77777777" w:rsidR="00DF2ED5" w:rsidRPr="00D707C3" w:rsidRDefault="00DF2ED5" w:rsidP="001F40D8">
      <w:pPr>
        <w:widowControl w:val="0"/>
        <w:tabs>
          <w:tab w:val="left" w:pos="2835"/>
        </w:tabs>
        <w:spacing w:after="0" w:line="240" w:lineRule="auto"/>
        <w:ind w:left="851" w:hanging="851"/>
        <w:rPr>
          <w:rFonts w:eastAsia="Times New Roman"/>
          <w:kern w:val="0"/>
          <w:szCs w:val="22"/>
          <w14:ligatures w14:val="none"/>
        </w:rPr>
      </w:pPr>
    </w:p>
    <w:p w14:paraId="2BB346EB"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7B475EC"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011C9C54"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garantir que as práticas de segurança da informação por ela executadas sejam divulgadas e exigidas de todos os componentes de sua cadeia de suprimento. </w:t>
      </w:r>
    </w:p>
    <w:p w14:paraId="41A601D5"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18A10E84"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assegurar que os recursos e informações da CAIXA colocados à sua disposição sejam utilizados apenas para a finalidade contratada.</w:t>
      </w:r>
    </w:p>
    <w:p w14:paraId="74163C04" w14:textId="77777777" w:rsidR="00BB497D" w:rsidRPr="00D707C3" w:rsidRDefault="00BB497D" w:rsidP="001F40D8">
      <w:pPr>
        <w:pStyle w:val="PargrafodaLista"/>
        <w:widowControl w:val="0"/>
        <w:spacing w:after="0" w:line="240" w:lineRule="auto"/>
        <w:ind w:left="851" w:hanging="851"/>
        <w:rPr>
          <w:rFonts w:eastAsia="Times New Roman"/>
          <w:kern w:val="0"/>
          <w:szCs w:val="22"/>
          <w14:ligatures w14:val="none"/>
        </w:rPr>
      </w:pPr>
    </w:p>
    <w:p w14:paraId="14FAC9A3" w14:textId="1F2031BF" w:rsidR="00BB497D" w:rsidRPr="00A50B68" w:rsidRDefault="52BBE07B" w:rsidP="00A50B68">
      <w:pPr>
        <w:pStyle w:val="PargrafodaLista"/>
        <w:widowControl w:val="0"/>
        <w:numPr>
          <w:ilvl w:val="1"/>
          <w:numId w:val="121"/>
        </w:numPr>
        <w:spacing w:after="0" w:line="240" w:lineRule="auto"/>
        <w:ind w:left="851" w:right="5" w:hanging="851"/>
        <w:rPr>
          <w:rFonts w:eastAsia="Times New Roman"/>
          <w:szCs w:val="22"/>
        </w:rPr>
      </w:pPr>
      <w:r w:rsidRPr="00D707C3">
        <w:rPr>
          <w:rFonts w:eastAsia="Times New Roman"/>
          <w:szCs w:val="22"/>
        </w:rPr>
        <w:t>A CONTRATADA deve atender às Leis que regulamentam a atividade da CAIXA e seu</w:t>
      </w:r>
      <w:r w:rsidR="001F40D8">
        <w:rPr>
          <w:rFonts w:eastAsia="Times New Roman"/>
          <w:szCs w:val="22"/>
        </w:rPr>
        <w:t xml:space="preserve"> </w:t>
      </w:r>
      <w:r w:rsidRPr="00A50B68">
        <w:rPr>
          <w:rFonts w:eastAsia="Times New Roman"/>
          <w:szCs w:val="22"/>
        </w:rPr>
        <w:t>mercado de atuação.</w:t>
      </w:r>
    </w:p>
    <w:p w14:paraId="75B69D7D"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31B0C832"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65FCFD01"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3582FD36"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D38BF07"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05057B83"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comunicar imediatamente à CONTRATANTE qualquer descumprimento às cláusulas acima, principalmente para os casos em que ficar comprovado o comprometimento de informação corporativa da CAIXA ou sob sua responsabilidade.</w:t>
      </w:r>
    </w:p>
    <w:p w14:paraId="3E600FC1"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21AFA26"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manter repositório dos termos assinados pelos prestadores de serviço, inclusive aqueles desligados durante a vigência do contrato, os quais poderão ser solicitados a qualquer tempo pela CAIXA conforme Termo de Responsabilidade de Segurança da Informação – Exclusivo para Prestador de Serviço, anexo ao contrato.</w:t>
      </w:r>
    </w:p>
    <w:p w14:paraId="6FFB5600"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01D60325"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O </w:t>
      </w:r>
      <w:r w:rsidRPr="00D707C3">
        <w:rPr>
          <w:szCs w:val="22"/>
        </w:rPr>
        <w:t>grau</w:t>
      </w:r>
      <w:r w:rsidRPr="00D707C3">
        <w:rPr>
          <w:rFonts w:eastAsia="Times New Roman"/>
          <w:kern w:val="0"/>
          <w:szCs w:val="22"/>
          <w14:ligatures w14:val="none"/>
        </w:rPr>
        <w:t xml:space="preserve"> de criticidade em segurança da Informação a ser considerado neste instrumento é o grau Médio.</w:t>
      </w:r>
    </w:p>
    <w:p w14:paraId="0A4355EC"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443EA0B"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garantir que o(s) seu(s) dirigente(s), empregado(s) e colaborador(es) com acesso às informações da CAIXA assinem o Termo de Responsabilidade de Segurança da Informação – Exclusivo para Prestador de Serviço, </w:t>
      </w:r>
      <w:r w:rsidRPr="00D707C3">
        <w:rPr>
          <w:rFonts w:eastAsia="Times New Roman"/>
          <w:kern w:val="0"/>
          <w:szCs w:val="22"/>
          <w14:ligatures w14:val="none"/>
        </w:rPr>
        <w:lastRenderedPageBreak/>
        <w:t>anexo ao contrato.</w:t>
      </w:r>
    </w:p>
    <w:p w14:paraId="4C769861"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CC09D79"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04661BCE" w14:textId="77777777" w:rsidR="00DF2ED5" w:rsidRPr="00D707C3" w:rsidRDefault="00DF2ED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C45503A" w14:textId="77777777" w:rsidR="00DF2ED5" w:rsidRPr="00D707C3" w:rsidRDefault="00DF2ED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realizar ou contratar, treinamento para seus dirigentes, empregados e colaboradores, visando a sensibilização e conscientização em relação à segurança da informação e privacidade de dados, abordando no mínimo 80% do seguinte conteúdo programático:  </w:t>
      </w:r>
    </w:p>
    <w:p w14:paraId="6B5FB2AF" w14:textId="77777777" w:rsidR="00F57485" w:rsidRPr="00D707C3" w:rsidRDefault="00F57485" w:rsidP="001F40D8">
      <w:pPr>
        <w:widowControl w:val="0"/>
        <w:autoSpaceDE w:val="0"/>
        <w:autoSpaceDN w:val="0"/>
        <w:adjustRightInd w:val="0"/>
        <w:spacing w:after="0" w:line="240" w:lineRule="auto"/>
        <w:ind w:left="851" w:hanging="851"/>
        <w:rPr>
          <w:rFonts w:eastAsia="Times New Roman"/>
          <w:b/>
          <w:bCs/>
          <w:color w:val="FF0000"/>
          <w:kern w:val="0"/>
          <w:szCs w:val="22"/>
          <w:u w:val="single"/>
          <w14:ligatures w14:val="none"/>
        </w:rPr>
      </w:pPr>
    </w:p>
    <w:tbl>
      <w:tblPr>
        <w:tblW w:w="8363" w:type="dxa"/>
        <w:tblInd w:w="84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4"/>
        <w:gridCol w:w="3693"/>
        <w:gridCol w:w="2126"/>
      </w:tblGrid>
      <w:tr w:rsidR="00F57485" w:rsidRPr="001F40D8" w14:paraId="785E6B1A"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shd w:val="clear" w:color="auto" w:fill="156082" w:themeFill="accent1"/>
            <w:vAlign w:val="center"/>
            <w:hideMark/>
          </w:tcPr>
          <w:p w14:paraId="5156E1D4" w14:textId="11AD3305" w:rsidR="00F57485" w:rsidRPr="00A50B68" w:rsidRDefault="00F57485" w:rsidP="00A50B68">
            <w:pPr>
              <w:widowControl w:val="0"/>
              <w:spacing w:after="0" w:line="240" w:lineRule="auto"/>
              <w:ind w:left="0" w:right="0" w:firstLine="0"/>
              <w:contextualSpacing/>
              <w:jc w:val="center"/>
              <w:textAlignment w:val="baseline"/>
              <w:rPr>
                <w:rFonts w:eastAsia="Times New Roman"/>
                <w:color w:val="FFFFFF" w:themeColor="background1"/>
                <w:kern w:val="0"/>
                <w:sz w:val="20"/>
                <w:szCs w:val="20"/>
                <w14:ligatures w14:val="none"/>
              </w:rPr>
            </w:pPr>
            <w:r w:rsidRPr="00A50B68">
              <w:rPr>
                <w:rFonts w:eastAsia="Times New Roman"/>
                <w:b/>
                <w:bCs/>
                <w:color w:val="FFFFFF" w:themeColor="background1"/>
                <w:kern w:val="0"/>
                <w:sz w:val="20"/>
                <w:szCs w:val="20"/>
                <w14:ligatures w14:val="none"/>
              </w:rPr>
              <w:t>Domínio Temático</w:t>
            </w:r>
          </w:p>
        </w:tc>
        <w:tc>
          <w:tcPr>
            <w:tcW w:w="3693" w:type="dxa"/>
            <w:tcBorders>
              <w:top w:val="single" w:sz="4" w:space="0" w:color="auto"/>
              <w:left w:val="single" w:sz="4" w:space="0" w:color="auto"/>
              <w:bottom w:val="single" w:sz="4" w:space="0" w:color="auto"/>
              <w:right w:val="single" w:sz="4" w:space="0" w:color="auto"/>
            </w:tcBorders>
            <w:shd w:val="clear" w:color="auto" w:fill="156082" w:themeFill="accent1"/>
            <w:vAlign w:val="center"/>
            <w:hideMark/>
          </w:tcPr>
          <w:p w14:paraId="0D225E68" w14:textId="3C8AF785" w:rsidR="00F57485" w:rsidRPr="00A50B68" w:rsidRDefault="00F57485" w:rsidP="00A50B68">
            <w:pPr>
              <w:widowControl w:val="0"/>
              <w:spacing w:after="0" w:line="240" w:lineRule="auto"/>
              <w:ind w:left="0" w:right="0" w:firstLine="0"/>
              <w:contextualSpacing/>
              <w:jc w:val="center"/>
              <w:textAlignment w:val="baseline"/>
              <w:rPr>
                <w:rFonts w:eastAsia="Times New Roman"/>
                <w:color w:val="FFFFFF" w:themeColor="background1"/>
                <w:kern w:val="0"/>
                <w:sz w:val="20"/>
                <w:szCs w:val="20"/>
                <w14:ligatures w14:val="none"/>
              </w:rPr>
            </w:pPr>
            <w:r w:rsidRPr="00A50B68">
              <w:rPr>
                <w:rFonts w:eastAsia="Times New Roman"/>
                <w:b/>
                <w:bCs/>
                <w:color w:val="FFFFFF" w:themeColor="background1"/>
                <w:kern w:val="0"/>
                <w:sz w:val="20"/>
                <w:szCs w:val="20"/>
                <w14:ligatures w14:val="none"/>
              </w:rPr>
              <w:t>Conteúdo</w:t>
            </w:r>
          </w:p>
        </w:tc>
        <w:tc>
          <w:tcPr>
            <w:tcW w:w="2126" w:type="dxa"/>
            <w:tcBorders>
              <w:top w:val="single" w:sz="4" w:space="0" w:color="auto"/>
              <w:left w:val="single" w:sz="4" w:space="0" w:color="auto"/>
              <w:bottom w:val="single" w:sz="4" w:space="0" w:color="auto"/>
              <w:right w:val="single" w:sz="4" w:space="0" w:color="auto"/>
            </w:tcBorders>
            <w:shd w:val="clear" w:color="auto" w:fill="156082" w:themeFill="accent1"/>
            <w:vAlign w:val="center"/>
            <w:hideMark/>
          </w:tcPr>
          <w:p w14:paraId="7A8C6DD5" w14:textId="3A4685B4" w:rsidR="00F57485" w:rsidRPr="00A50B68" w:rsidRDefault="00F57485" w:rsidP="00A50B68">
            <w:pPr>
              <w:widowControl w:val="0"/>
              <w:spacing w:after="0" w:line="240" w:lineRule="auto"/>
              <w:ind w:left="0" w:right="0" w:firstLine="0"/>
              <w:contextualSpacing/>
              <w:jc w:val="center"/>
              <w:textAlignment w:val="baseline"/>
              <w:rPr>
                <w:rFonts w:eastAsia="Times New Roman"/>
                <w:color w:val="FFFFFF" w:themeColor="background1"/>
                <w:kern w:val="0"/>
                <w:sz w:val="20"/>
                <w:szCs w:val="20"/>
                <w14:ligatures w14:val="none"/>
              </w:rPr>
            </w:pPr>
            <w:r w:rsidRPr="00A50B68">
              <w:rPr>
                <w:rFonts w:eastAsia="Times New Roman"/>
                <w:b/>
                <w:bCs/>
                <w:color w:val="FFFFFF" w:themeColor="background1"/>
                <w:kern w:val="0"/>
                <w:sz w:val="20"/>
                <w:szCs w:val="20"/>
                <w14:ligatures w14:val="none"/>
              </w:rPr>
              <w:t>Carga Horária Anual</w:t>
            </w:r>
          </w:p>
        </w:tc>
      </w:tr>
      <w:tr w:rsidR="00F57485" w:rsidRPr="001F40D8" w14:paraId="1C4F2B76"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593FC5D8"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Política de Segurança da Informação  </w:t>
            </w:r>
          </w:p>
        </w:tc>
        <w:tc>
          <w:tcPr>
            <w:tcW w:w="3693" w:type="dxa"/>
            <w:tcBorders>
              <w:top w:val="single" w:sz="4" w:space="0" w:color="auto"/>
              <w:left w:val="single" w:sz="4" w:space="0" w:color="auto"/>
              <w:bottom w:val="single" w:sz="4" w:space="0" w:color="auto"/>
              <w:right w:val="single" w:sz="4" w:space="0" w:color="auto"/>
            </w:tcBorders>
            <w:hideMark/>
          </w:tcPr>
          <w:p w14:paraId="7E95E3F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Conhecimento da política de segurança da informação da empresa e da Política de Segurança e Informação da CAIXA  </w:t>
            </w:r>
          </w:p>
        </w:tc>
        <w:tc>
          <w:tcPr>
            <w:tcW w:w="2126" w:type="dxa"/>
            <w:vMerge w:val="restart"/>
            <w:tcBorders>
              <w:top w:val="single" w:sz="4" w:space="0" w:color="auto"/>
              <w:left w:val="single" w:sz="4" w:space="0" w:color="auto"/>
              <w:right w:val="single" w:sz="4" w:space="0" w:color="auto"/>
            </w:tcBorders>
            <w:vAlign w:val="center"/>
            <w:hideMark/>
          </w:tcPr>
          <w:p w14:paraId="52D6FA5A" w14:textId="44E4B8B8" w:rsidR="00F57485" w:rsidRPr="00A50B68" w:rsidRDefault="00F57485" w:rsidP="00A50B68">
            <w:pPr>
              <w:widowControl w:val="0"/>
              <w:spacing w:after="0" w:line="240" w:lineRule="auto"/>
              <w:ind w:left="0" w:right="0" w:firstLine="0"/>
              <w:contextualSpacing/>
              <w:jc w:val="center"/>
              <w:textAlignment w:val="baseline"/>
              <w:rPr>
                <w:rFonts w:eastAsia="Times New Roman"/>
                <w:kern w:val="0"/>
                <w:sz w:val="20"/>
                <w:szCs w:val="20"/>
                <w14:ligatures w14:val="none"/>
              </w:rPr>
            </w:pPr>
            <w:r w:rsidRPr="00A50B68">
              <w:rPr>
                <w:rFonts w:eastAsia="Times New Roman"/>
                <w:b/>
                <w:bCs/>
                <w:kern w:val="0"/>
                <w:sz w:val="20"/>
                <w:szCs w:val="20"/>
                <w14:ligatures w14:val="none"/>
              </w:rPr>
              <w:t>4 horas</w:t>
            </w:r>
          </w:p>
        </w:tc>
      </w:tr>
      <w:tr w:rsidR="00F57485" w:rsidRPr="001F40D8" w14:paraId="3BD393A6"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2442FC66"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Tratamento da Informação  </w:t>
            </w:r>
          </w:p>
        </w:tc>
        <w:tc>
          <w:tcPr>
            <w:tcW w:w="3693" w:type="dxa"/>
            <w:tcBorders>
              <w:top w:val="single" w:sz="4" w:space="0" w:color="auto"/>
              <w:left w:val="single" w:sz="4" w:space="0" w:color="auto"/>
              <w:bottom w:val="single" w:sz="4" w:space="0" w:color="auto"/>
              <w:right w:val="single" w:sz="4" w:space="0" w:color="auto"/>
            </w:tcBorders>
            <w:hideMark/>
          </w:tcPr>
          <w:p w14:paraId="38D9A72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Uso seguro de informações corporativas a que tiver acesso;  </w:t>
            </w:r>
          </w:p>
          <w:p w14:paraId="10EF4630"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Adoção da política de “mesa limpa”, “tela limpa” e “impressora limpa”;  </w:t>
            </w:r>
          </w:p>
          <w:p w14:paraId="466454F0"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Descarte seguro de informação.  </w:t>
            </w:r>
          </w:p>
        </w:tc>
        <w:tc>
          <w:tcPr>
            <w:tcW w:w="2126" w:type="dxa"/>
            <w:vMerge/>
            <w:tcBorders>
              <w:left w:val="single" w:sz="4" w:space="0" w:color="auto"/>
              <w:right w:val="single" w:sz="4" w:space="0" w:color="auto"/>
            </w:tcBorders>
            <w:vAlign w:val="center"/>
            <w:hideMark/>
          </w:tcPr>
          <w:p w14:paraId="121B4931"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15BF8558"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3ED41FA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Reporte de Incidentes  </w:t>
            </w:r>
          </w:p>
        </w:tc>
        <w:tc>
          <w:tcPr>
            <w:tcW w:w="3693" w:type="dxa"/>
            <w:tcBorders>
              <w:top w:val="single" w:sz="4" w:space="0" w:color="auto"/>
              <w:left w:val="single" w:sz="4" w:space="0" w:color="auto"/>
              <w:bottom w:val="single" w:sz="4" w:space="0" w:color="auto"/>
              <w:right w:val="single" w:sz="4" w:space="0" w:color="auto"/>
            </w:tcBorders>
            <w:hideMark/>
          </w:tcPr>
          <w:p w14:paraId="6ACEDCB3"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Formas de reporte de incidentes de segurança da informação na empresa e na CAIXA  </w:t>
            </w:r>
          </w:p>
        </w:tc>
        <w:tc>
          <w:tcPr>
            <w:tcW w:w="2126" w:type="dxa"/>
            <w:vMerge/>
            <w:tcBorders>
              <w:left w:val="single" w:sz="4" w:space="0" w:color="auto"/>
              <w:right w:val="single" w:sz="4" w:space="0" w:color="auto"/>
            </w:tcBorders>
            <w:vAlign w:val="center"/>
            <w:hideMark/>
          </w:tcPr>
          <w:p w14:paraId="1CF59E1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3DB2A48A"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6F6B4D6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Fundamentos para Segurança Digital  </w:t>
            </w:r>
          </w:p>
        </w:tc>
        <w:tc>
          <w:tcPr>
            <w:tcW w:w="3693" w:type="dxa"/>
            <w:tcBorders>
              <w:top w:val="single" w:sz="4" w:space="0" w:color="auto"/>
              <w:left w:val="single" w:sz="4" w:space="0" w:color="auto"/>
              <w:bottom w:val="single" w:sz="4" w:space="0" w:color="auto"/>
              <w:right w:val="single" w:sz="4" w:space="0" w:color="auto"/>
            </w:tcBorders>
            <w:hideMark/>
          </w:tcPr>
          <w:p w14:paraId="02850006"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Conceitos básicos de segurança digital;  </w:t>
            </w:r>
          </w:p>
          <w:p w14:paraId="435EA20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Uso da Internet  </w:t>
            </w:r>
          </w:p>
        </w:tc>
        <w:tc>
          <w:tcPr>
            <w:tcW w:w="2126" w:type="dxa"/>
            <w:vMerge/>
            <w:tcBorders>
              <w:left w:val="single" w:sz="4" w:space="0" w:color="auto"/>
              <w:right w:val="single" w:sz="4" w:space="0" w:color="auto"/>
            </w:tcBorders>
            <w:vAlign w:val="center"/>
            <w:hideMark/>
          </w:tcPr>
          <w:p w14:paraId="207B8539"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1CD69DE7"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095F0AE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Segurança de  </w:t>
            </w:r>
          </w:p>
          <w:p w14:paraId="1E318E9E"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Dispositivos Digitais  </w:t>
            </w:r>
          </w:p>
          <w:p w14:paraId="6E39094E"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Pessoais  </w:t>
            </w:r>
          </w:p>
        </w:tc>
        <w:tc>
          <w:tcPr>
            <w:tcW w:w="3693" w:type="dxa"/>
            <w:tcBorders>
              <w:top w:val="single" w:sz="4" w:space="0" w:color="auto"/>
              <w:left w:val="single" w:sz="4" w:space="0" w:color="auto"/>
              <w:bottom w:val="single" w:sz="4" w:space="0" w:color="auto"/>
              <w:right w:val="single" w:sz="4" w:space="0" w:color="auto"/>
            </w:tcBorders>
            <w:hideMark/>
          </w:tcPr>
          <w:p w14:paraId="1D26E13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Proteção e privacidade em dispositivos digitais pessoais;  </w:t>
            </w:r>
          </w:p>
          <w:p w14:paraId="779B83D9"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Conhecendo, configurando e usando o dispositivo;  </w:t>
            </w:r>
          </w:p>
          <w:p w14:paraId="241E1FD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Mantendo o dispositivo;  </w:t>
            </w:r>
          </w:p>
          <w:p w14:paraId="32B8F07F"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-Vulnerabilidades e ameaças </w:t>
            </w:r>
          </w:p>
        </w:tc>
        <w:tc>
          <w:tcPr>
            <w:tcW w:w="2126" w:type="dxa"/>
            <w:vMerge/>
            <w:tcBorders>
              <w:left w:val="single" w:sz="4" w:space="0" w:color="auto"/>
              <w:right w:val="single" w:sz="4" w:space="0" w:color="auto"/>
            </w:tcBorders>
            <w:vAlign w:val="center"/>
            <w:hideMark/>
          </w:tcPr>
          <w:p w14:paraId="7BEF0D1A"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67FB49D1"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70745958"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Segurança em Redes  </w:t>
            </w:r>
          </w:p>
        </w:tc>
        <w:tc>
          <w:tcPr>
            <w:tcW w:w="3693" w:type="dxa"/>
            <w:tcBorders>
              <w:top w:val="single" w:sz="4" w:space="0" w:color="auto"/>
              <w:left w:val="single" w:sz="4" w:space="0" w:color="auto"/>
              <w:bottom w:val="single" w:sz="4" w:space="0" w:color="auto"/>
              <w:right w:val="single" w:sz="4" w:space="0" w:color="auto"/>
            </w:tcBorders>
            <w:hideMark/>
          </w:tcPr>
          <w:p w14:paraId="3A94682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Segurança na Internet;  </w:t>
            </w:r>
          </w:p>
          <w:p w14:paraId="6A6D4CB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xml:space="preserve">- Segurança em redes </w:t>
            </w:r>
            <w:proofErr w:type="spellStart"/>
            <w:r w:rsidRPr="00A50B68">
              <w:rPr>
                <w:rFonts w:eastAsia="Times New Roman"/>
                <w:i/>
                <w:iCs/>
                <w:kern w:val="0"/>
                <w:sz w:val="20"/>
                <w:szCs w:val="20"/>
                <w14:ligatures w14:val="none"/>
              </w:rPr>
              <w:t>wi-fi</w:t>
            </w:r>
            <w:proofErr w:type="spellEnd"/>
            <w:r w:rsidRPr="00A50B68">
              <w:rPr>
                <w:rFonts w:eastAsia="Times New Roman"/>
                <w:i/>
                <w:iCs/>
                <w:kern w:val="0"/>
                <w:sz w:val="20"/>
                <w:szCs w:val="20"/>
                <w14:ligatures w14:val="none"/>
              </w:rPr>
              <w:t xml:space="preserve"> </w:t>
            </w:r>
            <w:r w:rsidRPr="00A50B68">
              <w:rPr>
                <w:rFonts w:eastAsia="Times New Roman"/>
                <w:kern w:val="0"/>
                <w:sz w:val="20"/>
                <w:szCs w:val="20"/>
                <w14:ligatures w14:val="none"/>
              </w:rPr>
              <w:t>públicas;  </w:t>
            </w:r>
          </w:p>
          <w:p w14:paraId="7E2484B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Proteção de redes pessoais;  </w:t>
            </w:r>
          </w:p>
          <w:p w14:paraId="5A04F6F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Computação em nuvem  </w:t>
            </w:r>
          </w:p>
        </w:tc>
        <w:tc>
          <w:tcPr>
            <w:tcW w:w="2126" w:type="dxa"/>
            <w:vMerge/>
            <w:tcBorders>
              <w:left w:val="single" w:sz="4" w:space="0" w:color="auto"/>
              <w:right w:val="single" w:sz="4" w:space="0" w:color="auto"/>
            </w:tcBorders>
            <w:hideMark/>
          </w:tcPr>
          <w:p w14:paraId="0B8427E6"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0FF98098"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2E4BB7A9"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Segurança do  </w:t>
            </w:r>
          </w:p>
          <w:p w14:paraId="29D194F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Usuário  </w:t>
            </w:r>
          </w:p>
        </w:tc>
        <w:tc>
          <w:tcPr>
            <w:tcW w:w="3693" w:type="dxa"/>
            <w:tcBorders>
              <w:top w:val="single" w:sz="4" w:space="0" w:color="auto"/>
              <w:left w:val="single" w:sz="4" w:space="0" w:color="auto"/>
              <w:bottom w:val="single" w:sz="4" w:space="0" w:color="auto"/>
              <w:right w:val="single" w:sz="4" w:space="0" w:color="auto"/>
            </w:tcBorders>
            <w:hideMark/>
          </w:tcPr>
          <w:p w14:paraId="684D18B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xml:space="preserve">- Autenticação no acesso </w:t>
            </w:r>
            <w:proofErr w:type="spellStart"/>
            <w:r w:rsidRPr="00A50B68">
              <w:rPr>
                <w:rFonts w:eastAsia="Times New Roman"/>
                <w:kern w:val="0"/>
                <w:sz w:val="20"/>
                <w:szCs w:val="20"/>
                <w14:ligatures w14:val="none"/>
              </w:rPr>
              <w:t>a</w:t>
            </w:r>
            <w:proofErr w:type="spellEnd"/>
            <w:r w:rsidRPr="00A50B68">
              <w:rPr>
                <w:rFonts w:eastAsia="Times New Roman"/>
                <w:kern w:val="0"/>
                <w:sz w:val="20"/>
                <w:szCs w:val="20"/>
                <w14:ligatures w14:val="none"/>
              </w:rPr>
              <w:t xml:space="preserve"> sistema e a serviços;  </w:t>
            </w:r>
          </w:p>
          <w:p w14:paraId="70B9A21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Proteção de contas pessoais;  </w:t>
            </w:r>
          </w:p>
          <w:p w14:paraId="1C8BE0AA"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Mídias sociais;  </w:t>
            </w:r>
          </w:p>
          <w:p w14:paraId="3D3695E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Segurança com e-mails;  </w:t>
            </w:r>
          </w:p>
          <w:p w14:paraId="72227977"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Armazenamento e compartilhamento de dados;  </w:t>
            </w:r>
          </w:p>
          <w:p w14:paraId="2F9AB84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Backup de arquivos pessoais importantes;  </w:t>
            </w:r>
          </w:p>
          <w:p w14:paraId="5D9D355E"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Qualidade de vida digital  </w:t>
            </w:r>
          </w:p>
        </w:tc>
        <w:tc>
          <w:tcPr>
            <w:tcW w:w="2126" w:type="dxa"/>
            <w:vMerge/>
            <w:tcBorders>
              <w:left w:val="single" w:sz="4" w:space="0" w:color="auto"/>
              <w:right w:val="single" w:sz="4" w:space="0" w:color="auto"/>
            </w:tcBorders>
            <w:hideMark/>
          </w:tcPr>
          <w:p w14:paraId="7315375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279AA17D"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71C6F54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Segurança e  </w:t>
            </w:r>
          </w:p>
          <w:p w14:paraId="78BD59A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xml:space="preserve">Comportamento em Mídias </w:t>
            </w:r>
            <w:r w:rsidRPr="00A50B68">
              <w:rPr>
                <w:rFonts w:eastAsia="Times New Roman"/>
                <w:kern w:val="0"/>
                <w:sz w:val="20"/>
                <w:szCs w:val="20"/>
                <w14:ligatures w14:val="none"/>
              </w:rPr>
              <w:lastRenderedPageBreak/>
              <w:t>Sociais  </w:t>
            </w:r>
          </w:p>
        </w:tc>
        <w:tc>
          <w:tcPr>
            <w:tcW w:w="3693" w:type="dxa"/>
            <w:tcBorders>
              <w:top w:val="single" w:sz="4" w:space="0" w:color="auto"/>
              <w:left w:val="single" w:sz="4" w:space="0" w:color="auto"/>
              <w:bottom w:val="single" w:sz="4" w:space="0" w:color="auto"/>
              <w:right w:val="single" w:sz="4" w:space="0" w:color="auto"/>
            </w:tcBorders>
            <w:hideMark/>
          </w:tcPr>
          <w:p w14:paraId="132504A8"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lastRenderedPageBreak/>
              <w:t>- Netiqueta;  </w:t>
            </w:r>
          </w:p>
          <w:p w14:paraId="0E30624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Construindo seu perfil na Internet;  </w:t>
            </w:r>
          </w:p>
          <w:p w14:paraId="7137B91A"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lastRenderedPageBreak/>
              <w:t>- Segurança em mídias sociais;  </w:t>
            </w:r>
          </w:p>
          <w:p w14:paraId="01C4FCD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Administrando seu rastro digital;  </w:t>
            </w:r>
          </w:p>
          <w:p w14:paraId="7D24178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Uso saudável de mídias sociais;  </w:t>
            </w:r>
          </w:p>
          <w:p w14:paraId="6CA74699"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Fake News;  </w:t>
            </w:r>
          </w:p>
          <w:p w14:paraId="684C411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Jogos online  </w:t>
            </w:r>
          </w:p>
        </w:tc>
        <w:tc>
          <w:tcPr>
            <w:tcW w:w="2126" w:type="dxa"/>
            <w:vMerge/>
            <w:tcBorders>
              <w:left w:val="single" w:sz="4" w:space="0" w:color="auto"/>
              <w:right w:val="single" w:sz="4" w:space="0" w:color="auto"/>
            </w:tcBorders>
            <w:hideMark/>
          </w:tcPr>
          <w:p w14:paraId="506AADCE"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1EFAFEF2"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7231F03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Comunidades  </w:t>
            </w:r>
          </w:p>
          <w:p w14:paraId="00D9EDA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Digitais </w:t>
            </w:r>
          </w:p>
        </w:tc>
        <w:tc>
          <w:tcPr>
            <w:tcW w:w="3693" w:type="dxa"/>
            <w:tcBorders>
              <w:top w:val="single" w:sz="4" w:space="0" w:color="auto"/>
              <w:left w:val="single" w:sz="4" w:space="0" w:color="auto"/>
              <w:bottom w:val="single" w:sz="4" w:space="0" w:color="auto"/>
              <w:right w:val="single" w:sz="4" w:space="0" w:color="auto"/>
            </w:tcBorders>
            <w:hideMark/>
          </w:tcPr>
          <w:p w14:paraId="437E56C3"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Educação na Internet;  </w:t>
            </w:r>
          </w:p>
          <w:p w14:paraId="60D35AC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Construindo comunidades digitais cidadãs  </w:t>
            </w:r>
          </w:p>
        </w:tc>
        <w:tc>
          <w:tcPr>
            <w:tcW w:w="2126" w:type="dxa"/>
            <w:vMerge/>
            <w:tcBorders>
              <w:left w:val="single" w:sz="4" w:space="0" w:color="auto"/>
              <w:right w:val="single" w:sz="4" w:space="0" w:color="auto"/>
            </w:tcBorders>
            <w:hideMark/>
          </w:tcPr>
          <w:p w14:paraId="274F0EE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4B811A03"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1E1353A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Direito Digital  </w:t>
            </w:r>
          </w:p>
        </w:tc>
        <w:tc>
          <w:tcPr>
            <w:tcW w:w="3693" w:type="dxa"/>
            <w:tcBorders>
              <w:top w:val="single" w:sz="4" w:space="0" w:color="auto"/>
              <w:left w:val="single" w:sz="4" w:space="0" w:color="auto"/>
              <w:bottom w:val="single" w:sz="4" w:space="0" w:color="auto"/>
              <w:right w:val="single" w:sz="4" w:space="0" w:color="auto"/>
            </w:tcBorders>
            <w:hideMark/>
          </w:tcPr>
          <w:p w14:paraId="667CB097"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Conceitos jurídicos e legislação relacionada à segurança da informação;  </w:t>
            </w:r>
          </w:p>
          <w:p w14:paraId="588F6DEA"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Direitos autorais;  </w:t>
            </w:r>
          </w:p>
          <w:p w14:paraId="11789AC7"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Fraudes;  </w:t>
            </w:r>
          </w:p>
          <w:p w14:paraId="5AD685EE"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Assédio virtual;  </w:t>
            </w:r>
          </w:p>
          <w:p w14:paraId="72DCD9CB"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Crimes na Internet;  </w:t>
            </w:r>
          </w:p>
          <w:p w14:paraId="1D9C34E3"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*Hacktivismo  </w:t>
            </w:r>
          </w:p>
        </w:tc>
        <w:tc>
          <w:tcPr>
            <w:tcW w:w="2126" w:type="dxa"/>
            <w:vMerge/>
            <w:tcBorders>
              <w:left w:val="single" w:sz="4" w:space="0" w:color="auto"/>
              <w:right w:val="single" w:sz="4" w:space="0" w:color="auto"/>
            </w:tcBorders>
            <w:hideMark/>
          </w:tcPr>
          <w:p w14:paraId="0CA5B0ED"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r w:rsidR="00F57485" w:rsidRPr="001F40D8" w14:paraId="0FD97CED" w14:textId="77777777" w:rsidTr="00A50B68">
        <w:trPr>
          <w:trHeight w:val="300"/>
        </w:trPr>
        <w:tc>
          <w:tcPr>
            <w:tcW w:w="2544" w:type="dxa"/>
            <w:tcBorders>
              <w:top w:val="single" w:sz="4" w:space="0" w:color="auto"/>
              <w:left w:val="single" w:sz="4" w:space="0" w:color="auto"/>
              <w:bottom w:val="single" w:sz="4" w:space="0" w:color="auto"/>
              <w:right w:val="single" w:sz="4" w:space="0" w:color="auto"/>
            </w:tcBorders>
            <w:hideMark/>
          </w:tcPr>
          <w:p w14:paraId="32CFBB7C"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Prevenção à fraude  </w:t>
            </w:r>
          </w:p>
        </w:tc>
        <w:tc>
          <w:tcPr>
            <w:tcW w:w="3693" w:type="dxa"/>
            <w:tcBorders>
              <w:top w:val="single" w:sz="4" w:space="0" w:color="auto"/>
              <w:left w:val="single" w:sz="4" w:space="0" w:color="auto"/>
              <w:bottom w:val="single" w:sz="4" w:space="0" w:color="auto"/>
              <w:right w:val="single" w:sz="4" w:space="0" w:color="auto"/>
            </w:tcBorders>
            <w:hideMark/>
          </w:tcPr>
          <w:p w14:paraId="66584814"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r w:rsidRPr="00A50B68">
              <w:rPr>
                <w:rFonts w:eastAsia="Times New Roman"/>
                <w:kern w:val="0"/>
                <w:sz w:val="20"/>
                <w:szCs w:val="20"/>
                <w14:ligatures w14:val="none"/>
              </w:rPr>
              <w:t>- Engenharia social (formas defensivas contra) **</w:t>
            </w:r>
            <w:proofErr w:type="spellStart"/>
            <w:r w:rsidRPr="00A50B68">
              <w:rPr>
                <w:rFonts w:eastAsia="Times New Roman"/>
                <w:kern w:val="0"/>
                <w:sz w:val="20"/>
                <w:szCs w:val="20"/>
                <w14:ligatures w14:val="none"/>
              </w:rPr>
              <w:t>Phishing</w:t>
            </w:r>
            <w:proofErr w:type="spellEnd"/>
            <w:r w:rsidRPr="00A50B68">
              <w:rPr>
                <w:rFonts w:eastAsia="Times New Roman"/>
                <w:kern w:val="0"/>
                <w:sz w:val="20"/>
                <w:szCs w:val="20"/>
                <w14:ligatures w14:val="none"/>
              </w:rPr>
              <w:t xml:space="preserve"> e ***</w:t>
            </w:r>
            <w:proofErr w:type="spellStart"/>
            <w:r w:rsidRPr="00A50B68">
              <w:rPr>
                <w:rFonts w:eastAsia="Times New Roman"/>
                <w:kern w:val="0"/>
                <w:sz w:val="20"/>
                <w:szCs w:val="20"/>
                <w14:ligatures w14:val="none"/>
              </w:rPr>
              <w:t>Smishing</w:t>
            </w:r>
            <w:proofErr w:type="spellEnd"/>
            <w:r w:rsidRPr="00A50B68">
              <w:rPr>
                <w:rFonts w:eastAsia="Times New Roman"/>
                <w:kern w:val="0"/>
                <w:sz w:val="20"/>
                <w:szCs w:val="20"/>
                <w14:ligatures w14:val="none"/>
              </w:rPr>
              <w:t>)  </w:t>
            </w:r>
          </w:p>
        </w:tc>
        <w:tc>
          <w:tcPr>
            <w:tcW w:w="2126" w:type="dxa"/>
            <w:vMerge/>
            <w:tcBorders>
              <w:left w:val="single" w:sz="4" w:space="0" w:color="auto"/>
              <w:bottom w:val="single" w:sz="4" w:space="0" w:color="auto"/>
              <w:right w:val="single" w:sz="4" w:space="0" w:color="auto"/>
            </w:tcBorders>
            <w:hideMark/>
          </w:tcPr>
          <w:p w14:paraId="63D224C5" w14:textId="77777777" w:rsidR="00F57485" w:rsidRPr="00A50B68" w:rsidRDefault="00F57485" w:rsidP="00A50B68">
            <w:pPr>
              <w:widowControl w:val="0"/>
              <w:spacing w:after="0" w:line="240" w:lineRule="auto"/>
              <w:ind w:left="0" w:right="0" w:firstLine="0"/>
              <w:contextualSpacing/>
              <w:textAlignment w:val="baseline"/>
              <w:rPr>
                <w:rFonts w:eastAsia="Times New Roman"/>
                <w:kern w:val="0"/>
                <w:sz w:val="20"/>
                <w:szCs w:val="20"/>
                <w14:ligatures w14:val="none"/>
              </w:rPr>
            </w:pPr>
          </w:p>
        </w:tc>
      </w:tr>
    </w:tbl>
    <w:p w14:paraId="2D488F12" w14:textId="77777777" w:rsidR="004559B5" w:rsidRDefault="004559B5" w:rsidP="00A50B68">
      <w:pPr>
        <w:pStyle w:val="paragraph"/>
        <w:widowControl w:val="0"/>
        <w:spacing w:before="0" w:beforeAutospacing="0" w:after="0" w:afterAutospacing="0"/>
        <w:ind w:left="851"/>
        <w:jc w:val="both"/>
        <w:textAlignment w:val="baseline"/>
        <w:rPr>
          <w:rStyle w:val="normaltextrun"/>
          <w:rFonts w:ascii="Arial" w:hAnsi="Arial" w:cs="Arial"/>
          <w:i/>
          <w:iCs/>
          <w:color w:val="000000"/>
          <w:sz w:val="22"/>
          <w:szCs w:val="22"/>
        </w:rPr>
      </w:pPr>
    </w:p>
    <w:p w14:paraId="39153678" w14:textId="32EF9C36" w:rsidR="00F57485" w:rsidRPr="004559B5" w:rsidRDefault="00F57485" w:rsidP="00A50B68">
      <w:pPr>
        <w:pStyle w:val="paragraph"/>
        <w:widowControl w:val="0"/>
        <w:spacing w:before="0" w:beforeAutospacing="0" w:after="0" w:afterAutospacing="0"/>
        <w:ind w:left="851"/>
        <w:jc w:val="both"/>
        <w:textAlignment w:val="baseline"/>
        <w:rPr>
          <w:rFonts w:ascii="Arial" w:hAnsi="Arial" w:cs="Arial"/>
          <w:i/>
          <w:iCs/>
          <w:color w:val="000000"/>
          <w:sz w:val="20"/>
          <w:szCs w:val="20"/>
        </w:rPr>
      </w:pPr>
      <w:r w:rsidRPr="004559B5">
        <w:rPr>
          <w:rStyle w:val="normaltextrun"/>
          <w:rFonts w:ascii="Arial" w:hAnsi="Arial" w:cs="Arial"/>
          <w:i/>
          <w:iCs/>
          <w:color w:val="000000"/>
          <w:sz w:val="20"/>
          <w:szCs w:val="20"/>
        </w:rPr>
        <w:t>*Hacktivismo é normalmente entendido como escrever código fonte, ou até mesmo manipular bits, para promover ideologia política - promovendo expressão política, liberdade de expressão, direitos humanos, ou informação ética. </w:t>
      </w:r>
      <w:r w:rsidRPr="004559B5">
        <w:rPr>
          <w:rStyle w:val="eop"/>
          <w:rFonts w:ascii="Arial" w:hAnsi="Arial" w:cs="Arial"/>
          <w:i/>
          <w:iCs/>
          <w:color w:val="000000"/>
          <w:sz w:val="20"/>
          <w:szCs w:val="20"/>
        </w:rPr>
        <w:t> </w:t>
      </w:r>
    </w:p>
    <w:p w14:paraId="7DD75D67" w14:textId="77777777" w:rsidR="00F57485" w:rsidRPr="004559B5" w:rsidRDefault="00F57485" w:rsidP="00A50B68">
      <w:pPr>
        <w:pStyle w:val="paragraph"/>
        <w:widowControl w:val="0"/>
        <w:spacing w:before="0" w:beforeAutospacing="0" w:after="0" w:afterAutospacing="0"/>
        <w:ind w:left="851"/>
        <w:jc w:val="both"/>
        <w:textAlignment w:val="baseline"/>
        <w:rPr>
          <w:rFonts w:ascii="Arial" w:hAnsi="Arial" w:cs="Arial"/>
          <w:i/>
          <w:iCs/>
          <w:sz w:val="20"/>
          <w:szCs w:val="20"/>
        </w:rPr>
      </w:pPr>
      <w:r w:rsidRPr="004559B5">
        <w:rPr>
          <w:rStyle w:val="normaltextrun"/>
          <w:rFonts w:ascii="Arial" w:hAnsi="Arial" w:cs="Arial"/>
          <w:i/>
          <w:iCs/>
          <w:color w:val="000000"/>
          <w:sz w:val="20"/>
          <w:szCs w:val="20"/>
        </w:rPr>
        <w:t>**</w:t>
      </w:r>
      <w:proofErr w:type="spellStart"/>
      <w:r w:rsidRPr="004559B5">
        <w:rPr>
          <w:rStyle w:val="normaltextrun"/>
          <w:rFonts w:ascii="Arial" w:hAnsi="Arial" w:cs="Arial"/>
          <w:i/>
          <w:iCs/>
          <w:color w:val="000000"/>
          <w:sz w:val="20"/>
          <w:szCs w:val="20"/>
        </w:rPr>
        <w:t>Phishing</w:t>
      </w:r>
      <w:proofErr w:type="spellEnd"/>
      <w:r w:rsidRPr="004559B5">
        <w:rPr>
          <w:rStyle w:val="normaltextrun"/>
          <w:rFonts w:ascii="Arial" w:hAnsi="Arial" w:cs="Arial"/>
          <w:i/>
          <w:iCs/>
          <w:color w:val="000000"/>
          <w:sz w:val="20"/>
          <w:szCs w:val="20"/>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r w:rsidRPr="004559B5">
        <w:rPr>
          <w:rStyle w:val="eop"/>
          <w:rFonts w:ascii="Arial" w:hAnsi="Arial" w:cs="Arial"/>
          <w:i/>
          <w:iCs/>
          <w:color w:val="000000"/>
          <w:sz w:val="20"/>
          <w:szCs w:val="20"/>
        </w:rPr>
        <w:t> </w:t>
      </w:r>
    </w:p>
    <w:p w14:paraId="4A272104" w14:textId="77777777" w:rsidR="00F57485" w:rsidRPr="004559B5" w:rsidRDefault="00F57485" w:rsidP="00A50B68">
      <w:pPr>
        <w:pStyle w:val="paragraph"/>
        <w:widowControl w:val="0"/>
        <w:spacing w:before="0" w:beforeAutospacing="0" w:after="0" w:afterAutospacing="0"/>
        <w:ind w:left="851"/>
        <w:jc w:val="both"/>
        <w:textAlignment w:val="baseline"/>
        <w:rPr>
          <w:rFonts w:ascii="Arial" w:hAnsi="Arial" w:cs="Arial"/>
          <w:i/>
          <w:iCs/>
          <w:sz w:val="20"/>
          <w:szCs w:val="20"/>
        </w:rPr>
      </w:pPr>
      <w:r w:rsidRPr="004559B5">
        <w:rPr>
          <w:rStyle w:val="normaltextrun"/>
          <w:rFonts w:ascii="Arial" w:hAnsi="Arial" w:cs="Arial"/>
          <w:i/>
          <w:iCs/>
          <w:color w:val="000000"/>
          <w:sz w:val="20"/>
          <w:szCs w:val="20"/>
        </w:rPr>
        <w:t>***</w:t>
      </w:r>
      <w:proofErr w:type="spellStart"/>
      <w:r w:rsidRPr="004559B5">
        <w:rPr>
          <w:rStyle w:val="normaltextrun"/>
          <w:rFonts w:ascii="Arial" w:hAnsi="Arial" w:cs="Arial"/>
          <w:i/>
          <w:iCs/>
          <w:color w:val="000000"/>
          <w:sz w:val="20"/>
          <w:szCs w:val="20"/>
        </w:rPr>
        <w:t>Smishing</w:t>
      </w:r>
      <w:proofErr w:type="spellEnd"/>
      <w:r w:rsidRPr="004559B5">
        <w:rPr>
          <w:rStyle w:val="normaltextrun"/>
          <w:rFonts w:ascii="Arial" w:hAnsi="Arial" w:cs="Arial"/>
          <w:i/>
          <w:iCs/>
          <w:color w:val="000000"/>
          <w:sz w:val="20"/>
          <w:szCs w:val="20"/>
        </w:rPr>
        <w:t xml:space="preserve"> é um tipo de </w:t>
      </w:r>
      <w:proofErr w:type="spellStart"/>
      <w:r w:rsidRPr="004559B5">
        <w:rPr>
          <w:rStyle w:val="normaltextrun"/>
          <w:rFonts w:ascii="Arial" w:hAnsi="Arial" w:cs="Arial"/>
          <w:i/>
          <w:iCs/>
          <w:color w:val="000000"/>
          <w:sz w:val="20"/>
          <w:szCs w:val="20"/>
        </w:rPr>
        <w:t>Phishing</w:t>
      </w:r>
      <w:proofErr w:type="spellEnd"/>
      <w:r w:rsidRPr="004559B5">
        <w:rPr>
          <w:rStyle w:val="normaltextrun"/>
          <w:rFonts w:ascii="Arial" w:hAnsi="Arial" w:cs="Arial"/>
          <w:i/>
          <w:iCs/>
          <w:color w:val="000000"/>
          <w:sz w:val="20"/>
          <w:szCs w:val="20"/>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r w:rsidRPr="004559B5">
        <w:rPr>
          <w:rStyle w:val="eop"/>
          <w:rFonts w:ascii="Arial" w:hAnsi="Arial" w:cs="Arial"/>
          <w:i/>
          <w:iCs/>
          <w:color w:val="000000"/>
          <w:sz w:val="20"/>
          <w:szCs w:val="20"/>
        </w:rPr>
        <w:t> </w:t>
      </w:r>
    </w:p>
    <w:p w14:paraId="5A2A862C"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D53DED5" w14:textId="6494B47E"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O </w:t>
      </w:r>
      <w:r w:rsidRPr="00D707C3">
        <w:rPr>
          <w:szCs w:val="22"/>
        </w:rPr>
        <w:t>treinamento</w:t>
      </w:r>
      <w:r w:rsidRPr="00D707C3">
        <w:rPr>
          <w:rFonts w:eastAsia="Times New Roman"/>
          <w:kern w:val="0"/>
          <w:szCs w:val="22"/>
          <w14:ligatures w14:val="none"/>
        </w:rPr>
        <w:t xml:space="preserve"> referido no item acima será integralmente de responsabilidade da CONTRATADA, inclusive no que se refere aos custos, podendo ser de forma presencial ou virtual, com carga horária mínima </w:t>
      </w:r>
      <w:r w:rsidR="00700647">
        <w:rPr>
          <w:rFonts w:eastAsia="Times New Roman"/>
          <w:kern w:val="0"/>
          <w:szCs w:val="22"/>
          <w14:ligatures w14:val="none"/>
        </w:rPr>
        <w:t>anua</w:t>
      </w:r>
      <w:r w:rsidRPr="00D707C3">
        <w:rPr>
          <w:rFonts w:eastAsia="Times New Roman"/>
          <w:kern w:val="0"/>
          <w:szCs w:val="22"/>
          <w14:ligatures w14:val="none"/>
        </w:rPr>
        <w:t xml:space="preserve">l de 04 horas. </w:t>
      </w:r>
    </w:p>
    <w:p w14:paraId="15988047"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167DD0AE" w14:textId="3052D056"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apresentar anualmente, até o último dia útil do mês subsequente ao ano base, a documentação comprobatória de cumprimento do treinamento</w:t>
      </w:r>
      <w:r w:rsidR="002C165B" w:rsidRPr="00D707C3">
        <w:rPr>
          <w:rFonts w:eastAsia="Times New Roman"/>
          <w:kern w:val="0"/>
          <w:szCs w:val="22"/>
          <w14:ligatures w14:val="none"/>
        </w:rPr>
        <w:t xml:space="preserve"> referido no item 24.15.</w:t>
      </w:r>
    </w:p>
    <w:p w14:paraId="73BB4F1E"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3D71CAB" w14:textId="740F535F"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apresentar anualmente, até o último dia útil do mês subsequente ao </w:t>
      </w:r>
      <w:r w:rsidR="00096251" w:rsidRPr="00D707C3">
        <w:rPr>
          <w:rFonts w:eastAsia="Times New Roman"/>
          <w:kern w:val="0"/>
          <w:szCs w:val="22"/>
          <w14:ligatures w14:val="none"/>
        </w:rPr>
        <w:t>término do período</w:t>
      </w:r>
      <w:r w:rsidRPr="00D707C3">
        <w:rPr>
          <w:rFonts w:eastAsia="Times New Roman"/>
          <w:kern w:val="0"/>
          <w:szCs w:val="22"/>
          <w14:ligatures w14:val="none"/>
        </w:rPr>
        <w:t xml:space="preserve">, relatórios de acompanhamento dos controles de segurança executados pela CONTRATADA. </w:t>
      </w:r>
    </w:p>
    <w:p w14:paraId="1E73C62F"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A86A881"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se adequar às normas e a legislação vigente inerentes à Segurança da Informação relacionadas às atividades da CAIXA, enquanto empresa pública e instituição financeira. </w:t>
      </w:r>
    </w:p>
    <w:p w14:paraId="7AFB35E0"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124ECA7D"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CONTRATANTE</w:t>
      </w:r>
      <w:r w:rsidRPr="00D707C3">
        <w:rPr>
          <w:rFonts w:eastAsia="Times New Roman"/>
          <w:kern w:val="0"/>
          <w:szCs w:val="22"/>
          <w14:ligatures w14:val="none"/>
        </w:rPr>
        <w:t xml:space="preserve"> poderá exercer o direito de exigir alterações nos controles de segurança da CONTRATADA, à medida que os ambientes externos e internos se modifiquem. </w:t>
      </w:r>
    </w:p>
    <w:p w14:paraId="73BAD77A" w14:textId="77777777" w:rsidR="00F57485" w:rsidRPr="00D707C3" w:rsidRDefault="00F57485" w:rsidP="001F40D8">
      <w:pPr>
        <w:widowControl w:val="0"/>
        <w:spacing w:after="0" w:line="240" w:lineRule="auto"/>
        <w:ind w:left="851" w:hanging="851"/>
        <w:rPr>
          <w:rFonts w:eastAsia="Times New Roman"/>
          <w:kern w:val="0"/>
          <w:szCs w:val="22"/>
          <w14:ligatures w14:val="none"/>
        </w:rPr>
      </w:pPr>
    </w:p>
    <w:p w14:paraId="7D5EF99D"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deverá informar ao CAIXA periodicamente, os resultados dos indicadores: </w:t>
      </w:r>
    </w:p>
    <w:p w14:paraId="3F9B0946" w14:textId="77777777" w:rsidR="00F57485" w:rsidRPr="00D707C3" w:rsidRDefault="00F57485" w:rsidP="001F40D8">
      <w:pPr>
        <w:widowControl w:val="0"/>
        <w:spacing w:after="0" w:line="240" w:lineRule="auto"/>
        <w:ind w:left="851" w:hanging="851"/>
        <w:rPr>
          <w:rFonts w:eastAsia="Calibri"/>
          <w:kern w:val="0"/>
          <w:szCs w:val="22"/>
          <w14:ligatures w14:val="none"/>
        </w:rPr>
      </w:pPr>
    </w:p>
    <w:p w14:paraId="39BFAB68" w14:textId="04B9AE8D" w:rsidR="00F57485" w:rsidRPr="00D707C3" w:rsidRDefault="00F57485" w:rsidP="00A50B68">
      <w:pPr>
        <w:pStyle w:val="PargrafodaLista"/>
        <w:widowControl w:val="0"/>
        <w:numPr>
          <w:ilvl w:val="1"/>
          <w:numId w:val="76"/>
        </w:numPr>
        <w:autoSpaceDE w:val="0"/>
        <w:autoSpaceDN w:val="0"/>
        <w:adjustRightInd w:val="0"/>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Quantidade de empregados e colaboradores, que atuam na prestação de serviço objeto do contrato, treinados em SI no último ano, dividido pela Quantidade total de empregados, que atuam na prestação de serviço objeto do contrato, em percentual, medido anualmente e informado à CONTRATANTE anualmente, até o último dia útil do mês subsequente ao ano base;</w:t>
      </w:r>
    </w:p>
    <w:p w14:paraId="091F7A9E" w14:textId="77777777" w:rsidR="00F57485" w:rsidRPr="00D707C3" w:rsidRDefault="00F57485" w:rsidP="00A50B68">
      <w:pPr>
        <w:pStyle w:val="PargrafodaLista"/>
        <w:widowControl w:val="0"/>
        <w:autoSpaceDE w:val="0"/>
        <w:autoSpaceDN w:val="0"/>
        <w:adjustRightInd w:val="0"/>
        <w:spacing w:after="0" w:line="240" w:lineRule="auto"/>
        <w:ind w:left="1418" w:right="0" w:hanging="567"/>
        <w:rPr>
          <w:rFonts w:eastAsia="Times New Roman"/>
          <w:kern w:val="0"/>
          <w:szCs w:val="22"/>
          <w14:ligatures w14:val="none"/>
        </w:rPr>
      </w:pPr>
    </w:p>
    <w:p w14:paraId="17AFBDF7" w14:textId="73AC3267" w:rsidR="00F57485" w:rsidRPr="00D707C3" w:rsidRDefault="00F57485" w:rsidP="00A50B68">
      <w:pPr>
        <w:pStyle w:val="PargrafodaLista"/>
        <w:widowControl w:val="0"/>
        <w:numPr>
          <w:ilvl w:val="1"/>
          <w:numId w:val="76"/>
        </w:numPr>
        <w:autoSpaceDE w:val="0"/>
        <w:autoSpaceDN w:val="0"/>
        <w:adjustRightInd w:val="0"/>
        <w:spacing w:after="0" w:line="240" w:lineRule="auto"/>
        <w:ind w:left="1418" w:right="0" w:hanging="567"/>
        <w:rPr>
          <w:rFonts w:eastAsia="Calibri"/>
          <w:kern w:val="0"/>
          <w:szCs w:val="22"/>
          <w14:ligatures w14:val="none"/>
        </w:rPr>
      </w:pPr>
      <w:r w:rsidRPr="00D707C3">
        <w:rPr>
          <w:rFonts w:eastAsia="Times New Roman"/>
          <w:kern w:val="0"/>
          <w:szCs w:val="22"/>
          <w14:ligatures w14:val="none"/>
        </w:rPr>
        <w:t>Quantidade de empregados que assinaram o Termo de Responsabilidade de Segurança da Informação, dividido pela Quantidade total de empregados, que atuam na prestação de</w:t>
      </w:r>
      <w:r w:rsidRPr="00D707C3">
        <w:rPr>
          <w:rFonts w:eastAsia="Calibri"/>
          <w:kern w:val="0"/>
          <w:szCs w:val="22"/>
          <w14:ligatures w14:val="none"/>
        </w:rPr>
        <w:t xml:space="preserve"> serviço objeto do contrato, em percentual, medido anualmente e informado à CONT</w:t>
      </w:r>
      <w:r w:rsidR="001F60C7" w:rsidRPr="00D707C3">
        <w:rPr>
          <w:rFonts w:eastAsia="Calibri"/>
          <w:kern w:val="0"/>
          <w:szCs w:val="22"/>
          <w14:ligatures w14:val="none"/>
        </w:rPr>
        <w:t>R</w:t>
      </w:r>
      <w:r w:rsidRPr="00D707C3">
        <w:rPr>
          <w:rFonts w:eastAsia="Calibri"/>
          <w:kern w:val="0"/>
          <w:szCs w:val="22"/>
          <w14:ligatures w14:val="none"/>
        </w:rPr>
        <w:t xml:space="preserve">ATANTE até o último dia útil do mês subsequente ao ano base; </w:t>
      </w:r>
    </w:p>
    <w:p w14:paraId="318A2B54" w14:textId="77777777" w:rsidR="00F57485" w:rsidRPr="00A50B68" w:rsidRDefault="7D6CABE5" w:rsidP="001F40D8">
      <w:pPr>
        <w:pStyle w:val="paragraph"/>
        <w:widowControl w:val="0"/>
        <w:spacing w:before="0" w:beforeAutospacing="0" w:after="0" w:afterAutospacing="0"/>
        <w:ind w:left="851" w:hanging="851"/>
        <w:jc w:val="both"/>
        <w:textAlignment w:val="baseline"/>
        <w:rPr>
          <w:rFonts w:ascii="Arial" w:hAnsi="Arial" w:cs="Arial"/>
          <w:sz w:val="22"/>
          <w:szCs w:val="22"/>
          <w:highlight w:val="yellow"/>
        </w:rPr>
      </w:pPr>
      <w:r w:rsidRPr="00C32094">
        <w:rPr>
          <w:rStyle w:val="eop"/>
          <w:rFonts w:ascii="Arial" w:hAnsi="Arial" w:cs="Arial"/>
          <w:sz w:val="22"/>
          <w:szCs w:val="22"/>
        </w:rPr>
        <w:t> </w:t>
      </w:r>
    </w:p>
    <w:p w14:paraId="59ED575B"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Em caso de </w:t>
      </w:r>
      <w:r w:rsidRPr="00D707C3">
        <w:rPr>
          <w:szCs w:val="22"/>
        </w:rPr>
        <w:t>indisponibilidade</w:t>
      </w:r>
      <w:r w:rsidRPr="00D707C3">
        <w:rPr>
          <w:rFonts w:eastAsia="Times New Roman"/>
          <w:kern w:val="0"/>
          <w:szCs w:val="22"/>
          <w14:ligatures w14:val="none"/>
        </w:rPr>
        <w:t xml:space="preserve"> parcial ou total do serviço contratado, a CONTRATADA se compromete a implementar alternativas através da execução do Plano de Contingência a ser definido em conjunto com a CAIXA de forma a viabilizar a continuidade dos serviços.  </w:t>
      </w:r>
    </w:p>
    <w:p w14:paraId="013D191A" w14:textId="77777777" w:rsidR="00F57485" w:rsidRPr="00D707C3" w:rsidRDefault="00F57485"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1FF8A229"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szCs w:val="22"/>
        </w:rPr>
        <w:t>Quaisquer</w:t>
      </w:r>
      <w:r w:rsidRPr="00D707C3">
        <w:rPr>
          <w:rFonts w:eastAsia="Times New Roman"/>
          <w:kern w:val="0"/>
          <w:szCs w:val="22"/>
          <w14:ligatures w14:val="none"/>
        </w:rPr>
        <w:t xml:space="preserve">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2071BCB7" w14:textId="77777777" w:rsidR="00F57485" w:rsidRPr="00D707C3" w:rsidRDefault="00F57485" w:rsidP="001F40D8">
      <w:pPr>
        <w:widowControl w:val="0"/>
        <w:tabs>
          <w:tab w:val="left" w:pos="2835"/>
        </w:tabs>
        <w:spacing w:after="0" w:line="240" w:lineRule="auto"/>
        <w:ind w:left="851" w:hanging="851"/>
        <w:rPr>
          <w:rFonts w:eastAsia="Times New Roman"/>
          <w:kern w:val="0"/>
          <w:szCs w:val="22"/>
          <w14:ligatures w14:val="none"/>
        </w:rPr>
      </w:pPr>
    </w:p>
    <w:p w14:paraId="466171D7" w14:textId="77777777" w:rsidR="00F57485" w:rsidRPr="00D707C3" w:rsidRDefault="00F57485"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No </w:t>
      </w:r>
      <w:r w:rsidRPr="00D707C3">
        <w:rPr>
          <w:szCs w:val="22"/>
        </w:rPr>
        <w:t>encerramento</w:t>
      </w:r>
      <w:r w:rsidRPr="00D707C3">
        <w:rPr>
          <w:rFonts w:eastAsia="Times New Roman"/>
          <w:kern w:val="0"/>
          <w:szCs w:val="22"/>
          <w14:ligatures w14:val="none"/>
        </w:rPr>
        <w:t xml:space="preserve">/extinção do contrato a CONTRATADA se compromete a: </w:t>
      </w:r>
    </w:p>
    <w:p w14:paraId="78E24420" w14:textId="77777777" w:rsidR="00F57485" w:rsidRPr="00D707C3" w:rsidRDefault="00F57485" w:rsidP="001F40D8">
      <w:pPr>
        <w:pStyle w:val="PargrafodaLista"/>
        <w:widowControl w:val="0"/>
        <w:autoSpaceDE w:val="0"/>
        <w:autoSpaceDN w:val="0"/>
        <w:adjustRightInd w:val="0"/>
        <w:spacing w:after="0" w:line="240" w:lineRule="auto"/>
        <w:ind w:left="851" w:hanging="851"/>
        <w:rPr>
          <w:rFonts w:eastAsia="Times New Roman"/>
          <w:kern w:val="0"/>
          <w:szCs w:val="22"/>
          <w14:ligatures w14:val="none"/>
        </w:rPr>
      </w:pPr>
    </w:p>
    <w:p w14:paraId="1B5C7F15" w14:textId="77777777" w:rsidR="00F57485" w:rsidRPr="00D707C3" w:rsidRDefault="00F57485" w:rsidP="00A50B68">
      <w:pPr>
        <w:pStyle w:val="PargrafodaLista"/>
        <w:widowControl w:val="0"/>
        <w:numPr>
          <w:ilvl w:val="1"/>
          <w:numId w:val="78"/>
        </w:numPr>
        <w:autoSpaceDE w:val="0"/>
        <w:autoSpaceDN w:val="0"/>
        <w:adjustRightInd w:val="0"/>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 xml:space="preserve">executar a exclusão e sanitização de dados e informações confidenciais após a devida cópia/transferência para a CONTRATANTE ou a quem ela indicar, observada a regulamentação vigente; </w:t>
      </w:r>
    </w:p>
    <w:p w14:paraId="4683FB0E" w14:textId="77777777" w:rsidR="00F57485" w:rsidRPr="00D707C3" w:rsidRDefault="00F57485" w:rsidP="00A50B68">
      <w:pPr>
        <w:pStyle w:val="PargrafodaLista"/>
        <w:widowControl w:val="0"/>
        <w:autoSpaceDE w:val="0"/>
        <w:autoSpaceDN w:val="0"/>
        <w:adjustRightInd w:val="0"/>
        <w:spacing w:after="0" w:line="240" w:lineRule="auto"/>
        <w:ind w:left="1418" w:hanging="567"/>
        <w:rPr>
          <w:rFonts w:eastAsia="Times New Roman"/>
          <w:kern w:val="0"/>
          <w:szCs w:val="22"/>
          <w14:ligatures w14:val="none"/>
        </w:rPr>
      </w:pPr>
    </w:p>
    <w:p w14:paraId="50432B4A" w14:textId="77777777" w:rsidR="00F57485" w:rsidRPr="00D707C3" w:rsidRDefault="00F57485" w:rsidP="00A50B68">
      <w:pPr>
        <w:pStyle w:val="PargrafodaLista"/>
        <w:widowControl w:val="0"/>
        <w:numPr>
          <w:ilvl w:val="1"/>
          <w:numId w:val="78"/>
        </w:numPr>
        <w:autoSpaceDE w:val="0"/>
        <w:autoSpaceDN w:val="0"/>
        <w:adjustRightInd w:val="0"/>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devolver ou transferir a quem for designado pela CONTRATANTE todos os ativos que lhe foram cedidos no mesmo estado que estavam no momento da cessão.</w:t>
      </w:r>
    </w:p>
    <w:p w14:paraId="3BE0A29B" w14:textId="77777777" w:rsidR="00F57485" w:rsidRPr="00D707C3" w:rsidRDefault="00F57485" w:rsidP="001F40D8">
      <w:pPr>
        <w:widowControl w:val="0"/>
        <w:spacing w:after="0" w:line="240" w:lineRule="auto"/>
        <w:ind w:left="851" w:hanging="851"/>
        <w:rPr>
          <w:szCs w:val="22"/>
        </w:rPr>
      </w:pPr>
    </w:p>
    <w:p w14:paraId="0E093ECB" w14:textId="00103FCF"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13BA9C29" w14:textId="77777777" w:rsidR="00060CAA" w:rsidRPr="00D707C3" w:rsidRDefault="00060CAA" w:rsidP="001F40D8">
      <w:pPr>
        <w:pStyle w:val="paragraph"/>
        <w:widowControl w:val="0"/>
        <w:spacing w:before="0" w:beforeAutospacing="0" w:after="0" w:afterAutospacing="0"/>
        <w:ind w:left="851" w:hanging="851"/>
        <w:textAlignment w:val="baseline"/>
        <w:rPr>
          <w:rFonts w:ascii="Arial" w:hAnsi="Arial" w:cs="Arial"/>
          <w:sz w:val="22"/>
          <w:szCs w:val="22"/>
        </w:rPr>
      </w:pPr>
    </w:p>
    <w:p w14:paraId="79057D06"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szCs w:val="22"/>
        </w:rPr>
        <w:t>Para</w:t>
      </w:r>
      <w:r w:rsidRPr="00D707C3">
        <w:rPr>
          <w:rFonts w:eastAsia="Times New Roman"/>
          <w:kern w:val="0"/>
          <w:szCs w:val="22"/>
          <w14:ligatures w14:val="none"/>
        </w:rPr>
        <w:t xml:space="preserve"> fins deste contrato, a CAIXA, doravante denominada de “CONTRATANTE”, assume o papel de Controladora de dados pessoais, e a empresa [identificar a empresa contratada], doravante denominada “CONTRATADA”, assume o papel de operadora de dados pessoais.  </w:t>
      </w:r>
    </w:p>
    <w:p w14:paraId="629A4EDB"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4D0152E"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szCs w:val="22"/>
        </w:rPr>
        <w:t>Para</w:t>
      </w:r>
      <w:r w:rsidRPr="00D707C3">
        <w:rPr>
          <w:rFonts w:eastAsia="Times New Roman"/>
          <w:kern w:val="0"/>
          <w:szCs w:val="22"/>
          <w14:ligatures w14:val="none"/>
        </w:rPr>
        <w:t xml:space="preserve"> a execução da finalidade prevista no presente contrato, a CONTRATANTE colocará à disposição da CONTRATADA:  </w:t>
      </w:r>
    </w:p>
    <w:p w14:paraId="4DC95595"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3FE52718" w14:textId="77777777" w:rsidR="00060CAA" w:rsidRPr="00D707C3" w:rsidRDefault="00060CAA" w:rsidP="00A50B68">
      <w:pPr>
        <w:pStyle w:val="PargrafodaLista"/>
        <w:widowControl w:val="0"/>
        <w:numPr>
          <w:ilvl w:val="0"/>
          <w:numId w:val="79"/>
        </w:numPr>
        <w:tabs>
          <w:tab w:val="left" w:pos="2835"/>
        </w:tabs>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os dados pessoais envolvidos: nome, RG, CPF, telefone e identificação funcional dos prestadores de serviços terceirizados designados para a execução de atividades nas unidades; </w:t>
      </w:r>
    </w:p>
    <w:p w14:paraId="5519A81F" w14:textId="77777777" w:rsidR="00060CAA" w:rsidRPr="00D707C3" w:rsidRDefault="00060CAA" w:rsidP="00A50B68">
      <w:pPr>
        <w:pStyle w:val="PargrafodaLista"/>
        <w:widowControl w:val="0"/>
        <w:tabs>
          <w:tab w:val="left" w:pos="2835"/>
        </w:tabs>
        <w:spacing w:after="0" w:line="240" w:lineRule="auto"/>
        <w:ind w:left="1418" w:hanging="567"/>
        <w:rPr>
          <w:rFonts w:eastAsia="Times New Roman"/>
          <w:kern w:val="0"/>
          <w:szCs w:val="22"/>
          <w14:ligatures w14:val="none"/>
        </w:rPr>
      </w:pPr>
    </w:p>
    <w:p w14:paraId="5C8F4D28" w14:textId="77777777" w:rsidR="00586C01" w:rsidRDefault="00060CAA" w:rsidP="00A50B68">
      <w:pPr>
        <w:pStyle w:val="PargrafodaLista"/>
        <w:widowControl w:val="0"/>
        <w:numPr>
          <w:ilvl w:val="0"/>
          <w:numId w:val="79"/>
        </w:numPr>
        <w:tabs>
          <w:tab w:val="left" w:pos="2835"/>
        </w:tabs>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A categoria dos dados: dados pessoais, dados pessoais sensíveis; </w:t>
      </w:r>
    </w:p>
    <w:p w14:paraId="54539663" w14:textId="27860C36" w:rsidR="00060CAA" w:rsidRPr="00586C01" w:rsidRDefault="00060CAA" w:rsidP="00586C01">
      <w:pPr>
        <w:widowControl w:val="0"/>
        <w:tabs>
          <w:tab w:val="left" w:pos="2835"/>
        </w:tabs>
        <w:spacing w:after="0" w:line="240" w:lineRule="auto"/>
        <w:ind w:left="0" w:right="0" w:firstLine="0"/>
        <w:rPr>
          <w:rFonts w:eastAsia="Times New Roman"/>
          <w:kern w:val="0"/>
          <w:szCs w:val="22"/>
          <w14:ligatures w14:val="none"/>
        </w:rPr>
      </w:pPr>
      <w:r w:rsidRPr="00586C01">
        <w:rPr>
          <w:rFonts w:eastAsia="Times New Roman"/>
          <w:kern w:val="0"/>
          <w:szCs w:val="22"/>
          <w14:ligatures w14:val="none"/>
        </w:rPr>
        <w:t> </w:t>
      </w:r>
    </w:p>
    <w:p w14:paraId="64AA33FB" w14:textId="77777777" w:rsidR="00060CAA" w:rsidRPr="00D707C3" w:rsidRDefault="00060CAA" w:rsidP="00A50B68">
      <w:pPr>
        <w:pStyle w:val="PargrafodaLista"/>
        <w:widowControl w:val="0"/>
        <w:numPr>
          <w:ilvl w:val="0"/>
          <w:numId w:val="79"/>
        </w:numPr>
        <w:tabs>
          <w:tab w:val="left" w:pos="2835"/>
        </w:tabs>
        <w:spacing w:after="0" w:line="240" w:lineRule="auto"/>
        <w:ind w:left="1418" w:right="0" w:hanging="567"/>
        <w:rPr>
          <w:rFonts w:eastAsia="Times New Roman"/>
          <w:kern w:val="0"/>
          <w:szCs w:val="22"/>
          <w14:ligatures w14:val="none"/>
        </w:rPr>
      </w:pPr>
      <w:r w:rsidRPr="00D707C3">
        <w:rPr>
          <w:rFonts w:eastAsia="Times New Roman"/>
          <w:kern w:val="0"/>
          <w:szCs w:val="22"/>
          <w14:ligatures w14:val="none"/>
        </w:rPr>
        <w:t>A natureza das operações realizadas: armazenamento, eliminação, inclusive a eliminação de arquivos temporários. </w:t>
      </w:r>
    </w:p>
    <w:p w14:paraId="70991878"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3C4CB033"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se compromete a tratar os dados pessoais a que tiver acesso em decorrência do presente Contrato, única e exclusivamente para cumprir a finalidade a que se destina seu tratamento, responsabilizando-se por qualquer acesso indevido.  </w:t>
      </w:r>
    </w:p>
    <w:p w14:paraId="65107110"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42CE592A"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garantir a confidencialidade no tratamento de dados pessoais, protegendo-os contra acesso, modificação, destruição ou divulgação não autorizada.  </w:t>
      </w:r>
    </w:p>
    <w:p w14:paraId="013F7EBF"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BEE1ABB"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está autorizada a tratar, em nome da CONTRATANTE, os dados pessoais a que tiver acesso em decorrência do presente Contrato para as seguintes finalidades: quando necessário, controle de acesso dos prestadores de serviços terceirizados designados para a execução de atividades nas unidades.  </w:t>
      </w:r>
    </w:p>
    <w:p w14:paraId="788484B9"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0EE49E47"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deverá, quando do término das atividades de tratamento de dados pessoais ou ao final do contrato, a critério da CONTRATANTE, eliminar todos os dados pessoais, acompanhados de todas as cópias.  </w:t>
      </w:r>
    </w:p>
    <w:p w14:paraId="7398C103"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46318B46"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manter, por escrito, o registro das operações de tratamento realizadas em nome da CONTRATANTE. </w:t>
      </w:r>
    </w:p>
    <w:p w14:paraId="75B8C794"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4CCD8016"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 colaborar com a CONTRATANTE no cumprimento de sua obrigação de responder às solicitações de exercício dos direitos dos titulares.  </w:t>
      </w:r>
    </w:p>
    <w:p w14:paraId="02B7A7A2"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AA6AAF2"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CONTRATADA garantirá à CONTRATANTE a disponibilização de todas as </w:t>
      </w:r>
      <w:r w:rsidRPr="00D707C3">
        <w:rPr>
          <w:szCs w:val="22"/>
        </w:rPr>
        <w:t>informações</w:t>
      </w:r>
      <w:r w:rsidRPr="00D707C3">
        <w:rPr>
          <w:rFonts w:eastAsia="Times New Roman"/>
          <w:kern w:val="0"/>
          <w:szCs w:val="22"/>
          <w14:ligatures w14:val="none"/>
        </w:rPr>
        <w:t xml:space="preserve"> necessárias para que esta consiga demonstrar o cumprimento de suas obrigações nos termos da LGPD, mantendo a documentação disponível para a realização de auditorias e quaisquer inspeções.  </w:t>
      </w:r>
    </w:p>
    <w:p w14:paraId="46F8EF7E"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57087CA1"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CONTRATADA deve obrigatoriamente adotar medidas de segurança técnicas e </w:t>
      </w:r>
      <w:r w:rsidRPr="00D707C3">
        <w:rPr>
          <w:szCs w:val="22"/>
        </w:rPr>
        <w:t>administrativas</w:t>
      </w:r>
      <w:r w:rsidRPr="00D707C3">
        <w:rPr>
          <w:rFonts w:eastAsia="Times New Roman"/>
          <w:kern w:val="0"/>
          <w:szCs w:val="22"/>
          <w14:ligatures w14:val="none"/>
        </w:rPr>
        <w:t xml:space="preserve"> aptas a proteger os dados pessoais de acessos não autorizados e de situações acidentais ou ilícitas de destruição, perda, alteração, comunicação ou qualquer forma de tratamento inadequado ou ilícito.  </w:t>
      </w:r>
    </w:p>
    <w:p w14:paraId="7BA20DBE"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12F62963"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CONTRATADA notificará a CONTRATANTE de qualquer violação de dados pessoais </w:t>
      </w:r>
      <w:r w:rsidRPr="00D707C3">
        <w:rPr>
          <w:rFonts w:eastAsia="Times New Roman"/>
          <w:kern w:val="0"/>
          <w:szCs w:val="22"/>
          <w14:ligatures w14:val="none"/>
        </w:rPr>
        <w:lastRenderedPageBreak/>
        <w:t xml:space="preserve">imediatamente após tomar conhecimento, inclusive aplicando medidas de contenção, </w:t>
      </w:r>
      <w:r w:rsidRPr="00D707C3">
        <w:rPr>
          <w:szCs w:val="22"/>
        </w:rPr>
        <w:t>formalizando</w:t>
      </w:r>
      <w:r w:rsidRPr="00D707C3">
        <w:rPr>
          <w:rFonts w:eastAsia="Times New Roman"/>
          <w:kern w:val="0"/>
          <w:szCs w:val="22"/>
          <w14:ligatures w14:val="none"/>
        </w:rPr>
        <w:t xml:space="preserve"> a ocorrência ao gestor operacional do contrato. Essa notificação deve ser acompanhada de todos os dados necessários para eventual comunicação à Autoridade Nacional de Proteção de Dados (ANPD) e ao(s) titular(es) de dados pessoais.  </w:t>
      </w:r>
    </w:p>
    <w:p w14:paraId="089E7C15"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430ADF2F"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CONTRATADA auxiliará a CONTRATANTE com as informações necessárias para </w:t>
      </w:r>
      <w:r w:rsidRPr="00D707C3">
        <w:rPr>
          <w:szCs w:val="22"/>
        </w:rPr>
        <w:t>cumprimento</w:t>
      </w:r>
      <w:r w:rsidRPr="00D707C3">
        <w:rPr>
          <w:rFonts w:eastAsia="Times New Roman"/>
          <w:kern w:val="0"/>
          <w:szCs w:val="22"/>
          <w14:ligatures w14:val="none"/>
        </w:rPr>
        <w:t xml:space="preserve"> de suas obrigações junto à Autoridade Nacional de Proteção de Dados (ANPD) e quaisquer órgãos reguladores, de fiscalização, de supervisão e de controle, inclusive na elaboração de Relatórios de Impacto à Proteção de Dados Pessoais (RIPD).  </w:t>
      </w:r>
    </w:p>
    <w:p w14:paraId="1320F8B3"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72F1B0B5"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A </w:t>
      </w:r>
      <w:r w:rsidRPr="00D707C3">
        <w:rPr>
          <w:szCs w:val="22"/>
        </w:rPr>
        <w:t>CONTRATADA</w:t>
      </w:r>
      <w:r w:rsidRPr="00D707C3">
        <w:rPr>
          <w:rFonts w:eastAsia="Times New Roman"/>
          <w:kern w:val="0"/>
          <w:szCs w:val="22"/>
          <w14:ligatures w14:val="none"/>
        </w:rPr>
        <w:t xml:space="preserve"> deverá observar os requisitos de privacidade desde a concepção em seus produtos, processos, serviços e soluções tecnológicas relacionadas ao tratamento de dados pessoais referentes a este contrato. </w:t>
      </w:r>
    </w:p>
    <w:p w14:paraId="3D150D1C" w14:textId="77777777" w:rsidR="00060CAA" w:rsidRPr="00D707C3" w:rsidRDefault="00060CAA" w:rsidP="001F40D8">
      <w:pPr>
        <w:pStyle w:val="PargrafodaLista"/>
        <w:widowControl w:val="0"/>
        <w:tabs>
          <w:tab w:val="left" w:pos="2835"/>
        </w:tabs>
        <w:spacing w:after="0" w:line="240" w:lineRule="auto"/>
        <w:ind w:left="851" w:hanging="851"/>
        <w:rPr>
          <w:rFonts w:eastAsia="Times New Roman"/>
          <w:kern w:val="0"/>
          <w:szCs w:val="22"/>
          <w14:ligatures w14:val="none"/>
        </w:rPr>
      </w:pPr>
    </w:p>
    <w:p w14:paraId="6BA4C0AA" w14:textId="77777777" w:rsidR="00060CAA" w:rsidRPr="00D707C3" w:rsidRDefault="00060CAA" w:rsidP="001F40D8">
      <w:pPr>
        <w:pStyle w:val="PargrafodaLista"/>
        <w:widowControl w:val="0"/>
        <w:numPr>
          <w:ilvl w:val="1"/>
          <w:numId w:val="121"/>
        </w:numPr>
        <w:spacing w:after="0" w:line="240" w:lineRule="auto"/>
        <w:ind w:left="851" w:right="5" w:hanging="851"/>
        <w:rPr>
          <w:rFonts w:eastAsia="Times New Roman"/>
          <w:kern w:val="0"/>
          <w:szCs w:val="22"/>
          <w14:ligatures w14:val="none"/>
        </w:rPr>
      </w:pPr>
      <w:r w:rsidRPr="00D707C3">
        <w:rPr>
          <w:rFonts w:eastAsia="Times New Roman"/>
          <w:kern w:val="0"/>
          <w:szCs w:val="22"/>
          <w14:ligatures w14:val="none"/>
        </w:rPr>
        <w:t xml:space="preserve"> A </w:t>
      </w:r>
      <w:r w:rsidRPr="00D707C3">
        <w:rPr>
          <w:szCs w:val="22"/>
        </w:rPr>
        <w:t>CONTRATADA</w:t>
      </w:r>
      <w:r w:rsidRPr="00D707C3">
        <w:rPr>
          <w:rFonts w:eastAsia="Times New Roman"/>
          <w:kern w:val="0"/>
          <w:szCs w:val="22"/>
          <w14:ligatures w14:val="none"/>
        </w:rPr>
        <w:t xml:space="preserve"> não poderá realizar transferência de dados pessoais para terceiros. </w:t>
      </w:r>
    </w:p>
    <w:p w14:paraId="3E3A4788" w14:textId="77777777" w:rsidR="001554A8" w:rsidRDefault="001554A8" w:rsidP="001F40D8">
      <w:pPr>
        <w:pStyle w:val="PargrafodaLista"/>
        <w:widowControl w:val="0"/>
        <w:spacing w:after="0" w:line="240" w:lineRule="auto"/>
        <w:ind w:left="851" w:hanging="851"/>
        <w:rPr>
          <w:rFonts w:eastAsia="Times New Roman"/>
          <w:kern w:val="0"/>
          <w:szCs w:val="22"/>
          <w14:ligatures w14:val="none"/>
        </w:rPr>
      </w:pPr>
    </w:p>
    <w:p w14:paraId="0DB0AA9B" w14:textId="77777777" w:rsidR="001F40D8" w:rsidRPr="00D707C3" w:rsidRDefault="001F40D8" w:rsidP="001F40D8">
      <w:pPr>
        <w:pStyle w:val="PargrafodaLista"/>
        <w:widowControl w:val="0"/>
        <w:spacing w:after="0" w:line="240" w:lineRule="auto"/>
        <w:ind w:left="851" w:hanging="851"/>
        <w:rPr>
          <w:rFonts w:eastAsia="Times New Roman"/>
          <w:kern w:val="0"/>
          <w:szCs w:val="22"/>
          <w14:ligatures w14:val="none"/>
        </w:rPr>
      </w:pPr>
    </w:p>
    <w:p w14:paraId="4D4B89C7" w14:textId="45753AC0"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PRAZO DE EXECUÇÃO/VIGÊNCIA DA CONTRATAÇÃO </w:t>
      </w:r>
    </w:p>
    <w:p w14:paraId="042FBBC2" w14:textId="4D43FD2A"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642B04F" w14:textId="1640946D"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contrato terá vigência de </w:t>
      </w:r>
      <w:r w:rsidR="00AC0B6D">
        <w:rPr>
          <w:color w:val="000000" w:themeColor="text1"/>
          <w:szCs w:val="22"/>
        </w:rPr>
        <w:t>30</w:t>
      </w:r>
      <w:r w:rsidR="00612F85" w:rsidRPr="00D707C3">
        <w:rPr>
          <w:szCs w:val="22"/>
        </w:rPr>
        <w:t xml:space="preserve"> </w:t>
      </w:r>
      <w:r w:rsidRPr="00D707C3">
        <w:rPr>
          <w:szCs w:val="22"/>
        </w:rPr>
        <w:t>(</w:t>
      </w:r>
      <w:r w:rsidR="00AC0B6D">
        <w:rPr>
          <w:szCs w:val="22"/>
        </w:rPr>
        <w:t>trinta</w:t>
      </w:r>
      <w:r w:rsidRPr="00D707C3">
        <w:rPr>
          <w:szCs w:val="22"/>
        </w:rPr>
        <w:t>) meses</w:t>
      </w:r>
      <w:r w:rsidR="001F40D8">
        <w:rPr>
          <w:szCs w:val="22"/>
        </w:rPr>
        <w:t>, conforme termos do contrato.</w:t>
      </w:r>
    </w:p>
    <w:p w14:paraId="37728E55"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757024CB" w14:textId="77777777" w:rsidR="001F40D8" w:rsidRPr="00D707C3" w:rsidRDefault="001F40D8" w:rsidP="001F40D8">
      <w:pPr>
        <w:widowControl w:val="0"/>
        <w:spacing w:after="0" w:line="240" w:lineRule="auto"/>
        <w:ind w:left="851" w:right="0" w:hanging="851"/>
        <w:jc w:val="left"/>
        <w:rPr>
          <w:szCs w:val="22"/>
        </w:rPr>
      </w:pPr>
    </w:p>
    <w:p w14:paraId="40CB1F3B" w14:textId="578A5D5B"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CLÁUSULA DE TRANSIÇÃO </w:t>
      </w:r>
    </w:p>
    <w:p w14:paraId="4B79F7CB"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r w:rsidRPr="00D707C3">
        <w:rPr>
          <w:szCs w:val="22"/>
        </w:rPr>
        <w:t xml:space="preserve"> </w:t>
      </w:r>
    </w:p>
    <w:p w14:paraId="21240D07" w14:textId="775CF078"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CONTRATADA se obriga a iniciar a prestação dos serviços objeto deste contrato no prazo de até </w:t>
      </w:r>
      <w:r w:rsidR="008A6017">
        <w:rPr>
          <w:szCs w:val="22"/>
        </w:rPr>
        <w:t>35</w:t>
      </w:r>
      <w:r w:rsidRPr="00D707C3">
        <w:rPr>
          <w:szCs w:val="22"/>
        </w:rPr>
        <w:t xml:space="preserve"> (</w:t>
      </w:r>
      <w:r w:rsidR="008A6017">
        <w:rPr>
          <w:szCs w:val="22"/>
        </w:rPr>
        <w:t>trinta</w:t>
      </w:r>
      <w:r w:rsidRPr="00D707C3">
        <w:rPr>
          <w:szCs w:val="22"/>
        </w:rPr>
        <w:t xml:space="preserve"> e cinco) dias corridos a contar de sua assinatura, seguindo todas as exigências e normas do Contrato e Termo de Referência, conforme cronograma acordado com a CAIXA, podendo ser prorrogado caso ocorra fato superveniente justificado pela CONTRATADA e autorizado pela CAIXA. </w:t>
      </w:r>
    </w:p>
    <w:p w14:paraId="7F1476B1"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4F1A6A7F" w14:textId="525B9312"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O prazo máximo de</w:t>
      </w:r>
      <w:r w:rsidR="008A6017">
        <w:rPr>
          <w:szCs w:val="22"/>
        </w:rPr>
        <w:t xml:space="preserve"> </w:t>
      </w:r>
      <w:r w:rsidR="002F0CDF">
        <w:rPr>
          <w:szCs w:val="22"/>
        </w:rPr>
        <w:t>35</w:t>
      </w:r>
      <w:r w:rsidRPr="00D707C3">
        <w:rPr>
          <w:szCs w:val="22"/>
        </w:rPr>
        <w:t xml:space="preserve"> (</w:t>
      </w:r>
      <w:r w:rsidR="002F0CDF">
        <w:rPr>
          <w:szCs w:val="22"/>
        </w:rPr>
        <w:t>tri</w:t>
      </w:r>
      <w:r w:rsidRPr="00D707C3">
        <w:rPr>
          <w:szCs w:val="22"/>
        </w:rPr>
        <w:t xml:space="preserve">nta e cinco) compreende o período entre a assinatura do contrato e a assunção dos serviços, não remunerável, oportunizado para que a CONTRATADA cumpra as exigências normativas da Portaria nº 18.045/2023 – DPF. </w:t>
      </w:r>
    </w:p>
    <w:p w14:paraId="43747044"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6503AA48" w14:textId="2FBEC9C2"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Após a assinatura do contrato e até 10 dias úteis anteriores ao início da prestação dos serviços objeto deste contrato, a CONTRATADA se obriga a apresentar as documentações e demais evidências que comprovem a plena condição de assunção do contrato conforme requisitos da legislação vigente e exigências do presente instrumento contratual.  </w:t>
      </w:r>
    </w:p>
    <w:p w14:paraId="58A8743B"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517FE0BC" w14:textId="33A1EB97"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GARANTIA CONTRATUAL </w:t>
      </w:r>
    </w:p>
    <w:p w14:paraId="31DD7C51"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18F6F81C" w14:textId="30A9F16E" w:rsidR="003A1CD9" w:rsidRPr="000A0BC6" w:rsidRDefault="00176635" w:rsidP="001F40D8">
      <w:pPr>
        <w:pStyle w:val="PargrafodaLista"/>
        <w:widowControl w:val="0"/>
        <w:numPr>
          <w:ilvl w:val="1"/>
          <w:numId w:val="121"/>
        </w:numPr>
        <w:spacing w:after="0" w:line="240" w:lineRule="auto"/>
        <w:ind w:left="851" w:right="5" w:hanging="851"/>
        <w:rPr>
          <w:szCs w:val="22"/>
        </w:rPr>
      </w:pPr>
      <w:r w:rsidRPr="000A0BC6">
        <w:rPr>
          <w:szCs w:val="22"/>
        </w:rPr>
        <w:t xml:space="preserve">Será exigida garantia contratual </w:t>
      </w:r>
      <w:r w:rsidR="000A0BC6" w:rsidRPr="00A50B68">
        <w:rPr>
          <w:szCs w:val="22"/>
        </w:rPr>
        <w:t>de 5% (cinco por cento) do Valor global do contrato, conforme regras do contrato</w:t>
      </w:r>
      <w:r w:rsidRPr="000A0BC6">
        <w:rPr>
          <w:szCs w:val="22"/>
        </w:rPr>
        <w:t>.</w:t>
      </w:r>
      <w:r w:rsidRPr="00A50B68">
        <w:rPr>
          <w:color w:val="C00000"/>
          <w:szCs w:val="22"/>
        </w:rPr>
        <w:t xml:space="preserve"> </w:t>
      </w:r>
    </w:p>
    <w:p w14:paraId="559904FD"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3FF9F6FA" w14:textId="77777777" w:rsidR="001F40D8" w:rsidRPr="00D707C3" w:rsidRDefault="001F40D8" w:rsidP="001F40D8">
      <w:pPr>
        <w:widowControl w:val="0"/>
        <w:spacing w:after="0" w:line="240" w:lineRule="auto"/>
        <w:ind w:left="851" w:right="0" w:hanging="851"/>
        <w:jc w:val="left"/>
        <w:rPr>
          <w:szCs w:val="22"/>
        </w:rPr>
      </w:pPr>
    </w:p>
    <w:p w14:paraId="6A614E4D" w14:textId="630351DC"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QUANTIDADE DE POSTOS E LOCAL DE EXECUÇÃO </w:t>
      </w:r>
    </w:p>
    <w:p w14:paraId="3205CB7F"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235C93B7" w14:textId="492194C2"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O serviço será executado nas unidades localizadas no âmbito </w:t>
      </w:r>
      <w:r w:rsidR="00B65141" w:rsidRPr="00D707C3">
        <w:rPr>
          <w:szCs w:val="22"/>
        </w:rPr>
        <w:t xml:space="preserve">do Estado </w:t>
      </w:r>
      <w:r w:rsidR="00261E72">
        <w:rPr>
          <w:szCs w:val="22"/>
        </w:rPr>
        <w:t>do Pará</w:t>
      </w:r>
      <w:r w:rsidR="00B65141" w:rsidRPr="00D707C3">
        <w:rPr>
          <w:szCs w:val="22"/>
        </w:rPr>
        <w:t xml:space="preserve"> </w:t>
      </w:r>
      <w:r w:rsidRPr="00D707C3">
        <w:rPr>
          <w:szCs w:val="22"/>
        </w:rPr>
        <w:t xml:space="preserve">conforme Planilha - Quantidades de Unidades e Postos de Trabalho, constante no Anexo I – </w:t>
      </w:r>
      <w:r w:rsidR="00D14AFA" w:rsidRPr="00D707C3">
        <w:rPr>
          <w:szCs w:val="22"/>
        </w:rPr>
        <w:t>F</w:t>
      </w:r>
      <w:r w:rsidRPr="00D707C3">
        <w:rPr>
          <w:szCs w:val="22"/>
        </w:rPr>
        <w:t xml:space="preserve">.  </w:t>
      </w:r>
    </w:p>
    <w:p w14:paraId="319B9F62" w14:textId="7FB2E8A1" w:rsidR="003A1CD9" w:rsidRPr="00D707C3" w:rsidRDefault="41B057D7" w:rsidP="001F40D8">
      <w:pPr>
        <w:widowControl w:val="0"/>
        <w:spacing w:after="0" w:line="240" w:lineRule="auto"/>
        <w:ind w:left="851" w:right="0" w:hanging="851"/>
        <w:jc w:val="left"/>
        <w:rPr>
          <w:szCs w:val="22"/>
        </w:rPr>
      </w:pPr>
      <w:r w:rsidRPr="00D707C3">
        <w:rPr>
          <w:szCs w:val="22"/>
        </w:rPr>
        <w:t xml:space="preserve"> </w:t>
      </w:r>
    </w:p>
    <w:p w14:paraId="3A3E4C84" w14:textId="3BA410E0"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quantidade de postos fixos e demais postos de serviço é estimada, podendo haver ajustes operacionais em decorrência da necessidade da CAIXA, com comunicação previa de 30 (trinta) dias corridos à contratada. </w:t>
      </w:r>
    </w:p>
    <w:p w14:paraId="030A3C99"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3AC3687D" w14:textId="7DA047CE"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De forma excepcionalíssima, é admitida a alteração quantitativa do contrato, nos casos de emergências e necessidades urgentes que não podem esperar o trâmite dos procedimentos para formalizar o termo aditivo, evitando-se prejuízo ao interesse público, hipótese em que a formalização deverá ocorrer no prazo máximo de 30 (trinta) dias. </w:t>
      </w:r>
    </w:p>
    <w:p w14:paraId="758C5202" w14:textId="77777777" w:rsidR="003A1CD9" w:rsidRPr="00D707C3" w:rsidRDefault="00176635" w:rsidP="001F40D8">
      <w:pPr>
        <w:widowControl w:val="0"/>
        <w:spacing w:after="0" w:line="240" w:lineRule="auto"/>
        <w:ind w:left="851" w:right="0" w:hanging="851"/>
        <w:jc w:val="left"/>
        <w:rPr>
          <w:szCs w:val="22"/>
        </w:rPr>
      </w:pPr>
      <w:r w:rsidRPr="00D707C3">
        <w:rPr>
          <w:szCs w:val="22"/>
        </w:rPr>
        <w:t xml:space="preserve"> </w:t>
      </w:r>
    </w:p>
    <w:p w14:paraId="23331C53" w14:textId="167A459C" w:rsidR="003A1CD9" w:rsidRPr="00D707C3" w:rsidRDefault="00176635" w:rsidP="001F40D8">
      <w:pPr>
        <w:pStyle w:val="PargrafodaLista"/>
        <w:widowControl w:val="0"/>
        <w:numPr>
          <w:ilvl w:val="1"/>
          <w:numId w:val="121"/>
        </w:numPr>
        <w:spacing w:after="0" w:line="240" w:lineRule="auto"/>
        <w:ind w:left="851" w:right="5" w:hanging="851"/>
        <w:rPr>
          <w:szCs w:val="22"/>
        </w:rPr>
      </w:pPr>
      <w:r w:rsidRPr="00D707C3">
        <w:rPr>
          <w:szCs w:val="22"/>
        </w:rPr>
        <w:t xml:space="preserve">A nota fiscal/fatura e demais documentações devem ser entregue à CAIXA por meio eletrônico, no endereço </w:t>
      </w:r>
      <w:r w:rsidR="00AB4D23" w:rsidRPr="00D707C3">
        <w:rPr>
          <w:szCs w:val="22"/>
        </w:rPr>
        <w:t>cesep0</w:t>
      </w:r>
      <w:r w:rsidR="000E152A" w:rsidRPr="00D707C3">
        <w:rPr>
          <w:szCs w:val="22"/>
        </w:rPr>
        <w:t>5</w:t>
      </w:r>
      <w:r w:rsidRPr="00D707C3">
        <w:rPr>
          <w:szCs w:val="22"/>
        </w:rPr>
        <w:t xml:space="preserve">@caixa.gov.br, podendo ser solicitado o envio em meio físico a endereço fornecido pela CAIXA, a critério da CAIXA.  </w:t>
      </w:r>
    </w:p>
    <w:p w14:paraId="7AD270E5" w14:textId="77777777" w:rsidR="003A1CD9" w:rsidRDefault="00176635" w:rsidP="001F40D8">
      <w:pPr>
        <w:widowControl w:val="0"/>
        <w:spacing w:after="0" w:line="240" w:lineRule="auto"/>
        <w:ind w:left="851" w:right="0" w:hanging="851"/>
        <w:jc w:val="left"/>
        <w:rPr>
          <w:szCs w:val="22"/>
        </w:rPr>
      </w:pPr>
      <w:r w:rsidRPr="00D707C3">
        <w:rPr>
          <w:szCs w:val="22"/>
        </w:rPr>
        <w:t xml:space="preserve"> </w:t>
      </w:r>
    </w:p>
    <w:p w14:paraId="78A189AC" w14:textId="77777777" w:rsidR="001F40D8" w:rsidRPr="00D707C3" w:rsidRDefault="001F40D8" w:rsidP="001F40D8">
      <w:pPr>
        <w:widowControl w:val="0"/>
        <w:spacing w:after="0" w:line="240" w:lineRule="auto"/>
        <w:ind w:left="851" w:right="0" w:hanging="851"/>
        <w:jc w:val="left"/>
        <w:rPr>
          <w:szCs w:val="22"/>
        </w:rPr>
      </w:pPr>
    </w:p>
    <w:p w14:paraId="7641EBBD" w14:textId="3948B791" w:rsidR="003A1CD9" w:rsidRPr="00D707C3" w:rsidRDefault="00176635" w:rsidP="001F40D8">
      <w:pPr>
        <w:pStyle w:val="PargrafodaLista"/>
        <w:widowControl w:val="0"/>
        <w:numPr>
          <w:ilvl w:val="0"/>
          <w:numId w:val="121"/>
        </w:numPr>
        <w:spacing w:after="0" w:line="240" w:lineRule="auto"/>
        <w:ind w:left="851" w:right="5" w:hanging="851"/>
        <w:rPr>
          <w:b/>
          <w:bCs/>
          <w:szCs w:val="22"/>
        </w:rPr>
      </w:pPr>
      <w:r w:rsidRPr="00D707C3">
        <w:rPr>
          <w:b/>
          <w:bCs/>
          <w:szCs w:val="22"/>
        </w:rPr>
        <w:t xml:space="preserve">DAS DISPOSIÇÕES FINAIS </w:t>
      </w:r>
    </w:p>
    <w:p w14:paraId="59FD96E3"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p w14:paraId="70926B96" w14:textId="77777777" w:rsidR="003A1CD9" w:rsidRPr="00D707C3" w:rsidRDefault="00176635" w:rsidP="00A50B68">
      <w:pPr>
        <w:widowControl w:val="0"/>
        <w:numPr>
          <w:ilvl w:val="0"/>
          <w:numId w:val="60"/>
        </w:numPr>
        <w:spacing w:after="0" w:line="240" w:lineRule="auto"/>
        <w:ind w:left="1560" w:right="232" w:hanging="709"/>
        <w:rPr>
          <w:szCs w:val="22"/>
        </w:rPr>
      </w:pPr>
      <w:r w:rsidRPr="00D707C3">
        <w:rPr>
          <w:szCs w:val="22"/>
        </w:rPr>
        <w:t xml:space="preserve">Conforme Portaria nº 18.045/2023 – DPF poderá ser implantado rodízio de Vigilantes no intervalo intrajornada, por critério da CAIXA e mediante aprovação do Departamento de Polícia Federal. </w:t>
      </w:r>
    </w:p>
    <w:p w14:paraId="3C3653A0" w14:textId="77777777" w:rsidR="003A1CD9" w:rsidRPr="00D707C3" w:rsidRDefault="00176635" w:rsidP="00A50B68">
      <w:pPr>
        <w:widowControl w:val="0"/>
        <w:spacing w:after="0" w:line="240" w:lineRule="auto"/>
        <w:ind w:left="1560" w:right="0" w:hanging="709"/>
        <w:jc w:val="left"/>
        <w:rPr>
          <w:szCs w:val="22"/>
        </w:rPr>
      </w:pPr>
      <w:r w:rsidRPr="00D707C3">
        <w:rPr>
          <w:szCs w:val="22"/>
        </w:rPr>
        <w:t xml:space="preserve"> </w:t>
      </w:r>
    </w:p>
    <w:p w14:paraId="0B32FDF7" w14:textId="77777777" w:rsidR="003A1CD9" w:rsidRPr="00D707C3" w:rsidRDefault="00176635" w:rsidP="00A50B68">
      <w:pPr>
        <w:widowControl w:val="0"/>
        <w:numPr>
          <w:ilvl w:val="0"/>
          <w:numId w:val="60"/>
        </w:numPr>
        <w:spacing w:after="0" w:line="240" w:lineRule="auto"/>
        <w:ind w:left="1560" w:right="232" w:hanging="709"/>
        <w:rPr>
          <w:szCs w:val="22"/>
        </w:rPr>
      </w:pPr>
      <w:r w:rsidRPr="00D707C3">
        <w:rPr>
          <w:szCs w:val="22"/>
        </w:rPr>
        <w:t xml:space="preserve">A CONTRATADA deverá adotar práticas de sustentabilidade na execução dos serviços, de modo a prevenir ações danosas ao meio ambiente, em observância à legislação vigente, principalmente no que se refere aos crimes ambientais, contribuindo para a manutenção de um meio ambiente ecologicamente equilibrado. </w:t>
      </w:r>
    </w:p>
    <w:p w14:paraId="3E45A23B" w14:textId="77777777" w:rsidR="003A1CD9" w:rsidRPr="00D707C3" w:rsidRDefault="00176635" w:rsidP="00A50B68">
      <w:pPr>
        <w:widowControl w:val="0"/>
        <w:spacing w:after="0" w:line="240" w:lineRule="auto"/>
        <w:ind w:left="1560" w:right="0" w:hanging="709"/>
        <w:jc w:val="left"/>
        <w:rPr>
          <w:szCs w:val="22"/>
        </w:rPr>
      </w:pPr>
      <w:r w:rsidRPr="00D707C3">
        <w:rPr>
          <w:szCs w:val="22"/>
        </w:rPr>
        <w:t xml:space="preserve"> </w:t>
      </w:r>
    </w:p>
    <w:p w14:paraId="106D7F70" w14:textId="77777777" w:rsidR="003A1CD9" w:rsidRPr="00D707C3" w:rsidRDefault="00176635" w:rsidP="00A50B68">
      <w:pPr>
        <w:widowControl w:val="0"/>
        <w:numPr>
          <w:ilvl w:val="0"/>
          <w:numId w:val="60"/>
        </w:numPr>
        <w:spacing w:after="0" w:line="240" w:lineRule="auto"/>
        <w:ind w:left="1560" w:right="232" w:hanging="709"/>
        <w:rPr>
          <w:szCs w:val="22"/>
        </w:rPr>
      </w:pPr>
      <w:r w:rsidRPr="00D707C3">
        <w:rPr>
          <w:szCs w:val="22"/>
        </w:rPr>
        <w:t>Conforme o serviço prestado por seus empregados, a CONTRATADA assume inteira responsabilidade pelo uso indevido ou ilegal de informações privilegiadas da CAIXA ou de seus empregados e clientes.</w:t>
      </w:r>
      <w:r w:rsidRPr="00D707C3">
        <w:rPr>
          <w:b/>
          <w:szCs w:val="22"/>
        </w:rPr>
        <w:t xml:space="preserve"> </w:t>
      </w:r>
    </w:p>
    <w:p w14:paraId="53BEA289" w14:textId="7ADE030D" w:rsidR="00391848" w:rsidRPr="00D707C3" w:rsidRDefault="00176635" w:rsidP="001F40D8">
      <w:pPr>
        <w:widowControl w:val="0"/>
        <w:spacing w:after="0" w:line="240" w:lineRule="auto"/>
        <w:ind w:left="851" w:right="0" w:hanging="851"/>
        <w:jc w:val="left"/>
        <w:rPr>
          <w:rFonts w:eastAsia="Times New Roman"/>
          <w:szCs w:val="22"/>
        </w:rPr>
      </w:pPr>
      <w:r w:rsidRPr="00D707C3">
        <w:rPr>
          <w:rFonts w:eastAsia="Times New Roman"/>
          <w:szCs w:val="22"/>
        </w:rPr>
        <w:t xml:space="preserve"> </w:t>
      </w:r>
      <w:r w:rsidRPr="00D707C3">
        <w:rPr>
          <w:rFonts w:eastAsia="Times New Roman"/>
          <w:szCs w:val="22"/>
        </w:rPr>
        <w:tab/>
        <w:t xml:space="preserve"> </w:t>
      </w:r>
    </w:p>
    <w:p w14:paraId="32280787" w14:textId="77777777" w:rsidR="00391848" w:rsidRPr="00D707C3" w:rsidRDefault="00391848" w:rsidP="001F40D8">
      <w:pPr>
        <w:widowControl w:val="0"/>
        <w:spacing w:after="0" w:line="240" w:lineRule="auto"/>
        <w:ind w:left="851" w:right="0" w:hanging="851"/>
        <w:jc w:val="left"/>
        <w:rPr>
          <w:rFonts w:eastAsia="Times New Roman"/>
          <w:szCs w:val="22"/>
        </w:rPr>
      </w:pPr>
      <w:r w:rsidRPr="00D707C3">
        <w:rPr>
          <w:rFonts w:eastAsia="Times New Roman"/>
          <w:szCs w:val="22"/>
        </w:rPr>
        <w:br w:type="page"/>
      </w:r>
    </w:p>
    <w:p w14:paraId="536E3A1C" w14:textId="3BE0B068" w:rsidR="003A1CD9" w:rsidRPr="00D707C3" w:rsidRDefault="00176635" w:rsidP="00A50B68">
      <w:pPr>
        <w:pStyle w:val="Ttulo1"/>
        <w:keepNext w:val="0"/>
        <w:keepLines w:val="0"/>
        <w:widowControl w:val="0"/>
        <w:spacing w:after="0" w:line="240" w:lineRule="auto"/>
        <w:ind w:left="0" w:firstLine="0"/>
        <w:jc w:val="center"/>
        <w:rPr>
          <w:szCs w:val="22"/>
        </w:rPr>
      </w:pPr>
      <w:bookmarkStart w:id="0" w:name="_Toc227161626"/>
      <w:r w:rsidRPr="00D707C3">
        <w:rPr>
          <w:szCs w:val="22"/>
        </w:rPr>
        <w:lastRenderedPageBreak/>
        <w:t>ANEXO I – A</w:t>
      </w:r>
      <w:bookmarkEnd w:id="0"/>
    </w:p>
    <w:p w14:paraId="46B823EE" w14:textId="35DC52A9" w:rsidR="003A1CD9" w:rsidRPr="00D707C3" w:rsidRDefault="00176635" w:rsidP="00A50B68">
      <w:pPr>
        <w:widowControl w:val="0"/>
        <w:spacing w:after="0" w:line="240" w:lineRule="auto"/>
        <w:ind w:left="0" w:right="0" w:firstLine="0"/>
        <w:jc w:val="center"/>
        <w:rPr>
          <w:szCs w:val="22"/>
        </w:rPr>
      </w:pPr>
      <w:r w:rsidRPr="00D707C3">
        <w:rPr>
          <w:b/>
          <w:szCs w:val="22"/>
        </w:rPr>
        <w:t>MODELO - RELATÓRIO DE SERVIÇOS PRESTADOS</w:t>
      </w:r>
    </w:p>
    <w:p w14:paraId="45840197" w14:textId="77777777" w:rsidR="003A1CD9" w:rsidRPr="00D707C3" w:rsidRDefault="00176635" w:rsidP="001F40D8">
      <w:pPr>
        <w:widowControl w:val="0"/>
        <w:spacing w:after="0" w:line="240" w:lineRule="auto"/>
        <w:ind w:left="851" w:right="0" w:hanging="851"/>
        <w:jc w:val="left"/>
        <w:rPr>
          <w:szCs w:val="22"/>
        </w:rPr>
      </w:pPr>
      <w:r w:rsidRPr="00D707C3">
        <w:rPr>
          <w:b/>
          <w:szCs w:val="22"/>
        </w:rPr>
        <w:t xml:space="preserve"> </w:t>
      </w:r>
    </w:p>
    <w:tbl>
      <w:tblPr>
        <w:tblStyle w:val="TableGrid"/>
        <w:tblW w:w="9346" w:type="dxa"/>
        <w:jc w:val="center"/>
        <w:tblInd w:w="0" w:type="dxa"/>
        <w:tblCellMar>
          <w:top w:w="84" w:type="dxa"/>
          <w:left w:w="70" w:type="dxa"/>
          <w:right w:w="43" w:type="dxa"/>
        </w:tblCellMar>
        <w:tblLook w:val="04A0" w:firstRow="1" w:lastRow="0" w:firstColumn="1" w:lastColumn="0" w:noHBand="0" w:noVBand="1"/>
      </w:tblPr>
      <w:tblGrid>
        <w:gridCol w:w="2919"/>
        <w:gridCol w:w="6427"/>
      </w:tblGrid>
      <w:tr w:rsidR="003A1CD9" w:rsidRPr="001F40D8" w14:paraId="063A7A4D" w14:textId="77777777" w:rsidTr="00A50B68">
        <w:trPr>
          <w:trHeight w:val="818"/>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743DE9AD" w14:textId="77777777" w:rsidR="003A1CD9" w:rsidRPr="00A50B68" w:rsidRDefault="00176635" w:rsidP="00A50B68">
            <w:pPr>
              <w:widowControl w:val="0"/>
              <w:spacing w:after="0" w:line="240" w:lineRule="auto"/>
              <w:ind w:left="0" w:right="0" w:firstLine="0"/>
              <w:jc w:val="center"/>
              <w:rPr>
                <w:sz w:val="20"/>
                <w:szCs w:val="20"/>
              </w:rPr>
            </w:pPr>
            <w:r w:rsidRPr="00A50B68">
              <w:rPr>
                <w:b/>
                <w:sz w:val="20"/>
                <w:szCs w:val="20"/>
              </w:rPr>
              <w:t xml:space="preserve">RELATÓRIO DE SERVIÇOS PRESTADOS </w:t>
            </w:r>
          </w:p>
        </w:tc>
      </w:tr>
      <w:tr w:rsidR="003A1CD9" w:rsidRPr="001F40D8" w14:paraId="7B30C15B" w14:textId="77777777" w:rsidTr="00A50B68">
        <w:trPr>
          <w:trHeight w:val="331"/>
          <w:jc w:val="center"/>
        </w:trPr>
        <w:tc>
          <w:tcPr>
            <w:tcW w:w="2919" w:type="dxa"/>
            <w:tcBorders>
              <w:top w:val="single" w:sz="8" w:space="0" w:color="000000"/>
              <w:left w:val="single" w:sz="8" w:space="0" w:color="000000"/>
              <w:bottom w:val="single" w:sz="8" w:space="0" w:color="000000"/>
              <w:right w:val="single" w:sz="8" w:space="0" w:color="000000"/>
            </w:tcBorders>
          </w:tcPr>
          <w:p w14:paraId="0C72978B"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CLIENTE </w:t>
            </w:r>
          </w:p>
        </w:tc>
        <w:tc>
          <w:tcPr>
            <w:tcW w:w="6427" w:type="dxa"/>
            <w:tcBorders>
              <w:top w:val="single" w:sz="8" w:space="0" w:color="000000"/>
              <w:left w:val="single" w:sz="8" w:space="0" w:color="000000"/>
              <w:bottom w:val="single" w:sz="8" w:space="0" w:color="000000"/>
              <w:right w:val="single" w:sz="8" w:space="0" w:color="000000"/>
            </w:tcBorders>
          </w:tcPr>
          <w:p w14:paraId="232C727C"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MISSÃO </w:t>
            </w:r>
          </w:p>
        </w:tc>
      </w:tr>
      <w:tr w:rsidR="003A1CD9" w:rsidRPr="001F40D8" w14:paraId="4311705D" w14:textId="77777777" w:rsidTr="00A50B68">
        <w:trPr>
          <w:trHeight w:val="977"/>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1876B6BF"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CAIXA ECONÔMICA FEDERAL </w:t>
            </w:r>
          </w:p>
        </w:tc>
        <w:tc>
          <w:tcPr>
            <w:tcW w:w="6427" w:type="dxa"/>
            <w:tcBorders>
              <w:top w:val="single" w:sz="8" w:space="0" w:color="000000"/>
              <w:left w:val="single" w:sz="8" w:space="0" w:color="000000"/>
              <w:bottom w:val="single" w:sz="8" w:space="0" w:color="000000"/>
              <w:right w:val="single" w:sz="8" w:space="0" w:color="000000"/>
            </w:tcBorders>
            <w:vAlign w:val="center"/>
          </w:tcPr>
          <w:p w14:paraId="1D4D8C70"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7E4BF5E9" w14:textId="77777777" w:rsidTr="00A50B68">
        <w:trPr>
          <w:trHeight w:val="626"/>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0F108B29"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PERÍODO </w:t>
            </w:r>
          </w:p>
        </w:tc>
        <w:tc>
          <w:tcPr>
            <w:tcW w:w="6427" w:type="dxa"/>
            <w:tcBorders>
              <w:top w:val="single" w:sz="8" w:space="0" w:color="000000"/>
              <w:left w:val="single" w:sz="8" w:space="0" w:color="000000"/>
              <w:bottom w:val="single" w:sz="8" w:space="0" w:color="000000"/>
              <w:right w:val="single" w:sz="8" w:space="0" w:color="000000"/>
            </w:tcBorders>
            <w:vAlign w:val="center"/>
          </w:tcPr>
          <w:p w14:paraId="08B7628A"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VEÍCULO </w:t>
            </w:r>
          </w:p>
        </w:tc>
      </w:tr>
      <w:tr w:rsidR="003A1CD9" w:rsidRPr="001F40D8" w14:paraId="612CF5FA" w14:textId="77777777" w:rsidTr="00A50B68">
        <w:trPr>
          <w:trHeight w:val="330"/>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4325EB2C"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6427" w:type="dxa"/>
            <w:tcBorders>
              <w:top w:val="single" w:sz="8" w:space="0" w:color="000000"/>
              <w:left w:val="single" w:sz="8" w:space="0" w:color="000000"/>
              <w:bottom w:val="single" w:sz="8" w:space="0" w:color="000000"/>
              <w:right w:val="single" w:sz="8" w:space="0" w:color="000000"/>
            </w:tcBorders>
            <w:vAlign w:val="center"/>
          </w:tcPr>
          <w:p w14:paraId="20BBD6D2"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3EBF37F1" w14:textId="77777777" w:rsidTr="00A50B68">
        <w:trPr>
          <w:trHeight w:val="451"/>
          <w:jc w:val="center"/>
        </w:trPr>
        <w:tc>
          <w:tcPr>
            <w:tcW w:w="9346" w:type="dxa"/>
            <w:gridSpan w:val="2"/>
            <w:tcBorders>
              <w:top w:val="single" w:sz="8" w:space="0" w:color="000000"/>
              <w:left w:val="single" w:sz="8" w:space="0" w:color="000000"/>
              <w:bottom w:val="single" w:sz="8" w:space="0" w:color="000000"/>
              <w:right w:val="single" w:sz="8" w:space="0" w:color="000000"/>
            </w:tcBorders>
          </w:tcPr>
          <w:p w14:paraId="14E560CC" w14:textId="77777777" w:rsidR="003A1CD9" w:rsidRPr="00A50B68" w:rsidRDefault="00176635" w:rsidP="00691BB0">
            <w:pPr>
              <w:widowControl w:val="0"/>
              <w:spacing w:after="0" w:line="240" w:lineRule="auto"/>
              <w:ind w:left="0" w:right="0" w:firstLine="0"/>
              <w:jc w:val="left"/>
              <w:rPr>
                <w:sz w:val="20"/>
                <w:szCs w:val="20"/>
              </w:rPr>
            </w:pPr>
            <w:r w:rsidRPr="00A50B68">
              <w:rPr>
                <w:sz w:val="20"/>
                <w:szCs w:val="20"/>
              </w:rPr>
              <w:t xml:space="preserve">COMPOSIÇÃO DA EQUIPE </w:t>
            </w:r>
          </w:p>
        </w:tc>
      </w:tr>
      <w:tr w:rsidR="003A1CD9" w:rsidRPr="001F40D8" w14:paraId="3AF624DC" w14:textId="77777777" w:rsidTr="00A50B68">
        <w:trPr>
          <w:trHeight w:val="330"/>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48D1FD7B"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  </w:t>
            </w:r>
          </w:p>
        </w:tc>
      </w:tr>
      <w:tr w:rsidR="003A1CD9" w:rsidRPr="001F40D8" w14:paraId="282F7591" w14:textId="77777777" w:rsidTr="00A50B68">
        <w:trPr>
          <w:trHeight w:val="506"/>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0FF0E936"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PERCURSOS/ OBSERVAÇÕES  </w:t>
            </w:r>
          </w:p>
        </w:tc>
      </w:tr>
      <w:tr w:rsidR="003A1CD9" w:rsidRPr="001F40D8" w14:paraId="74D179BC" w14:textId="77777777" w:rsidTr="00A50B68">
        <w:trPr>
          <w:trHeight w:val="274"/>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3FBDF0F3"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  </w:t>
            </w:r>
          </w:p>
        </w:tc>
      </w:tr>
      <w:tr w:rsidR="003A1CD9" w:rsidRPr="001F40D8" w14:paraId="3805E44E" w14:textId="77777777" w:rsidTr="00A50B68">
        <w:trPr>
          <w:trHeight w:val="643"/>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23380ADF"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Local, XX de XX de XXXX </w:t>
            </w:r>
          </w:p>
        </w:tc>
      </w:tr>
      <w:tr w:rsidR="003A1CD9" w:rsidRPr="001F40D8" w14:paraId="0731AFC2" w14:textId="77777777" w:rsidTr="00A50B68">
        <w:trPr>
          <w:trHeight w:val="418"/>
          <w:jc w:val="center"/>
        </w:trPr>
        <w:tc>
          <w:tcPr>
            <w:tcW w:w="9346" w:type="dxa"/>
            <w:gridSpan w:val="2"/>
            <w:tcBorders>
              <w:top w:val="single" w:sz="8" w:space="0" w:color="000000"/>
              <w:left w:val="single" w:sz="8" w:space="0" w:color="000000"/>
              <w:bottom w:val="single" w:sz="8" w:space="0" w:color="000000"/>
              <w:right w:val="single" w:sz="8" w:space="0" w:color="000000"/>
            </w:tcBorders>
            <w:vAlign w:val="center"/>
          </w:tcPr>
          <w:p w14:paraId="55144F43"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34F1E202" w14:textId="77777777" w:rsidTr="00A50B68">
        <w:trPr>
          <w:trHeight w:val="331"/>
          <w:jc w:val="center"/>
        </w:trPr>
        <w:tc>
          <w:tcPr>
            <w:tcW w:w="2919" w:type="dxa"/>
            <w:tcBorders>
              <w:top w:val="single" w:sz="8" w:space="0" w:color="000000"/>
              <w:left w:val="single" w:sz="8" w:space="0" w:color="000000"/>
              <w:bottom w:val="single" w:sz="8" w:space="0" w:color="000000"/>
              <w:right w:val="single" w:sz="8" w:space="0" w:color="000000"/>
            </w:tcBorders>
          </w:tcPr>
          <w:p w14:paraId="183066F7"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Assinatura </w:t>
            </w:r>
          </w:p>
        </w:tc>
        <w:tc>
          <w:tcPr>
            <w:tcW w:w="6427" w:type="dxa"/>
            <w:tcBorders>
              <w:top w:val="single" w:sz="8" w:space="0" w:color="000000"/>
              <w:left w:val="single" w:sz="8" w:space="0" w:color="000000"/>
              <w:bottom w:val="single" w:sz="8" w:space="0" w:color="000000"/>
              <w:right w:val="single" w:sz="8" w:space="0" w:color="000000"/>
            </w:tcBorders>
          </w:tcPr>
          <w:p w14:paraId="13EAE222"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Assinatura com carimbo </w:t>
            </w:r>
          </w:p>
        </w:tc>
      </w:tr>
      <w:tr w:rsidR="003A1CD9" w:rsidRPr="001F40D8" w14:paraId="23CE160B" w14:textId="77777777" w:rsidTr="00A50B68">
        <w:trPr>
          <w:trHeight w:val="1327"/>
          <w:jc w:val="center"/>
        </w:trPr>
        <w:tc>
          <w:tcPr>
            <w:tcW w:w="2919" w:type="dxa"/>
            <w:tcBorders>
              <w:top w:val="single" w:sz="8" w:space="0" w:color="000000"/>
              <w:left w:val="single" w:sz="8" w:space="0" w:color="000000"/>
              <w:bottom w:val="single" w:sz="8" w:space="0" w:color="000000"/>
              <w:right w:val="single" w:sz="8" w:space="0" w:color="000000"/>
            </w:tcBorders>
            <w:vAlign w:val="center"/>
          </w:tcPr>
          <w:p w14:paraId="3E782E49"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RESPONSÁVEL DA </w:t>
            </w:r>
          </w:p>
          <w:p w14:paraId="23946BE8" w14:textId="77777777" w:rsidR="003A1CD9" w:rsidRPr="00A50B68" w:rsidRDefault="00176635" w:rsidP="00A50B68">
            <w:pPr>
              <w:widowControl w:val="0"/>
              <w:spacing w:after="0" w:line="240" w:lineRule="auto"/>
              <w:ind w:left="0" w:right="0" w:firstLine="0"/>
              <w:rPr>
                <w:sz w:val="20"/>
                <w:szCs w:val="20"/>
              </w:rPr>
            </w:pPr>
            <w:r w:rsidRPr="00A50B68">
              <w:rPr>
                <w:sz w:val="20"/>
                <w:szCs w:val="20"/>
              </w:rPr>
              <w:t xml:space="preserve">EMPRESA CONTRATADA/ </w:t>
            </w:r>
          </w:p>
          <w:p w14:paraId="0FFC5E67"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CARGO/ NÚMERO DE IDENTIFICAÇÃO </w:t>
            </w:r>
          </w:p>
        </w:tc>
        <w:tc>
          <w:tcPr>
            <w:tcW w:w="6427" w:type="dxa"/>
            <w:tcBorders>
              <w:top w:val="single" w:sz="8" w:space="0" w:color="000000"/>
              <w:left w:val="single" w:sz="8" w:space="0" w:color="000000"/>
              <w:bottom w:val="single" w:sz="8" w:space="0" w:color="000000"/>
              <w:right w:val="single" w:sz="8" w:space="0" w:color="000000"/>
            </w:tcBorders>
            <w:vAlign w:val="center"/>
          </w:tcPr>
          <w:p w14:paraId="5FBE54F5"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RESPONSÁVEL CAIXA </w:t>
            </w:r>
          </w:p>
        </w:tc>
      </w:tr>
    </w:tbl>
    <w:p w14:paraId="34307213" w14:textId="5B556ABF" w:rsidR="00391848" w:rsidRPr="00D707C3" w:rsidRDefault="00391848" w:rsidP="001F40D8">
      <w:pPr>
        <w:widowControl w:val="0"/>
        <w:spacing w:after="0" w:line="240" w:lineRule="auto"/>
        <w:ind w:left="851" w:right="0" w:hanging="851"/>
        <w:jc w:val="left"/>
        <w:rPr>
          <w:b/>
          <w:szCs w:val="22"/>
        </w:rPr>
      </w:pPr>
    </w:p>
    <w:p w14:paraId="0131FFD7" w14:textId="77777777" w:rsidR="00391848" w:rsidRPr="00D707C3" w:rsidRDefault="00391848" w:rsidP="001F40D8">
      <w:pPr>
        <w:widowControl w:val="0"/>
        <w:spacing w:after="0" w:line="240" w:lineRule="auto"/>
        <w:ind w:left="851" w:right="0" w:hanging="851"/>
        <w:jc w:val="left"/>
        <w:rPr>
          <w:b/>
          <w:szCs w:val="22"/>
        </w:rPr>
      </w:pPr>
      <w:r w:rsidRPr="00D707C3">
        <w:rPr>
          <w:b/>
          <w:szCs w:val="22"/>
        </w:rPr>
        <w:br w:type="page"/>
      </w:r>
    </w:p>
    <w:p w14:paraId="0C496711" w14:textId="204D9A7A" w:rsidR="003A1CD9" w:rsidRPr="00A50B68" w:rsidRDefault="00176635" w:rsidP="00A50B68">
      <w:pPr>
        <w:widowControl w:val="0"/>
        <w:spacing w:after="0" w:line="240" w:lineRule="auto"/>
        <w:ind w:left="851" w:right="0" w:hanging="851"/>
        <w:jc w:val="center"/>
        <w:rPr>
          <w:sz w:val="20"/>
          <w:szCs w:val="20"/>
        </w:rPr>
      </w:pPr>
      <w:bookmarkStart w:id="1" w:name="_Toc227161627"/>
      <w:r w:rsidRPr="00A50B68">
        <w:rPr>
          <w:b/>
          <w:sz w:val="20"/>
          <w:szCs w:val="20"/>
        </w:rPr>
        <w:lastRenderedPageBreak/>
        <w:t>ANEXO I</w:t>
      </w:r>
      <w:r w:rsidR="00653C0F" w:rsidRPr="00A50B68">
        <w:rPr>
          <w:b/>
          <w:sz w:val="20"/>
          <w:szCs w:val="20"/>
        </w:rPr>
        <w:t xml:space="preserve"> – B</w:t>
      </w:r>
      <w:bookmarkEnd w:id="1"/>
    </w:p>
    <w:p w14:paraId="7703B0F1" w14:textId="5C2C00E7" w:rsidR="003A1CD9" w:rsidRPr="00A50B68" w:rsidRDefault="00176635" w:rsidP="00A50B68">
      <w:pPr>
        <w:widowControl w:val="0"/>
        <w:spacing w:after="0" w:line="240" w:lineRule="auto"/>
        <w:ind w:left="57" w:right="0" w:firstLine="0"/>
        <w:jc w:val="center"/>
        <w:rPr>
          <w:b/>
          <w:sz w:val="20"/>
          <w:szCs w:val="20"/>
        </w:rPr>
      </w:pPr>
      <w:r w:rsidRPr="00A50B68">
        <w:rPr>
          <w:b/>
          <w:sz w:val="20"/>
          <w:szCs w:val="20"/>
        </w:rPr>
        <w:t>MODELO - FORMULÁRIO PARA SERVIÇOS DE ASPP</w:t>
      </w:r>
    </w:p>
    <w:p w14:paraId="63A80F79" w14:textId="77777777" w:rsidR="003A1CD9" w:rsidRPr="00A50B68" w:rsidRDefault="00176635" w:rsidP="00A50B68">
      <w:pPr>
        <w:widowControl w:val="0"/>
        <w:spacing w:after="0" w:line="240" w:lineRule="auto"/>
        <w:ind w:left="57" w:right="0" w:firstLine="0"/>
        <w:jc w:val="left"/>
        <w:rPr>
          <w:sz w:val="20"/>
          <w:szCs w:val="20"/>
        </w:rPr>
      </w:pPr>
      <w:r w:rsidRPr="00A50B68">
        <w:rPr>
          <w:b/>
          <w:sz w:val="20"/>
          <w:szCs w:val="20"/>
        </w:rPr>
        <w:t xml:space="preserve"> </w:t>
      </w:r>
    </w:p>
    <w:tbl>
      <w:tblPr>
        <w:tblStyle w:val="TableGrid"/>
        <w:tblW w:w="8505" w:type="dxa"/>
        <w:tblInd w:w="699" w:type="dxa"/>
        <w:tblCellMar>
          <w:top w:w="52" w:type="dxa"/>
          <w:left w:w="70" w:type="dxa"/>
          <w:right w:w="62" w:type="dxa"/>
        </w:tblCellMar>
        <w:tblLook w:val="04A0" w:firstRow="1" w:lastRow="0" w:firstColumn="1" w:lastColumn="0" w:noHBand="0" w:noVBand="1"/>
      </w:tblPr>
      <w:tblGrid>
        <w:gridCol w:w="1212"/>
        <w:gridCol w:w="2600"/>
        <w:gridCol w:w="2012"/>
        <w:gridCol w:w="2681"/>
      </w:tblGrid>
      <w:tr w:rsidR="003A1CD9" w:rsidRPr="001F40D8" w14:paraId="174719A3" w14:textId="77777777" w:rsidTr="00A50B68">
        <w:trPr>
          <w:trHeight w:val="249"/>
        </w:trPr>
        <w:tc>
          <w:tcPr>
            <w:tcW w:w="8505" w:type="dxa"/>
            <w:gridSpan w:val="4"/>
            <w:tcBorders>
              <w:top w:val="single" w:sz="8" w:space="0" w:color="000000"/>
              <w:left w:val="single" w:sz="8" w:space="0" w:color="000000"/>
              <w:bottom w:val="single" w:sz="8" w:space="0" w:color="000000"/>
              <w:right w:val="single" w:sz="8" w:space="0" w:color="000000"/>
            </w:tcBorders>
          </w:tcPr>
          <w:p w14:paraId="416693F6" w14:textId="49D1EF02"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PLANO DE AÇÃO</w:t>
            </w:r>
          </w:p>
        </w:tc>
      </w:tr>
      <w:tr w:rsidR="003A1CD9" w:rsidRPr="001F40D8" w14:paraId="6109E6ED"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1DAF50D1" w14:textId="15CB09C1" w:rsidR="003A1CD9" w:rsidRPr="00A50B68" w:rsidRDefault="00176635" w:rsidP="00A50B68">
            <w:pPr>
              <w:widowControl w:val="0"/>
              <w:spacing w:after="0" w:line="240" w:lineRule="auto"/>
              <w:ind w:left="57" w:right="0" w:firstLine="0"/>
              <w:jc w:val="center"/>
              <w:rPr>
                <w:sz w:val="20"/>
                <w:szCs w:val="20"/>
              </w:rPr>
            </w:pPr>
            <w:r w:rsidRPr="00A50B68">
              <w:rPr>
                <w:sz w:val="20"/>
                <w:szCs w:val="20"/>
              </w:rPr>
              <w:t>MISSÃO</w:t>
            </w:r>
          </w:p>
        </w:tc>
        <w:tc>
          <w:tcPr>
            <w:tcW w:w="2600" w:type="dxa"/>
            <w:tcBorders>
              <w:top w:val="single" w:sz="8" w:space="0" w:color="000000"/>
              <w:left w:val="single" w:sz="8" w:space="0" w:color="000000"/>
              <w:bottom w:val="single" w:sz="8" w:space="0" w:color="000000"/>
              <w:right w:val="single" w:sz="8" w:space="0" w:color="000000"/>
            </w:tcBorders>
          </w:tcPr>
          <w:p w14:paraId="69BC2A28" w14:textId="2941E56A" w:rsidR="003A1CD9" w:rsidRPr="00A50B68" w:rsidRDefault="003A1CD9" w:rsidP="00A50B68">
            <w:pPr>
              <w:widowControl w:val="0"/>
              <w:spacing w:after="0" w:line="240" w:lineRule="auto"/>
              <w:ind w:left="57" w:right="0" w:firstLine="0"/>
              <w:jc w:val="center"/>
              <w:rPr>
                <w:sz w:val="20"/>
                <w:szCs w:val="20"/>
              </w:rPr>
            </w:pPr>
          </w:p>
        </w:tc>
        <w:tc>
          <w:tcPr>
            <w:tcW w:w="2012" w:type="dxa"/>
            <w:tcBorders>
              <w:top w:val="single" w:sz="8" w:space="0" w:color="000000"/>
              <w:left w:val="single" w:sz="8" w:space="0" w:color="000000"/>
              <w:bottom w:val="single" w:sz="8" w:space="0" w:color="000000"/>
              <w:right w:val="single" w:sz="8" w:space="0" w:color="000000"/>
            </w:tcBorders>
          </w:tcPr>
          <w:p w14:paraId="72AA1E44" w14:textId="600AE51A" w:rsidR="003A1CD9" w:rsidRPr="00A50B68" w:rsidRDefault="00176635" w:rsidP="00A50B68">
            <w:pPr>
              <w:widowControl w:val="0"/>
              <w:spacing w:after="0" w:line="240" w:lineRule="auto"/>
              <w:ind w:left="57" w:right="0" w:firstLine="0"/>
              <w:jc w:val="center"/>
              <w:rPr>
                <w:sz w:val="20"/>
                <w:szCs w:val="20"/>
              </w:rPr>
            </w:pPr>
            <w:r w:rsidRPr="00A50B68">
              <w:rPr>
                <w:sz w:val="20"/>
                <w:szCs w:val="20"/>
              </w:rPr>
              <w:t>DATA</w:t>
            </w:r>
          </w:p>
        </w:tc>
        <w:tc>
          <w:tcPr>
            <w:tcW w:w="2681" w:type="dxa"/>
            <w:tcBorders>
              <w:top w:val="single" w:sz="8" w:space="0" w:color="000000"/>
              <w:left w:val="single" w:sz="8" w:space="0" w:color="000000"/>
              <w:bottom w:val="single" w:sz="8" w:space="0" w:color="000000"/>
              <w:right w:val="single" w:sz="8" w:space="0" w:color="000000"/>
            </w:tcBorders>
          </w:tcPr>
          <w:p w14:paraId="0357F976" w14:textId="1D040F3B" w:rsidR="003A1CD9" w:rsidRPr="00A50B68" w:rsidRDefault="003A1CD9" w:rsidP="00A50B68">
            <w:pPr>
              <w:widowControl w:val="0"/>
              <w:spacing w:after="0" w:line="240" w:lineRule="auto"/>
              <w:ind w:left="57" w:right="0" w:firstLine="0"/>
              <w:jc w:val="center"/>
              <w:rPr>
                <w:sz w:val="20"/>
                <w:szCs w:val="20"/>
              </w:rPr>
            </w:pPr>
          </w:p>
        </w:tc>
      </w:tr>
      <w:tr w:rsidR="003A1CD9" w:rsidRPr="001F40D8" w14:paraId="4668A23A"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53ED01BD" w14:textId="3FC91CC8"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ASPP</w:t>
            </w:r>
          </w:p>
        </w:tc>
      </w:tr>
      <w:tr w:rsidR="003A1CD9" w:rsidRPr="001F40D8" w14:paraId="2654AFF8" w14:textId="77777777" w:rsidTr="00A50B68">
        <w:trPr>
          <w:trHeight w:val="252"/>
        </w:trPr>
        <w:tc>
          <w:tcPr>
            <w:tcW w:w="1212" w:type="dxa"/>
            <w:tcBorders>
              <w:top w:val="single" w:sz="8" w:space="0" w:color="000000"/>
              <w:left w:val="single" w:sz="8" w:space="0" w:color="000000"/>
              <w:bottom w:val="single" w:sz="8" w:space="0" w:color="000000"/>
              <w:right w:val="single" w:sz="8" w:space="0" w:color="000000"/>
            </w:tcBorders>
          </w:tcPr>
          <w:p w14:paraId="37245A7F" w14:textId="2161F009" w:rsidR="003A1CD9" w:rsidRPr="00A50B68" w:rsidRDefault="00176635" w:rsidP="00A50B68">
            <w:pPr>
              <w:widowControl w:val="0"/>
              <w:spacing w:after="0" w:line="240" w:lineRule="auto"/>
              <w:ind w:left="57" w:right="0" w:firstLine="0"/>
              <w:jc w:val="center"/>
              <w:rPr>
                <w:sz w:val="20"/>
                <w:szCs w:val="20"/>
              </w:rPr>
            </w:pPr>
            <w:proofErr w:type="spellStart"/>
            <w:r w:rsidRPr="00A50B68">
              <w:rPr>
                <w:sz w:val="20"/>
                <w:szCs w:val="20"/>
              </w:rPr>
              <w:t>Nr</w:t>
            </w:r>
            <w:proofErr w:type="spellEnd"/>
            <w:r w:rsidRPr="00A50B68">
              <w:rPr>
                <w:sz w:val="20"/>
                <w:szCs w:val="20"/>
              </w:rPr>
              <w:t xml:space="preserve"> Ordem</w:t>
            </w:r>
          </w:p>
        </w:tc>
        <w:tc>
          <w:tcPr>
            <w:tcW w:w="2600" w:type="dxa"/>
            <w:tcBorders>
              <w:top w:val="single" w:sz="8" w:space="0" w:color="000000"/>
              <w:left w:val="single" w:sz="8" w:space="0" w:color="000000"/>
              <w:bottom w:val="single" w:sz="8" w:space="0" w:color="000000"/>
              <w:right w:val="single" w:sz="8" w:space="0" w:color="000000"/>
            </w:tcBorders>
          </w:tcPr>
          <w:p w14:paraId="08B0824C" w14:textId="454258C5" w:rsidR="003A1CD9" w:rsidRPr="00A50B68" w:rsidRDefault="00176635" w:rsidP="00A50B68">
            <w:pPr>
              <w:widowControl w:val="0"/>
              <w:spacing w:after="0" w:line="240" w:lineRule="auto"/>
              <w:ind w:left="57" w:right="0" w:firstLine="0"/>
              <w:jc w:val="center"/>
              <w:rPr>
                <w:sz w:val="20"/>
                <w:szCs w:val="20"/>
              </w:rPr>
            </w:pPr>
            <w:r w:rsidRPr="00A50B68">
              <w:rPr>
                <w:sz w:val="20"/>
                <w:szCs w:val="20"/>
              </w:rPr>
              <w:t>NOME</w:t>
            </w:r>
          </w:p>
        </w:tc>
        <w:tc>
          <w:tcPr>
            <w:tcW w:w="4693" w:type="dxa"/>
            <w:gridSpan w:val="2"/>
            <w:tcBorders>
              <w:top w:val="single" w:sz="8" w:space="0" w:color="000000"/>
              <w:left w:val="single" w:sz="8" w:space="0" w:color="000000"/>
              <w:bottom w:val="single" w:sz="8" w:space="0" w:color="000000"/>
              <w:right w:val="single" w:sz="8" w:space="0" w:color="000000"/>
            </w:tcBorders>
          </w:tcPr>
          <w:p w14:paraId="76834E03" w14:textId="1D544CB1" w:rsidR="003A1CD9" w:rsidRPr="00A50B68" w:rsidRDefault="00176635" w:rsidP="00A50B68">
            <w:pPr>
              <w:widowControl w:val="0"/>
              <w:spacing w:after="0" w:line="240" w:lineRule="auto"/>
              <w:ind w:left="57" w:right="0" w:firstLine="0"/>
              <w:jc w:val="center"/>
              <w:rPr>
                <w:sz w:val="20"/>
                <w:szCs w:val="20"/>
              </w:rPr>
            </w:pPr>
            <w:r w:rsidRPr="00A50B68">
              <w:rPr>
                <w:sz w:val="20"/>
                <w:szCs w:val="20"/>
              </w:rPr>
              <w:t>RE</w:t>
            </w:r>
          </w:p>
        </w:tc>
      </w:tr>
      <w:tr w:rsidR="003A1CD9" w:rsidRPr="001F40D8" w14:paraId="2259C76A"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19EF7FB5" w14:textId="460EF4F2" w:rsidR="003A1CD9" w:rsidRPr="00A50B68" w:rsidRDefault="003A1CD9" w:rsidP="00A50B68">
            <w:pPr>
              <w:widowControl w:val="0"/>
              <w:spacing w:after="0" w:line="240" w:lineRule="auto"/>
              <w:ind w:left="57" w:right="0" w:firstLine="0"/>
              <w:jc w:val="center"/>
              <w:rPr>
                <w:sz w:val="20"/>
                <w:szCs w:val="20"/>
              </w:rPr>
            </w:pPr>
          </w:p>
        </w:tc>
        <w:tc>
          <w:tcPr>
            <w:tcW w:w="2600" w:type="dxa"/>
            <w:tcBorders>
              <w:top w:val="single" w:sz="8" w:space="0" w:color="000000"/>
              <w:left w:val="single" w:sz="8" w:space="0" w:color="000000"/>
              <w:bottom w:val="single" w:sz="8" w:space="0" w:color="000000"/>
              <w:right w:val="single" w:sz="8" w:space="0" w:color="000000"/>
            </w:tcBorders>
          </w:tcPr>
          <w:p w14:paraId="14030897" w14:textId="46D7CF2A" w:rsidR="003A1CD9" w:rsidRPr="00A50B68" w:rsidRDefault="003A1CD9" w:rsidP="00A50B68">
            <w:pPr>
              <w:widowControl w:val="0"/>
              <w:spacing w:after="0" w:line="240" w:lineRule="auto"/>
              <w:ind w:left="57" w:right="0" w:firstLine="0"/>
              <w:jc w:val="center"/>
              <w:rPr>
                <w:sz w:val="20"/>
                <w:szCs w:val="20"/>
              </w:rPr>
            </w:pPr>
          </w:p>
        </w:tc>
        <w:tc>
          <w:tcPr>
            <w:tcW w:w="4693" w:type="dxa"/>
            <w:gridSpan w:val="2"/>
            <w:tcBorders>
              <w:top w:val="single" w:sz="8" w:space="0" w:color="000000"/>
              <w:left w:val="single" w:sz="8" w:space="0" w:color="000000"/>
              <w:bottom w:val="single" w:sz="8" w:space="0" w:color="000000"/>
              <w:right w:val="single" w:sz="8" w:space="0" w:color="000000"/>
            </w:tcBorders>
          </w:tcPr>
          <w:p w14:paraId="536D476B" w14:textId="603363A2" w:rsidR="003A1CD9" w:rsidRPr="00A50B68" w:rsidRDefault="003A1CD9" w:rsidP="00A50B68">
            <w:pPr>
              <w:widowControl w:val="0"/>
              <w:spacing w:after="0" w:line="240" w:lineRule="auto"/>
              <w:ind w:left="57" w:right="0" w:firstLine="0"/>
              <w:jc w:val="center"/>
              <w:rPr>
                <w:sz w:val="20"/>
                <w:szCs w:val="20"/>
              </w:rPr>
            </w:pPr>
          </w:p>
        </w:tc>
      </w:tr>
      <w:tr w:rsidR="003A1CD9" w:rsidRPr="001F40D8" w14:paraId="43AFE9ED"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6943E46E" w14:textId="2E8234D7" w:rsidR="003A1CD9" w:rsidRPr="00A50B68" w:rsidRDefault="003A1CD9" w:rsidP="00A50B68">
            <w:pPr>
              <w:widowControl w:val="0"/>
              <w:spacing w:after="0" w:line="240" w:lineRule="auto"/>
              <w:ind w:left="57" w:right="0" w:firstLine="0"/>
              <w:jc w:val="center"/>
              <w:rPr>
                <w:sz w:val="20"/>
                <w:szCs w:val="20"/>
              </w:rPr>
            </w:pPr>
          </w:p>
        </w:tc>
        <w:tc>
          <w:tcPr>
            <w:tcW w:w="2600" w:type="dxa"/>
            <w:tcBorders>
              <w:top w:val="single" w:sz="8" w:space="0" w:color="000000"/>
              <w:left w:val="single" w:sz="8" w:space="0" w:color="000000"/>
              <w:bottom w:val="single" w:sz="8" w:space="0" w:color="000000"/>
              <w:right w:val="single" w:sz="8" w:space="0" w:color="000000"/>
            </w:tcBorders>
          </w:tcPr>
          <w:p w14:paraId="6C9F2F44" w14:textId="5431E0AA" w:rsidR="003A1CD9" w:rsidRPr="00A50B68" w:rsidRDefault="003A1CD9" w:rsidP="00A50B68">
            <w:pPr>
              <w:widowControl w:val="0"/>
              <w:spacing w:after="0" w:line="240" w:lineRule="auto"/>
              <w:ind w:left="57" w:right="0" w:firstLine="0"/>
              <w:jc w:val="center"/>
              <w:rPr>
                <w:sz w:val="20"/>
                <w:szCs w:val="20"/>
              </w:rPr>
            </w:pPr>
          </w:p>
        </w:tc>
        <w:tc>
          <w:tcPr>
            <w:tcW w:w="4693" w:type="dxa"/>
            <w:gridSpan w:val="2"/>
            <w:tcBorders>
              <w:top w:val="single" w:sz="8" w:space="0" w:color="000000"/>
              <w:left w:val="single" w:sz="8" w:space="0" w:color="000000"/>
              <w:bottom w:val="single" w:sz="8" w:space="0" w:color="000000"/>
              <w:right w:val="single" w:sz="8" w:space="0" w:color="000000"/>
            </w:tcBorders>
          </w:tcPr>
          <w:p w14:paraId="31E545B4" w14:textId="1884BB51" w:rsidR="003A1CD9" w:rsidRPr="00A50B68" w:rsidRDefault="003A1CD9" w:rsidP="00A50B68">
            <w:pPr>
              <w:widowControl w:val="0"/>
              <w:spacing w:after="0" w:line="240" w:lineRule="auto"/>
              <w:ind w:left="57" w:right="0" w:firstLine="0"/>
              <w:jc w:val="center"/>
              <w:rPr>
                <w:sz w:val="20"/>
                <w:szCs w:val="20"/>
              </w:rPr>
            </w:pPr>
          </w:p>
        </w:tc>
      </w:tr>
      <w:tr w:rsidR="003A1CD9" w:rsidRPr="001F40D8" w14:paraId="025ABDE4"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4EADF347" w14:textId="3712D8EF"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MOTORISTA DO VEÍCULO DE ESCOLTA</w:t>
            </w:r>
          </w:p>
        </w:tc>
      </w:tr>
      <w:tr w:rsidR="003A1CD9" w:rsidRPr="001F40D8" w14:paraId="4C614FE9"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6E339829" w14:textId="69191FBD" w:rsidR="003A1CD9" w:rsidRPr="00A50B68" w:rsidRDefault="003A1CD9" w:rsidP="00A50B68">
            <w:pPr>
              <w:widowControl w:val="0"/>
              <w:spacing w:after="0" w:line="240" w:lineRule="auto"/>
              <w:ind w:left="57" w:right="0" w:firstLine="0"/>
              <w:jc w:val="center"/>
              <w:rPr>
                <w:sz w:val="20"/>
                <w:szCs w:val="20"/>
              </w:rPr>
            </w:pPr>
          </w:p>
        </w:tc>
      </w:tr>
      <w:tr w:rsidR="003A1CD9" w:rsidRPr="001F40D8" w14:paraId="55B2C60B"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4C438785" w14:textId="03E38A7A"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VEÍCULO</w:t>
            </w:r>
          </w:p>
        </w:tc>
      </w:tr>
      <w:tr w:rsidR="003A1CD9" w:rsidRPr="001F40D8" w14:paraId="606FC7E5" w14:textId="77777777" w:rsidTr="00A50B68">
        <w:trPr>
          <w:trHeight w:val="252"/>
        </w:trPr>
        <w:tc>
          <w:tcPr>
            <w:tcW w:w="1212" w:type="dxa"/>
            <w:tcBorders>
              <w:top w:val="single" w:sz="8" w:space="0" w:color="000000"/>
              <w:left w:val="single" w:sz="8" w:space="0" w:color="000000"/>
              <w:bottom w:val="single" w:sz="8" w:space="0" w:color="000000"/>
              <w:right w:val="single" w:sz="8" w:space="0" w:color="000000"/>
            </w:tcBorders>
          </w:tcPr>
          <w:p w14:paraId="46646DD6" w14:textId="4B44249D" w:rsidR="003A1CD9" w:rsidRPr="00A50B68" w:rsidRDefault="00176635" w:rsidP="00A50B68">
            <w:pPr>
              <w:widowControl w:val="0"/>
              <w:spacing w:after="0" w:line="240" w:lineRule="auto"/>
              <w:ind w:left="57" w:right="0" w:firstLine="0"/>
              <w:jc w:val="center"/>
              <w:rPr>
                <w:sz w:val="20"/>
                <w:szCs w:val="20"/>
              </w:rPr>
            </w:pPr>
            <w:r w:rsidRPr="00A50B68">
              <w:rPr>
                <w:sz w:val="20"/>
                <w:szCs w:val="20"/>
              </w:rPr>
              <w:t>TIPO</w:t>
            </w:r>
          </w:p>
        </w:tc>
        <w:tc>
          <w:tcPr>
            <w:tcW w:w="7293" w:type="dxa"/>
            <w:gridSpan w:val="3"/>
            <w:tcBorders>
              <w:top w:val="single" w:sz="8" w:space="0" w:color="000000"/>
              <w:left w:val="single" w:sz="8" w:space="0" w:color="000000"/>
              <w:bottom w:val="single" w:sz="8" w:space="0" w:color="000000"/>
              <w:right w:val="single" w:sz="8" w:space="0" w:color="000000"/>
            </w:tcBorders>
          </w:tcPr>
          <w:p w14:paraId="15D67C6B" w14:textId="103D8104" w:rsidR="003A1CD9" w:rsidRPr="00A50B68" w:rsidRDefault="003A1CD9" w:rsidP="00A50B68">
            <w:pPr>
              <w:widowControl w:val="0"/>
              <w:spacing w:after="0" w:line="240" w:lineRule="auto"/>
              <w:ind w:left="57" w:right="0" w:firstLine="0"/>
              <w:jc w:val="center"/>
              <w:rPr>
                <w:sz w:val="20"/>
                <w:szCs w:val="20"/>
              </w:rPr>
            </w:pPr>
          </w:p>
        </w:tc>
      </w:tr>
      <w:tr w:rsidR="003A1CD9" w:rsidRPr="001F40D8" w14:paraId="4672CC1F"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3B5490C8" w14:textId="228B3219" w:rsidR="003A1CD9" w:rsidRPr="00A50B68" w:rsidRDefault="00176635" w:rsidP="00A50B68">
            <w:pPr>
              <w:widowControl w:val="0"/>
              <w:spacing w:after="0" w:line="240" w:lineRule="auto"/>
              <w:ind w:left="57" w:right="0" w:firstLine="0"/>
              <w:jc w:val="center"/>
              <w:rPr>
                <w:sz w:val="20"/>
                <w:szCs w:val="20"/>
              </w:rPr>
            </w:pPr>
            <w:r w:rsidRPr="00A50B68">
              <w:rPr>
                <w:sz w:val="20"/>
                <w:szCs w:val="20"/>
              </w:rPr>
              <w:t>COR</w:t>
            </w:r>
          </w:p>
        </w:tc>
        <w:tc>
          <w:tcPr>
            <w:tcW w:w="7293" w:type="dxa"/>
            <w:gridSpan w:val="3"/>
            <w:tcBorders>
              <w:top w:val="single" w:sz="8" w:space="0" w:color="000000"/>
              <w:left w:val="single" w:sz="8" w:space="0" w:color="000000"/>
              <w:bottom w:val="single" w:sz="8" w:space="0" w:color="000000"/>
              <w:right w:val="single" w:sz="8" w:space="0" w:color="000000"/>
            </w:tcBorders>
          </w:tcPr>
          <w:p w14:paraId="36431469" w14:textId="510DB309" w:rsidR="003A1CD9" w:rsidRPr="00A50B68" w:rsidRDefault="003A1CD9" w:rsidP="00A50B68">
            <w:pPr>
              <w:widowControl w:val="0"/>
              <w:spacing w:after="0" w:line="240" w:lineRule="auto"/>
              <w:ind w:left="57" w:right="0" w:firstLine="0"/>
              <w:jc w:val="center"/>
              <w:rPr>
                <w:sz w:val="20"/>
                <w:szCs w:val="20"/>
              </w:rPr>
            </w:pPr>
          </w:p>
        </w:tc>
      </w:tr>
      <w:tr w:rsidR="003A1CD9" w:rsidRPr="001F40D8" w14:paraId="09466804"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3D0DA225" w14:textId="159A44D4" w:rsidR="003A1CD9" w:rsidRPr="00A50B68" w:rsidRDefault="00176635" w:rsidP="00A50B68">
            <w:pPr>
              <w:widowControl w:val="0"/>
              <w:spacing w:after="0" w:line="240" w:lineRule="auto"/>
              <w:ind w:left="57" w:right="0" w:firstLine="0"/>
              <w:jc w:val="center"/>
              <w:rPr>
                <w:sz w:val="20"/>
                <w:szCs w:val="20"/>
              </w:rPr>
            </w:pPr>
            <w:r w:rsidRPr="00A50B68">
              <w:rPr>
                <w:sz w:val="20"/>
                <w:szCs w:val="20"/>
              </w:rPr>
              <w:t>PLACA</w:t>
            </w:r>
          </w:p>
        </w:tc>
        <w:tc>
          <w:tcPr>
            <w:tcW w:w="7293" w:type="dxa"/>
            <w:gridSpan w:val="3"/>
            <w:tcBorders>
              <w:top w:val="single" w:sz="8" w:space="0" w:color="000000"/>
              <w:left w:val="single" w:sz="8" w:space="0" w:color="000000"/>
              <w:bottom w:val="single" w:sz="8" w:space="0" w:color="000000"/>
              <w:right w:val="single" w:sz="8" w:space="0" w:color="000000"/>
            </w:tcBorders>
          </w:tcPr>
          <w:p w14:paraId="4F1239F6" w14:textId="5A4F2359" w:rsidR="003A1CD9" w:rsidRPr="00A50B68" w:rsidRDefault="003A1CD9" w:rsidP="00A50B68">
            <w:pPr>
              <w:widowControl w:val="0"/>
              <w:spacing w:after="0" w:line="240" w:lineRule="auto"/>
              <w:ind w:left="57" w:right="0" w:firstLine="0"/>
              <w:jc w:val="center"/>
              <w:rPr>
                <w:sz w:val="20"/>
                <w:szCs w:val="20"/>
              </w:rPr>
            </w:pPr>
          </w:p>
        </w:tc>
      </w:tr>
      <w:tr w:rsidR="003A1CD9" w:rsidRPr="001F40D8" w14:paraId="4126799C"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6D11062A" w14:textId="290BFF3A"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ARMAS</w:t>
            </w:r>
          </w:p>
        </w:tc>
      </w:tr>
      <w:tr w:rsidR="003A1CD9" w:rsidRPr="001F40D8" w14:paraId="55E9F0F9"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7C14355A" w14:textId="4C4B0B24" w:rsidR="003A1CD9" w:rsidRPr="00A50B68" w:rsidRDefault="00176635" w:rsidP="00A50B68">
            <w:pPr>
              <w:widowControl w:val="0"/>
              <w:spacing w:after="0" w:line="240" w:lineRule="auto"/>
              <w:ind w:left="57" w:right="0" w:firstLine="0"/>
              <w:jc w:val="center"/>
              <w:rPr>
                <w:sz w:val="20"/>
                <w:szCs w:val="20"/>
              </w:rPr>
            </w:pPr>
            <w:r w:rsidRPr="00A50B68">
              <w:rPr>
                <w:sz w:val="20"/>
                <w:szCs w:val="20"/>
              </w:rPr>
              <w:t>ESPÉCIE</w:t>
            </w:r>
          </w:p>
        </w:tc>
        <w:tc>
          <w:tcPr>
            <w:tcW w:w="2600" w:type="dxa"/>
            <w:tcBorders>
              <w:top w:val="single" w:sz="8" w:space="0" w:color="000000"/>
              <w:left w:val="single" w:sz="8" w:space="0" w:color="000000"/>
              <w:bottom w:val="single" w:sz="8" w:space="0" w:color="000000"/>
              <w:right w:val="single" w:sz="8" w:space="0" w:color="000000"/>
            </w:tcBorders>
          </w:tcPr>
          <w:p w14:paraId="2E4FBC2D" w14:textId="75F75152" w:rsidR="003A1CD9" w:rsidRPr="00A50B68" w:rsidRDefault="00176635" w:rsidP="00A50B68">
            <w:pPr>
              <w:widowControl w:val="0"/>
              <w:spacing w:after="0" w:line="240" w:lineRule="auto"/>
              <w:ind w:left="57" w:right="0" w:firstLine="0"/>
              <w:jc w:val="center"/>
              <w:rPr>
                <w:sz w:val="20"/>
                <w:szCs w:val="20"/>
              </w:rPr>
            </w:pPr>
            <w:r w:rsidRPr="00A50B68">
              <w:rPr>
                <w:sz w:val="20"/>
                <w:szCs w:val="20"/>
              </w:rPr>
              <w:t>CALIBRE</w:t>
            </w:r>
          </w:p>
        </w:tc>
        <w:tc>
          <w:tcPr>
            <w:tcW w:w="4693" w:type="dxa"/>
            <w:gridSpan w:val="2"/>
            <w:tcBorders>
              <w:top w:val="single" w:sz="8" w:space="0" w:color="000000"/>
              <w:left w:val="single" w:sz="8" w:space="0" w:color="000000"/>
              <w:bottom w:val="single" w:sz="8" w:space="0" w:color="000000"/>
              <w:right w:val="single" w:sz="8" w:space="0" w:color="000000"/>
            </w:tcBorders>
          </w:tcPr>
          <w:p w14:paraId="43F2D533" w14:textId="2BF7B08D" w:rsidR="003A1CD9" w:rsidRPr="00A50B68" w:rsidRDefault="00176635" w:rsidP="00A50B68">
            <w:pPr>
              <w:widowControl w:val="0"/>
              <w:spacing w:after="0" w:line="240" w:lineRule="auto"/>
              <w:ind w:left="57" w:right="0" w:firstLine="0"/>
              <w:jc w:val="center"/>
              <w:rPr>
                <w:sz w:val="20"/>
                <w:szCs w:val="20"/>
              </w:rPr>
            </w:pPr>
            <w:r w:rsidRPr="00A50B68">
              <w:rPr>
                <w:sz w:val="20"/>
                <w:szCs w:val="20"/>
              </w:rPr>
              <w:t>NÚMERO</w:t>
            </w:r>
          </w:p>
        </w:tc>
      </w:tr>
      <w:tr w:rsidR="003A1CD9" w:rsidRPr="001F40D8" w14:paraId="5D883027"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0ACE6C6F" w14:textId="583CCB24" w:rsidR="003A1CD9" w:rsidRPr="00A50B68" w:rsidRDefault="003A1CD9" w:rsidP="00A50B68">
            <w:pPr>
              <w:widowControl w:val="0"/>
              <w:spacing w:after="0" w:line="240" w:lineRule="auto"/>
              <w:ind w:left="57" w:right="0" w:firstLine="0"/>
              <w:jc w:val="center"/>
              <w:rPr>
                <w:sz w:val="20"/>
                <w:szCs w:val="20"/>
              </w:rPr>
            </w:pPr>
          </w:p>
        </w:tc>
        <w:tc>
          <w:tcPr>
            <w:tcW w:w="2600" w:type="dxa"/>
            <w:tcBorders>
              <w:top w:val="single" w:sz="8" w:space="0" w:color="000000"/>
              <w:left w:val="single" w:sz="8" w:space="0" w:color="000000"/>
              <w:bottom w:val="single" w:sz="8" w:space="0" w:color="000000"/>
              <w:right w:val="single" w:sz="8" w:space="0" w:color="000000"/>
            </w:tcBorders>
          </w:tcPr>
          <w:p w14:paraId="2C2287FC" w14:textId="2F4A0D94" w:rsidR="003A1CD9" w:rsidRPr="00A50B68" w:rsidRDefault="003A1CD9" w:rsidP="00A50B68">
            <w:pPr>
              <w:widowControl w:val="0"/>
              <w:spacing w:after="0" w:line="240" w:lineRule="auto"/>
              <w:ind w:left="57" w:right="0" w:firstLine="0"/>
              <w:jc w:val="center"/>
              <w:rPr>
                <w:sz w:val="20"/>
                <w:szCs w:val="20"/>
              </w:rPr>
            </w:pPr>
          </w:p>
        </w:tc>
        <w:tc>
          <w:tcPr>
            <w:tcW w:w="4693" w:type="dxa"/>
            <w:gridSpan w:val="2"/>
            <w:tcBorders>
              <w:top w:val="single" w:sz="8" w:space="0" w:color="000000"/>
              <w:left w:val="single" w:sz="8" w:space="0" w:color="000000"/>
              <w:bottom w:val="single" w:sz="8" w:space="0" w:color="000000"/>
              <w:right w:val="single" w:sz="8" w:space="0" w:color="000000"/>
            </w:tcBorders>
          </w:tcPr>
          <w:p w14:paraId="43C7A816" w14:textId="46F7B704" w:rsidR="003A1CD9" w:rsidRPr="00A50B68" w:rsidRDefault="003A1CD9" w:rsidP="00A50B68">
            <w:pPr>
              <w:widowControl w:val="0"/>
              <w:spacing w:after="0" w:line="240" w:lineRule="auto"/>
              <w:ind w:left="57" w:right="0" w:firstLine="0"/>
              <w:jc w:val="center"/>
              <w:rPr>
                <w:sz w:val="20"/>
                <w:szCs w:val="20"/>
              </w:rPr>
            </w:pPr>
          </w:p>
        </w:tc>
      </w:tr>
      <w:tr w:rsidR="003A1CD9" w:rsidRPr="001F40D8" w14:paraId="318C8108"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4CAC320B" w14:textId="2834DC89" w:rsidR="003A1CD9" w:rsidRPr="00A50B68" w:rsidRDefault="003A1CD9" w:rsidP="00A50B68">
            <w:pPr>
              <w:widowControl w:val="0"/>
              <w:spacing w:after="0" w:line="240" w:lineRule="auto"/>
              <w:ind w:left="57" w:right="0" w:firstLine="0"/>
              <w:jc w:val="center"/>
              <w:rPr>
                <w:sz w:val="20"/>
                <w:szCs w:val="20"/>
              </w:rPr>
            </w:pPr>
          </w:p>
        </w:tc>
        <w:tc>
          <w:tcPr>
            <w:tcW w:w="2600" w:type="dxa"/>
            <w:tcBorders>
              <w:top w:val="single" w:sz="8" w:space="0" w:color="000000"/>
              <w:left w:val="single" w:sz="8" w:space="0" w:color="000000"/>
              <w:bottom w:val="single" w:sz="8" w:space="0" w:color="000000"/>
              <w:right w:val="single" w:sz="8" w:space="0" w:color="000000"/>
            </w:tcBorders>
          </w:tcPr>
          <w:p w14:paraId="05089CBA" w14:textId="0EFD4392" w:rsidR="003A1CD9" w:rsidRPr="00A50B68" w:rsidRDefault="003A1CD9" w:rsidP="00A50B68">
            <w:pPr>
              <w:widowControl w:val="0"/>
              <w:spacing w:after="0" w:line="240" w:lineRule="auto"/>
              <w:ind w:left="57" w:right="0" w:firstLine="0"/>
              <w:jc w:val="center"/>
              <w:rPr>
                <w:sz w:val="20"/>
                <w:szCs w:val="20"/>
              </w:rPr>
            </w:pPr>
          </w:p>
        </w:tc>
        <w:tc>
          <w:tcPr>
            <w:tcW w:w="4693" w:type="dxa"/>
            <w:gridSpan w:val="2"/>
            <w:tcBorders>
              <w:top w:val="single" w:sz="8" w:space="0" w:color="000000"/>
              <w:left w:val="single" w:sz="8" w:space="0" w:color="000000"/>
              <w:bottom w:val="single" w:sz="8" w:space="0" w:color="000000"/>
              <w:right w:val="single" w:sz="8" w:space="0" w:color="000000"/>
            </w:tcBorders>
          </w:tcPr>
          <w:p w14:paraId="36713F0C" w14:textId="2515FCAD" w:rsidR="003A1CD9" w:rsidRPr="00A50B68" w:rsidRDefault="003A1CD9" w:rsidP="00A50B68">
            <w:pPr>
              <w:widowControl w:val="0"/>
              <w:spacing w:after="0" w:line="240" w:lineRule="auto"/>
              <w:ind w:left="57" w:right="0" w:firstLine="0"/>
              <w:jc w:val="center"/>
              <w:rPr>
                <w:sz w:val="20"/>
                <w:szCs w:val="20"/>
              </w:rPr>
            </w:pPr>
          </w:p>
        </w:tc>
      </w:tr>
      <w:tr w:rsidR="003A1CD9" w:rsidRPr="001F40D8" w14:paraId="6688D6D5" w14:textId="77777777" w:rsidTr="00A50B68">
        <w:trPr>
          <w:trHeight w:val="252"/>
        </w:trPr>
        <w:tc>
          <w:tcPr>
            <w:tcW w:w="8505" w:type="dxa"/>
            <w:gridSpan w:val="4"/>
            <w:tcBorders>
              <w:top w:val="single" w:sz="8" w:space="0" w:color="000000"/>
              <w:left w:val="single" w:sz="8" w:space="0" w:color="000000"/>
              <w:bottom w:val="single" w:sz="8" w:space="0" w:color="000000"/>
              <w:right w:val="single" w:sz="8" w:space="0" w:color="000000"/>
            </w:tcBorders>
          </w:tcPr>
          <w:p w14:paraId="763EE94B" w14:textId="578B3B02"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COLETES BALISTICOS</w:t>
            </w:r>
          </w:p>
        </w:tc>
      </w:tr>
      <w:tr w:rsidR="003A1CD9" w:rsidRPr="001F40D8" w14:paraId="5157F06B"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2AA69B7F" w14:textId="1363A47B" w:rsidR="003A1CD9" w:rsidRPr="00A50B68" w:rsidRDefault="00176635" w:rsidP="00A50B68">
            <w:pPr>
              <w:widowControl w:val="0"/>
              <w:spacing w:after="0" w:line="240" w:lineRule="auto"/>
              <w:ind w:left="57" w:right="0" w:firstLine="0"/>
              <w:jc w:val="center"/>
              <w:rPr>
                <w:sz w:val="20"/>
                <w:szCs w:val="20"/>
              </w:rPr>
            </w:pPr>
            <w:r w:rsidRPr="00A50B68">
              <w:rPr>
                <w:sz w:val="20"/>
                <w:szCs w:val="20"/>
              </w:rPr>
              <w:t>1</w:t>
            </w:r>
          </w:p>
        </w:tc>
        <w:tc>
          <w:tcPr>
            <w:tcW w:w="7293" w:type="dxa"/>
            <w:gridSpan w:val="3"/>
            <w:tcBorders>
              <w:top w:val="single" w:sz="8" w:space="0" w:color="000000"/>
              <w:left w:val="single" w:sz="8" w:space="0" w:color="000000"/>
              <w:bottom w:val="single" w:sz="8" w:space="0" w:color="000000"/>
              <w:right w:val="single" w:sz="8" w:space="0" w:color="000000"/>
            </w:tcBorders>
          </w:tcPr>
          <w:p w14:paraId="54A8231D" w14:textId="70A9B39C" w:rsidR="003A1CD9" w:rsidRPr="00A50B68" w:rsidRDefault="003A1CD9" w:rsidP="00A50B68">
            <w:pPr>
              <w:widowControl w:val="0"/>
              <w:spacing w:after="0" w:line="240" w:lineRule="auto"/>
              <w:ind w:left="57" w:right="0" w:firstLine="0"/>
              <w:jc w:val="center"/>
              <w:rPr>
                <w:sz w:val="20"/>
                <w:szCs w:val="20"/>
              </w:rPr>
            </w:pPr>
          </w:p>
        </w:tc>
      </w:tr>
      <w:tr w:rsidR="003A1CD9" w:rsidRPr="001F40D8" w14:paraId="2B5D3D89"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35AF0D64" w14:textId="395C58F7" w:rsidR="003A1CD9" w:rsidRPr="00A50B68" w:rsidRDefault="00176635" w:rsidP="00A50B68">
            <w:pPr>
              <w:widowControl w:val="0"/>
              <w:spacing w:after="0" w:line="240" w:lineRule="auto"/>
              <w:ind w:left="57" w:right="0" w:firstLine="0"/>
              <w:jc w:val="center"/>
              <w:rPr>
                <w:sz w:val="20"/>
                <w:szCs w:val="20"/>
              </w:rPr>
            </w:pPr>
            <w:r w:rsidRPr="00A50B68">
              <w:rPr>
                <w:sz w:val="20"/>
                <w:szCs w:val="20"/>
              </w:rPr>
              <w:t>2</w:t>
            </w:r>
          </w:p>
        </w:tc>
        <w:tc>
          <w:tcPr>
            <w:tcW w:w="7293" w:type="dxa"/>
            <w:gridSpan w:val="3"/>
            <w:tcBorders>
              <w:top w:val="single" w:sz="8" w:space="0" w:color="000000"/>
              <w:left w:val="single" w:sz="8" w:space="0" w:color="000000"/>
              <w:bottom w:val="single" w:sz="8" w:space="0" w:color="000000"/>
              <w:right w:val="single" w:sz="8" w:space="0" w:color="000000"/>
            </w:tcBorders>
          </w:tcPr>
          <w:p w14:paraId="17A18AF9" w14:textId="26CDC7C9" w:rsidR="003A1CD9" w:rsidRPr="00A50B68" w:rsidRDefault="003A1CD9" w:rsidP="00A50B68">
            <w:pPr>
              <w:widowControl w:val="0"/>
              <w:spacing w:after="0" w:line="240" w:lineRule="auto"/>
              <w:ind w:left="57" w:right="0" w:firstLine="0"/>
              <w:jc w:val="center"/>
              <w:rPr>
                <w:sz w:val="20"/>
                <w:szCs w:val="20"/>
              </w:rPr>
            </w:pPr>
          </w:p>
        </w:tc>
      </w:tr>
      <w:tr w:rsidR="003A1CD9" w:rsidRPr="001F40D8" w14:paraId="77B9EAF1"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46EC710D" w14:textId="3F762B82"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RADIOS COM FONES DE OUVIDO</w:t>
            </w:r>
          </w:p>
        </w:tc>
      </w:tr>
      <w:tr w:rsidR="003A1CD9" w:rsidRPr="001F40D8" w14:paraId="6DA56A31"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32771CFB" w14:textId="336FEAA0" w:rsidR="003A1CD9" w:rsidRPr="00A50B68" w:rsidRDefault="00176635" w:rsidP="00A50B68">
            <w:pPr>
              <w:widowControl w:val="0"/>
              <w:spacing w:after="0" w:line="240" w:lineRule="auto"/>
              <w:ind w:left="57" w:right="0" w:firstLine="0"/>
              <w:jc w:val="center"/>
              <w:rPr>
                <w:sz w:val="20"/>
                <w:szCs w:val="20"/>
              </w:rPr>
            </w:pPr>
            <w:r w:rsidRPr="00A50B68">
              <w:rPr>
                <w:sz w:val="20"/>
                <w:szCs w:val="20"/>
              </w:rPr>
              <w:t>1</w:t>
            </w:r>
          </w:p>
        </w:tc>
        <w:tc>
          <w:tcPr>
            <w:tcW w:w="7293" w:type="dxa"/>
            <w:gridSpan w:val="3"/>
            <w:tcBorders>
              <w:top w:val="single" w:sz="8" w:space="0" w:color="000000"/>
              <w:left w:val="single" w:sz="8" w:space="0" w:color="000000"/>
              <w:bottom w:val="single" w:sz="8" w:space="0" w:color="000000"/>
              <w:right w:val="single" w:sz="8" w:space="0" w:color="000000"/>
            </w:tcBorders>
          </w:tcPr>
          <w:p w14:paraId="1E9FA5B9" w14:textId="6788D224" w:rsidR="003A1CD9" w:rsidRPr="00A50B68" w:rsidRDefault="003A1CD9" w:rsidP="00A50B68">
            <w:pPr>
              <w:widowControl w:val="0"/>
              <w:spacing w:after="0" w:line="240" w:lineRule="auto"/>
              <w:ind w:left="57" w:right="0" w:firstLine="0"/>
              <w:jc w:val="center"/>
              <w:rPr>
                <w:sz w:val="20"/>
                <w:szCs w:val="20"/>
              </w:rPr>
            </w:pPr>
          </w:p>
        </w:tc>
      </w:tr>
      <w:tr w:rsidR="003A1CD9" w:rsidRPr="001F40D8" w14:paraId="3DA0F9D3" w14:textId="77777777" w:rsidTr="00A50B68">
        <w:trPr>
          <w:trHeight w:val="252"/>
        </w:trPr>
        <w:tc>
          <w:tcPr>
            <w:tcW w:w="1212" w:type="dxa"/>
            <w:tcBorders>
              <w:top w:val="single" w:sz="8" w:space="0" w:color="000000"/>
              <w:left w:val="single" w:sz="8" w:space="0" w:color="000000"/>
              <w:bottom w:val="single" w:sz="8" w:space="0" w:color="000000"/>
              <w:right w:val="single" w:sz="8" w:space="0" w:color="000000"/>
            </w:tcBorders>
          </w:tcPr>
          <w:p w14:paraId="7DE7DEA5" w14:textId="06F29D00" w:rsidR="003A1CD9" w:rsidRPr="00A50B68" w:rsidRDefault="00176635" w:rsidP="00A50B68">
            <w:pPr>
              <w:widowControl w:val="0"/>
              <w:spacing w:after="0" w:line="240" w:lineRule="auto"/>
              <w:ind w:left="57" w:right="0" w:firstLine="0"/>
              <w:jc w:val="center"/>
              <w:rPr>
                <w:sz w:val="20"/>
                <w:szCs w:val="20"/>
              </w:rPr>
            </w:pPr>
            <w:r w:rsidRPr="00A50B68">
              <w:rPr>
                <w:sz w:val="20"/>
                <w:szCs w:val="20"/>
              </w:rPr>
              <w:t>2</w:t>
            </w:r>
          </w:p>
        </w:tc>
        <w:tc>
          <w:tcPr>
            <w:tcW w:w="7293" w:type="dxa"/>
            <w:gridSpan w:val="3"/>
            <w:tcBorders>
              <w:top w:val="single" w:sz="8" w:space="0" w:color="000000"/>
              <w:left w:val="single" w:sz="8" w:space="0" w:color="000000"/>
              <w:bottom w:val="single" w:sz="8" w:space="0" w:color="000000"/>
              <w:right w:val="single" w:sz="8" w:space="0" w:color="000000"/>
            </w:tcBorders>
          </w:tcPr>
          <w:p w14:paraId="43556218" w14:textId="247DCE63" w:rsidR="003A1CD9" w:rsidRPr="00A50B68" w:rsidRDefault="003A1CD9" w:rsidP="00A50B68">
            <w:pPr>
              <w:widowControl w:val="0"/>
              <w:spacing w:after="0" w:line="240" w:lineRule="auto"/>
              <w:ind w:left="57" w:right="0" w:firstLine="0"/>
              <w:jc w:val="center"/>
              <w:rPr>
                <w:sz w:val="20"/>
                <w:szCs w:val="20"/>
              </w:rPr>
            </w:pPr>
          </w:p>
        </w:tc>
      </w:tr>
      <w:tr w:rsidR="003A1CD9" w:rsidRPr="001F40D8" w14:paraId="550242C8"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052AC633" w14:textId="09636716" w:rsidR="003A1CD9" w:rsidRPr="00A50B68" w:rsidRDefault="00176635" w:rsidP="00A50B68">
            <w:pPr>
              <w:widowControl w:val="0"/>
              <w:spacing w:after="0" w:line="240" w:lineRule="auto"/>
              <w:ind w:left="57" w:right="0" w:firstLine="0"/>
              <w:jc w:val="center"/>
              <w:rPr>
                <w:sz w:val="20"/>
                <w:szCs w:val="20"/>
              </w:rPr>
            </w:pPr>
            <w:r w:rsidRPr="00A50B68">
              <w:rPr>
                <w:b/>
                <w:sz w:val="20"/>
                <w:szCs w:val="20"/>
              </w:rPr>
              <w:t>CONTATOS PARA MISSÃO</w:t>
            </w:r>
          </w:p>
        </w:tc>
      </w:tr>
      <w:tr w:rsidR="003A1CD9" w:rsidRPr="001F40D8" w14:paraId="3E3EB177" w14:textId="77777777" w:rsidTr="00A50B68">
        <w:trPr>
          <w:trHeight w:val="710"/>
        </w:trPr>
        <w:tc>
          <w:tcPr>
            <w:tcW w:w="1212" w:type="dxa"/>
            <w:tcBorders>
              <w:top w:val="single" w:sz="8" w:space="0" w:color="000000"/>
              <w:left w:val="single" w:sz="8" w:space="0" w:color="000000"/>
              <w:bottom w:val="single" w:sz="8" w:space="0" w:color="000000"/>
              <w:right w:val="single" w:sz="8" w:space="0" w:color="000000"/>
            </w:tcBorders>
            <w:vAlign w:val="center"/>
          </w:tcPr>
          <w:p w14:paraId="52C8CB98" w14:textId="45767688" w:rsidR="003A1CD9" w:rsidRPr="00A50B68" w:rsidRDefault="00176635" w:rsidP="00A50B68">
            <w:pPr>
              <w:widowControl w:val="0"/>
              <w:spacing w:after="0" w:line="240" w:lineRule="auto"/>
              <w:ind w:left="57" w:right="0" w:firstLine="0"/>
              <w:jc w:val="center"/>
              <w:rPr>
                <w:sz w:val="20"/>
                <w:szCs w:val="20"/>
              </w:rPr>
            </w:pPr>
            <w:r w:rsidRPr="00A50B68">
              <w:rPr>
                <w:sz w:val="20"/>
                <w:szCs w:val="20"/>
              </w:rPr>
              <w:t>CONTATO</w:t>
            </w:r>
          </w:p>
        </w:tc>
        <w:tc>
          <w:tcPr>
            <w:tcW w:w="2600" w:type="dxa"/>
            <w:tcBorders>
              <w:top w:val="single" w:sz="8" w:space="0" w:color="000000"/>
              <w:left w:val="single" w:sz="8" w:space="0" w:color="000000"/>
              <w:bottom w:val="single" w:sz="8" w:space="0" w:color="000000"/>
              <w:right w:val="single" w:sz="8" w:space="0" w:color="000000"/>
            </w:tcBorders>
          </w:tcPr>
          <w:p w14:paraId="7C37775B" w14:textId="6CAE1A71" w:rsidR="003A1CD9" w:rsidRPr="00A50B68" w:rsidRDefault="00176635" w:rsidP="00A50B68">
            <w:pPr>
              <w:widowControl w:val="0"/>
              <w:spacing w:after="0" w:line="240" w:lineRule="auto"/>
              <w:ind w:left="57" w:right="0" w:firstLine="0"/>
              <w:jc w:val="center"/>
              <w:rPr>
                <w:sz w:val="20"/>
                <w:szCs w:val="20"/>
              </w:rPr>
            </w:pPr>
            <w:r w:rsidRPr="00A50B68">
              <w:rPr>
                <w:sz w:val="20"/>
                <w:szCs w:val="20"/>
              </w:rPr>
              <w:t>ÁREA / FUNÇÃO</w:t>
            </w:r>
          </w:p>
          <w:p w14:paraId="76EAE8E6" w14:textId="6E39557D" w:rsidR="003A1CD9" w:rsidRPr="00A50B68" w:rsidRDefault="00176635" w:rsidP="00A50B68">
            <w:pPr>
              <w:widowControl w:val="0"/>
              <w:spacing w:after="0" w:line="240" w:lineRule="auto"/>
              <w:ind w:left="57" w:right="0" w:firstLine="0"/>
              <w:jc w:val="center"/>
              <w:rPr>
                <w:sz w:val="20"/>
                <w:szCs w:val="20"/>
              </w:rPr>
            </w:pPr>
            <w:r w:rsidRPr="00A50B68">
              <w:rPr>
                <w:sz w:val="20"/>
                <w:szCs w:val="20"/>
              </w:rPr>
              <w:t>(Empresa CONTRATADA e CAIXA)</w:t>
            </w:r>
          </w:p>
        </w:tc>
        <w:tc>
          <w:tcPr>
            <w:tcW w:w="2012" w:type="dxa"/>
            <w:tcBorders>
              <w:top w:val="single" w:sz="8" w:space="0" w:color="000000"/>
              <w:left w:val="single" w:sz="8" w:space="0" w:color="000000"/>
              <w:bottom w:val="single" w:sz="8" w:space="0" w:color="000000"/>
              <w:right w:val="single" w:sz="8" w:space="0" w:color="000000"/>
            </w:tcBorders>
            <w:vAlign w:val="center"/>
          </w:tcPr>
          <w:p w14:paraId="2CF5AFB9" w14:textId="289180BE" w:rsidR="003A1CD9" w:rsidRPr="00A50B68" w:rsidRDefault="00176635" w:rsidP="00A50B68">
            <w:pPr>
              <w:widowControl w:val="0"/>
              <w:spacing w:after="0" w:line="240" w:lineRule="auto"/>
              <w:ind w:left="57" w:right="0" w:firstLine="0"/>
              <w:jc w:val="center"/>
              <w:rPr>
                <w:sz w:val="20"/>
                <w:szCs w:val="20"/>
              </w:rPr>
            </w:pPr>
            <w:r w:rsidRPr="00A50B68">
              <w:rPr>
                <w:sz w:val="20"/>
                <w:szCs w:val="20"/>
              </w:rPr>
              <w:t>CELULAR</w:t>
            </w:r>
          </w:p>
        </w:tc>
        <w:tc>
          <w:tcPr>
            <w:tcW w:w="2681" w:type="dxa"/>
            <w:tcBorders>
              <w:top w:val="single" w:sz="8" w:space="0" w:color="000000"/>
              <w:left w:val="single" w:sz="8" w:space="0" w:color="000000"/>
              <w:bottom w:val="single" w:sz="8" w:space="0" w:color="000000"/>
              <w:right w:val="single" w:sz="8" w:space="0" w:color="000000"/>
            </w:tcBorders>
            <w:vAlign w:val="center"/>
          </w:tcPr>
          <w:p w14:paraId="686322E6" w14:textId="7104B4E3" w:rsidR="003A1CD9" w:rsidRPr="00A50B68" w:rsidRDefault="00176635" w:rsidP="00A50B68">
            <w:pPr>
              <w:widowControl w:val="0"/>
              <w:spacing w:after="0" w:line="240" w:lineRule="auto"/>
              <w:ind w:left="57" w:right="0" w:firstLine="0"/>
              <w:jc w:val="center"/>
              <w:rPr>
                <w:sz w:val="20"/>
                <w:szCs w:val="20"/>
                <w:lang w:val="en-US"/>
              </w:rPr>
            </w:pPr>
            <w:r w:rsidRPr="00A50B68">
              <w:rPr>
                <w:sz w:val="20"/>
                <w:szCs w:val="20"/>
                <w:lang w:val="en-US"/>
              </w:rPr>
              <w:t>ID. PUSH TO TALK (PTT)</w:t>
            </w:r>
          </w:p>
        </w:tc>
      </w:tr>
      <w:tr w:rsidR="003A1CD9" w:rsidRPr="001F40D8" w14:paraId="456C56EF" w14:textId="77777777" w:rsidTr="00A50B68">
        <w:trPr>
          <w:trHeight w:val="250"/>
        </w:trPr>
        <w:tc>
          <w:tcPr>
            <w:tcW w:w="1212" w:type="dxa"/>
            <w:tcBorders>
              <w:top w:val="single" w:sz="8" w:space="0" w:color="000000"/>
              <w:left w:val="single" w:sz="8" w:space="0" w:color="000000"/>
              <w:bottom w:val="single" w:sz="8" w:space="0" w:color="000000"/>
              <w:right w:val="single" w:sz="8" w:space="0" w:color="000000"/>
            </w:tcBorders>
          </w:tcPr>
          <w:p w14:paraId="06E3A286" w14:textId="5C9C6DB0" w:rsidR="003A1CD9" w:rsidRPr="00A50B68" w:rsidRDefault="003A1CD9" w:rsidP="00A50B68">
            <w:pPr>
              <w:widowControl w:val="0"/>
              <w:spacing w:after="0" w:line="240" w:lineRule="auto"/>
              <w:ind w:left="57" w:right="0" w:firstLine="0"/>
              <w:jc w:val="center"/>
              <w:rPr>
                <w:sz w:val="20"/>
                <w:szCs w:val="20"/>
                <w:lang w:val="en-US"/>
              </w:rPr>
            </w:pPr>
          </w:p>
        </w:tc>
        <w:tc>
          <w:tcPr>
            <w:tcW w:w="2600" w:type="dxa"/>
            <w:tcBorders>
              <w:top w:val="single" w:sz="8" w:space="0" w:color="000000"/>
              <w:left w:val="single" w:sz="8" w:space="0" w:color="000000"/>
              <w:bottom w:val="single" w:sz="8" w:space="0" w:color="000000"/>
              <w:right w:val="single" w:sz="8" w:space="0" w:color="000000"/>
            </w:tcBorders>
          </w:tcPr>
          <w:p w14:paraId="65DE909F" w14:textId="7828D146" w:rsidR="003A1CD9" w:rsidRPr="00A50B68" w:rsidRDefault="003A1CD9" w:rsidP="00A50B68">
            <w:pPr>
              <w:widowControl w:val="0"/>
              <w:spacing w:after="0" w:line="240" w:lineRule="auto"/>
              <w:ind w:left="57" w:right="0" w:firstLine="0"/>
              <w:jc w:val="center"/>
              <w:rPr>
                <w:sz w:val="20"/>
                <w:szCs w:val="20"/>
                <w:lang w:val="en-US"/>
              </w:rPr>
            </w:pPr>
          </w:p>
        </w:tc>
        <w:tc>
          <w:tcPr>
            <w:tcW w:w="2012" w:type="dxa"/>
            <w:tcBorders>
              <w:top w:val="single" w:sz="8" w:space="0" w:color="000000"/>
              <w:left w:val="single" w:sz="8" w:space="0" w:color="000000"/>
              <w:bottom w:val="single" w:sz="8" w:space="0" w:color="000000"/>
              <w:right w:val="single" w:sz="8" w:space="0" w:color="000000"/>
            </w:tcBorders>
          </w:tcPr>
          <w:p w14:paraId="265F0878" w14:textId="50F1708D" w:rsidR="003A1CD9" w:rsidRPr="00A50B68" w:rsidRDefault="003A1CD9" w:rsidP="00A50B68">
            <w:pPr>
              <w:widowControl w:val="0"/>
              <w:spacing w:after="0" w:line="240" w:lineRule="auto"/>
              <w:ind w:left="57" w:right="0" w:firstLine="0"/>
              <w:jc w:val="center"/>
              <w:rPr>
                <w:sz w:val="20"/>
                <w:szCs w:val="20"/>
                <w:lang w:val="en-US"/>
              </w:rPr>
            </w:pPr>
          </w:p>
        </w:tc>
        <w:tc>
          <w:tcPr>
            <w:tcW w:w="2681" w:type="dxa"/>
            <w:tcBorders>
              <w:top w:val="single" w:sz="8" w:space="0" w:color="000000"/>
              <w:left w:val="single" w:sz="8" w:space="0" w:color="000000"/>
              <w:bottom w:val="single" w:sz="8" w:space="0" w:color="000000"/>
              <w:right w:val="single" w:sz="8" w:space="0" w:color="000000"/>
            </w:tcBorders>
          </w:tcPr>
          <w:p w14:paraId="26D49BDE" w14:textId="5977B075" w:rsidR="003A1CD9" w:rsidRPr="00A50B68" w:rsidRDefault="003A1CD9" w:rsidP="00A50B68">
            <w:pPr>
              <w:widowControl w:val="0"/>
              <w:spacing w:after="0" w:line="240" w:lineRule="auto"/>
              <w:ind w:left="57" w:right="0" w:firstLine="0"/>
              <w:jc w:val="center"/>
              <w:rPr>
                <w:sz w:val="20"/>
                <w:szCs w:val="20"/>
                <w:lang w:val="en-US"/>
              </w:rPr>
            </w:pPr>
          </w:p>
        </w:tc>
      </w:tr>
      <w:tr w:rsidR="003A1CD9" w:rsidRPr="001F40D8" w14:paraId="5D444BED" w14:textId="77777777" w:rsidTr="00A50B68">
        <w:trPr>
          <w:trHeight w:val="250"/>
        </w:trPr>
        <w:tc>
          <w:tcPr>
            <w:tcW w:w="8505" w:type="dxa"/>
            <w:gridSpan w:val="4"/>
            <w:tcBorders>
              <w:top w:val="single" w:sz="8" w:space="0" w:color="000000"/>
              <w:left w:val="single" w:sz="8" w:space="0" w:color="000000"/>
              <w:bottom w:val="single" w:sz="8" w:space="0" w:color="000000"/>
              <w:right w:val="single" w:sz="8" w:space="0" w:color="000000"/>
            </w:tcBorders>
          </w:tcPr>
          <w:p w14:paraId="684FED02" w14:textId="5FB94D2C" w:rsidR="003A1CD9" w:rsidRPr="00A50B68" w:rsidRDefault="00176635" w:rsidP="00A50B68">
            <w:pPr>
              <w:widowControl w:val="0"/>
              <w:spacing w:after="0" w:line="240" w:lineRule="auto"/>
              <w:ind w:left="57" w:right="0" w:firstLine="0"/>
              <w:jc w:val="center"/>
              <w:rPr>
                <w:sz w:val="20"/>
                <w:szCs w:val="20"/>
              </w:rPr>
            </w:pPr>
            <w:r w:rsidRPr="00A50B68">
              <w:rPr>
                <w:sz w:val="20"/>
                <w:szCs w:val="20"/>
              </w:rPr>
              <w:t>Local, XX de XX de XXXX</w:t>
            </w:r>
          </w:p>
        </w:tc>
      </w:tr>
      <w:tr w:rsidR="003A1CD9" w:rsidRPr="001F40D8" w14:paraId="4ADE72E3" w14:textId="77777777" w:rsidTr="00A50B68">
        <w:trPr>
          <w:trHeight w:val="252"/>
        </w:trPr>
        <w:tc>
          <w:tcPr>
            <w:tcW w:w="3812" w:type="dxa"/>
            <w:gridSpan w:val="2"/>
            <w:tcBorders>
              <w:top w:val="single" w:sz="8" w:space="0" w:color="000000"/>
              <w:left w:val="single" w:sz="8" w:space="0" w:color="000000"/>
              <w:bottom w:val="single" w:sz="8" w:space="0" w:color="000000"/>
              <w:right w:val="single" w:sz="8" w:space="0" w:color="000000"/>
            </w:tcBorders>
          </w:tcPr>
          <w:p w14:paraId="2021BA03" w14:textId="62D27490" w:rsidR="003A1CD9" w:rsidRPr="00A50B68" w:rsidRDefault="00176635" w:rsidP="00A50B68">
            <w:pPr>
              <w:widowControl w:val="0"/>
              <w:spacing w:after="0" w:line="240" w:lineRule="auto"/>
              <w:ind w:left="57" w:right="0" w:firstLine="0"/>
              <w:jc w:val="center"/>
              <w:rPr>
                <w:sz w:val="20"/>
                <w:szCs w:val="20"/>
              </w:rPr>
            </w:pPr>
            <w:r w:rsidRPr="00A50B68">
              <w:rPr>
                <w:sz w:val="20"/>
                <w:szCs w:val="20"/>
              </w:rPr>
              <w:t>Assinatura</w:t>
            </w:r>
          </w:p>
        </w:tc>
        <w:tc>
          <w:tcPr>
            <w:tcW w:w="4693" w:type="dxa"/>
            <w:gridSpan w:val="2"/>
            <w:tcBorders>
              <w:top w:val="single" w:sz="8" w:space="0" w:color="000000"/>
              <w:left w:val="single" w:sz="8" w:space="0" w:color="000000"/>
              <w:bottom w:val="single" w:sz="8" w:space="0" w:color="000000"/>
              <w:right w:val="single" w:sz="8" w:space="0" w:color="000000"/>
            </w:tcBorders>
          </w:tcPr>
          <w:p w14:paraId="48E9C2AE" w14:textId="3ECEA183" w:rsidR="003A1CD9" w:rsidRPr="00A50B68" w:rsidRDefault="00176635" w:rsidP="00A50B68">
            <w:pPr>
              <w:widowControl w:val="0"/>
              <w:spacing w:after="0" w:line="240" w:lineRule="auto"/>
              <w:ind w:left="57" w:right="0" w:firstLine="0"/>
              <w:jc w:val="center"/>
              <w:rPr>
                <w:sz w:val="20"/>
                <w:szCs w:val="20"/>
              </w:rPr>
            </w:pPr>
            <w:r w:rsidRPr="00A50B68">
              <w:rPr>
                <w:sz w:val="20"/>
                <w:szCs w:val="20"/>
              </w:rPr>
              <w:t>Assinatura com carimbo</w:t>
            </w:r>
          </w:p>
        </w:tc>
      </w:tr>
      <w:tr w:rsidR="003A1CD9" w:rsidRPr="001F40D8" w14:paraId="72C1979C" w14:textId="77777777" w:rsidTr="00A50B68">
        <w:trPr>
          <w:trHeight w:val="854"/>
        </w:trPr>
        <w:tc>
          <w:tcPr>
            <w:tcW w:w="3812" w:type="dxa"/>
            <w:gridSpan w:val="2"/>
            <w:tcBorders>
              <w:top w:val="single" w:sz="8" w:space="0" w:color="000000"/>
              <w:left w:val="single" w:sz="8" w:space="0" w:color="000000"/>
              <w:bottom w:val="single" w:sz="8" w:space="0" w:color="000000"/>
              <w:right w:val="single" w:sz="8" w:space="0" w:color="000000"/>
            </w:tcBorders>
            <w:vAlign w:val="center"/>
          </w:tcPr>
          <w:p w14:paraId="52EA5AF6" w14:textId="1816F955" w:rsidR="003A1CD9" w:rsidRPr="00A50B68" w:rsidRDefault="00176635" w:rsidP="00A50B68">
            <w:pPr>
              <w:widowControl w:val="0"/>
              <w:spacing w:after="0" w:line="240" w:lineRule="auto"/>
              <w:ind w:left="57" w:right="0" w:firstLine="0"/>
              <w:jc w:val="center"/>
              <w:rPr>
                <w:sz w:val="20"/>
                <w:szCs w:val="20"/>
              </w:rPr>
            </w:pPr>
            <w:r w:rsidRPr="00A50B68">
              <w:rPr>
                <w:sz w:val="20"/>
                <w:szCs w:val="20"/>
              </w:rPr>
              <w:t>RESPONSÁVEL DA EMPRESA</w:t>
            </w:r>
          </w:p>
          <w:p w14:paraId="03B069CF" w14:textId="4467E415" w:rsidR="003A1CD9" w:rsidRPr="00A50B68" w:rsidRDefault="00176635" w:rsidP="00A50B68">
            <w:pPr>
              <w:widowControl w:val="0"/>
              <w:spacing w:after="0" w:line="240" w:lineRule="auto"/>
              <w:ind w:left="57" w:right="0" w:firstLine="0"/>
              <w:jc w:val="center"/>
              <w:rPr>
                <w:sz w:val="20"/>
                <w:szCs w:val="20"/>
              </w:rPr>
            </w:pPr>
            <w:r w:rsidRPr="00A50B68">
              <w:rPr>
                <w:sz w:val="20"/>
                <w:szCs w:val="20"/>
              </w:rPr>
              <w:t>CONTRATADA/ CARGO/ NÚMERO DE IDENTIFICAÇÃO</w:t>
            </w:r>
          </w:p>
        </w:tc>
        <w:tc>
          <w:tcPr>
            <w:tcW w:w="4693" w:type="dxa"/>
            <w:gridSpan w:val="2"/>
            <w:tcBorders>
              <w:top w:val="single" w:sz="8" w:space="0" w:color="000000"/>
              <w:left w:val="single" w:sz="8" w:space="0" w:color="000000"/>
              <w:bottom w:val="single" w:sz="8" w:space="0" w:color="000000"/>
              <w:right w:val="single" w:sz="8" w:space="0" w:color="000000"/>
            </w:tcBorders>
            <w:vAlign w:val="center"/>
          </w:tcPr>
          <w:p w14:paraId="21D7E6E5" w14:textId="60A5C7ED" w:rsidR="003A1CD9" w:rsidRPr="00A50B68" w:rsidRDefault="00176635" w:rsidP="00A50B68">
            <w:pPr>
              <w:widowControl w:val="0"/>
              <w:spacing w:after="0" w:line="240" w:lineRule="auto"/>
              <w:ind w:left="57" w:right="0" w:firstLine="0"/>
              <w:jc w:val="center"/>
              <w:rPr>
                <w:sz w:val="20"/>
                <w:szCs w:val="20"/>
              </w:rPr>
            </w:pPr>
            <w:r w:rsidRPr="00A50B68">
              <w:rPr>
                <w:sz w:val="20"/>
                <w:szCs w:val="20"/>
              </w:rPr>
              <w:t>RESPONSÁVEL CAIXA</w:t>
            </w:r>
          </w:p>
        </w:tc>
      </w:tr>
    </w:tbl>
    <w:p w14:paraId="129E8F5C" w14:textId="4166A796" w:rsidR="003A1CD9" w:rsidRPr="00A50B68" w:rsidRDefault="003A1CD9" w:rsidP="00A50B68">
      <w:pPr>
        <w:widowControl w:val="0"/>
        <w:spacing w:after="0" w:line="240" w:lineRule="auto"/>
        <w:ind w:left="57" w:right="0" w:firstLine="0"/>
        <w:jc w:val="center"/>
        <w:rPr>
          <w:sz w:val="20"/>
          <w:szCs w:val="20"/>
        </w:rPr>
      </w:pPr>
    </w:p>
    <w:p w14:paraId="145F1ED3" w14:textId="77777777" w:rsidR="00032B0F" w:rsidRPr="00A50B68" w:rsidRDefault="00032B0F" w:rsidP="00A50B68">
      <w:pPr>
        <w:widowControl w:val="0"/>
        <w:spacing w:after="0" w:line="240" w:lineRule="auto"/>
        <w:ind w:left="57" w:right="0" w:firstLine="0"/>
        <w:jc w:val="left"/>
        <w:rPr>
          <w:b/>
          <w:sz w:val="20"/>
          <w:szCs w:val="20"/>
        </w:rPr>
      </w:pPr>
      <w:bookmarkStart w:id="2" w:name="_Toc227161628"/>
      <w:r w:rsidRPr="00A50B68">
        <w:rPr>
          <w:sz w:val="20"/>
          <w:szCs w:val="20"/>
        </w:rPr>
        <w:br w:type="page"/>
      </w:r>
    </w:p>
    <w:p w14:paraId="67EE889F" w14:textId="528AD1F0" w:rsidR="003A1CD9" w:rsidRPr="00A50B68" w:rsidRDefault="00176635" w:rsidP="00A50B68">
      <w:pPr>
        <w:pStyle w:val="Ttulo1"/>
        <w:keepNext w:val="0"/>
        <w:keepLines w:val="0"/>
        <w:widowControl w:val="0"/>
        <w:spacing w:after="0" w:line="240" w:lineRule="auto"/>
        <w:ind w:left="0" w:firstLine="0"/>
        <w:jc w:val="center"/>
        <w:rPr>
          <w:sz w:val="20"/>
          <w:szCs w:val="20"/>
        </w:rPr>
      </w:pPr>
      <w:r w:rsidRPr="00A50B68">
        <w:rPr>
          <w:sz w:val="20"/>
          <w:szCs w:val="20"/>
        </w:rPr>
        <w:lastRenderedPageBreak/>
        <w:t xml:space="preserve">ANEXO I </w:t>
      </w:r>
      <w:r w:rsidR="00653C0F" w:rsidRPr="00A50B68">
        <w:rPr>
          <w:sz w:val="20"/>
          <w:szCs w:val="20"/>
        </w:rPr>
        <w:t xml:space="preserve">– </w:t>
      </w:r>
      <w:r w:rsidRPr="00A50B68">
        <w:rPr>
          <w:sz w:val="20"/>
          <w:szCs w:val="20"/>
        </w:rPr>
        <w:t>C</w:t>
      </w:r>
      <w:bookmarkEnd w:id="2"/>
    </w:p>
    <w:p w14:paraId="44FC318D" w14:textId="32A4B57C" w:rsidR="003A1CD9" w:rsidRPr="00A50B68" w:rsidRDefault="00176635" w:rsidP="00A50B68">
      <w:pPr>
        <w:widowControl w:val="0"/>
        <w:spacing w:after="0" w:line="240" w:lineRule="auto"/>
        <w:ind w:left="0" w:right="0" w:firstLine="0"/>
        <w:jc w:val="center"/>
        <w:rPr>
          <w:sz w:val="20"/>
          <w:szCs w:val="20"/>
        </w:rPr>
      </w:pPr>
      <w:r w:rsidRPr="00A50B68">
        <w:rPr>
          <w:b/>
          <w:sz w:val="20"/>
          <w:szCs w:val="20"/>
        </w:rPr>
        <w:t>MODELO - AUTORIZAÇÃO DE RETENÇÃO DE VALORES</w:t>
      </w:r>
    </w:p>
    <w:p w14:paraId="1A05B662" w14:textId="77777777" w:rsidR="003A1CD9" w:rsidRPr="00A50B68" w:rsidRDefault="00176635" w:rsidP="00A50B68">
      <w:pPr>
        <w:widowControl w:val="0"/>
        <w:spacing w:after="0" w:line="240" w:lineRule="auto"/>
        <w:ind w:left="0" w:right="0" w:firstLine="0"/>
        <w:jc w:val="center"/>
        <w:rPr>
          <w:sz w:val="20"/>
          <w:szCs w:val="20"/>
        </w:rPr>
      </w:pPr>
      <w:r w:rsidRPr="00A50B68">
        <w:rPr>
          <w:b/>
          <w:sz w:val="20"/>
          <w:szCs w:val="20"/>
        </w:rPr>
        <w:t xml:space="preserve"> </w:t>
      </w:r>
    </w:p>
    <w:tbl>
      <w:tblPr>
        <w:tblStyle w:val="TableGrid"/>
        <w:tblW w:w="8647" w:type="dxa"/>
        <w:tblInd w:w="704" w:type="dxa"/>
        <w:tblCellMar>
          <w:top w:w="110" w:type="dxa"/>
          <w:left w:w="70" w:type="dxa"/>
          <w:right w:w="115" w:type="dxa"/>
        </w:tblCellMar>
        <w:tblLook w:val="04A0" w:firstRow="1" w:lastRow="0" w:firstColumn="1" w:lastColumn="0" w:noHBand="0" w:noVBand="1"/>
      </w:tblPr>
      <w:tblGrid>
        <w:gridCol w:w="8647"/>
      </w:tblGrid>
      <w:tr w:rsidR="003A1CD9" w:rsidRPr="001F40D8" w14:paraId="7418D33D" w14:textId="77777777" w:rsidTr="00A50B68">
        <w:trPr>
          <w:trHeight w:val="917"/>
        </w:trPr>
        <w:tc>
          <w:tcPr>
            <w:tcW w:w="8647" w:type="dxa"/>
            <w:tcBorders>
              <w:top w:val="single" w:sz="4" w:space="0" w:color="000000"/>
              <w:left w:val="single" w:sz="4" w:space="0" w:color="000000"/>
              <w:bottom w:val="single" w:sz="4" w:space="0" w:color="000000"/>
              <w:right w:val="single" w:sz="4" w:space="0" w:color="000000"/>
            </w:tcBorders>
            <w:vAlign w:val="center"/>
          </w:tcPr>
          <w:p w14:paraId="68327E01" w14:textId="20E7E46C" w:rsidR="003A1CD9" w:rsidRPr="00A50B68" w:rsidRDefault="00176635" w:rsidP="00A50B68">
            <w:pPr>
              <w:widowControl w:val="0"/>
              <w:spacing w:after="0" w:line="240" w:lineRule="auto"/>
              <w:ind w:left="0" w:right="0" w:firstLine="0"/>
              <w:jc w:val="center"/>
              <w:rPr>
                <w:sz w:val="20"/>
                <w:szCs w:val="20"/>
              </w:rPr>
            </w:pPr>
            <w:r w:rsidRPr="00A50B68">
              <w:rPr>
                <w:b/>
                <w:sz w:val="20"/>
                <w:szCs w:val="20"/>
              </w:rPr>
              <w:t>-AUTORIZAÇÃO DE RETENÇÃO DE VALORES REF: CONTRATO Nº XXXX/XXXX</w:t>
            </w:r>
          </w:p>
        </w:tc>
      </w:tr>
      <w:tr w:rsidR="003A1CD9" w:rsidRPr="001F40D8" w14:paraId="204488AE" w14:textId="77777777" w:rsidTr="00A50B68">
        <w:trPr>
          <w:trHeight w:val="4135"/>
        </w:trPr>
        <w:tc>
          <w:tcPr>
            <w:tcW w:w="8647" w:type="dxa"/>
            <w:tcBorders>
              <w:top w:val="single" w:sz="4" w:space="0" w:color="000000"/>
              <w:left w:val="single" w:sz="4" w:space="0" w:color="000000"/>
              <w:bottom w:val="single" w:sz="4" w:space="0" w:color="000000"/>
              <w:right w:val="single" w:sz="4" w:space="0" w:color="000000"/>
            </w:tcBorders>
            <w:vAlign w:val="center"/>
          </w:tcPr>
          <w:p w14:paraId="776CB40F" w14:textId="7B32BAAE" w:rsidR="003A1CD9" w:rsidRPr="00A50B68" w:rsidRDefault="00176635" w:rsidP="00A50B68">
            <w:pPr>
              <w:widowControl w:val="0"/>
              <w:spacing w:after="0" w:line="240" w:lineRule="auto"/>
              <w:ind w:left="0" w:right="0" w:firstLine="0"/>
              <w:rPr>
                <w:sz w:val="20"/>
                <w:szCs w:val="20"/>
              </w:rPr>
            </w:pPr>
            <w:r w:rsidRPr="00A50B68">
              <w:rPr>
                <w:sz w:val="20"/>
                <w:szCs w:val="20"/>
              </w:rPr>
              <w:t>_______________________, inscrita no CNPJ nº ___________________________, por intermédio do seu representante legal abaixo assinado, sob as penalidades legais, autoriza a Caixa Econômica Federal a fazer o desconto na fatura e/ou garantia contratual e o pagamento direto dos salários, benefícios e demais verbas trabalhistas aos trabalhadores, quando houver falha no cumprimento dessas obrigações, até o momento da regularização, sem prejuízo das sanções cabíveis.</w:t>
            </w:r>
          </w:p>
        </w:tc>
      </w:tr>
      <w:tr w:rsidR="003A1CD9" w:rsidRPr="001F40D8" w14:paraId="22224D3B" w14:textId="77777777" w:rsidTr="00A50B68">
        <w:trPr>
          <w:trHeight w:val="408"/>
        </w:trPr>
        <w:tc>
          <w:tcPr>
            <w:tcW w:w="8647" w:type="dxa"/>
            <w:tcBorders>
              <w:top w:val="single" w:sz="4" w:space="0" w:color="000000"/>
              <w:left w:val="single" w:sz="8" w:space="0" w:color="000000"/>
              <w:bottom w:val="single" w:sz="4" w:space="0" w:color="000000"/>
              <w:right w:val="single" w:sz="4" w:space="0" w:color="000000"/>
            </w:tcBorders>
          </w:tcPr>
          <w:p w14:paraId="003C3DFA" w14:textId="64308EEF" w:rsidR="003A1CD9" w:rsidRPr="00A50B68" w:rsidRDefault="003A1CD9" w:rsidP="00A50B68">
            <w:pPr>
              <w:widowControl w:val="0"/>
              <w:spacing w:after="0" w:line="240" w:lineRule="auto"/>
              <w:ind w:left="0" w:right="0" w:firstLine="0"/>
              <w:jc w:val="center"/>
              <w:rPr>
                <w:sz w:val="20"/>
                <w:szCs w:val="20"/>
              </w:rPr>
            </w:pPr>
          </w:p>
        </w:tc>
      </w:tr>
      <w:tr w:rsidR="003A1CD9" w:rsidRPr="001F40D8" w14:paraId="37B39CCA" w14:textId="77777777" w:rsidTr="00A50B68">
        <w:trPr>
          <w:trHeight w:val="425"/>
        </w:trPr>
        <w:tc>
          <w:tcPr>
            <w:tcW w:w="8647" w:type="dxa"/>
            <w:tcBorders>
              <w:top w:val="single" w:sz="4" w:space="0" w:color="000000"/>
              <w:left w:val="single" w:sz="8" w:space="0" w:color="000000"/>
              <w:bottom w:val="single" w:sz="4" w:space="0" w:color="000000"/>
              <w:right w:val="single" w:sz="4" w:space="0" w:color="000000"/>
            </w:tcBorders>
          </w:tcPr>
          <w:p w14:paraId="18F986C3" w14:textId="35E84C0E" w:rsidR="003A1CD9" w:rsidRPr="00A50B68" w:rsidRDefault="00176635" w:rsidP="00A50B68">
            <w:pPr>
              <w:widowControl w:val="0"/>
              <w:spacing w:after="0" w:line="240" w:lineRule="auto"/>
              <w:ind w:left="0" w:right="0" w:firstLine="0"/>
              <w:jc w:val="center"/>
              <w:rPr>
                <w:sz w:val="20"/>
                <w:szCs w:val="20"/>
              </w:rPr>
            </w:pPr>
            <w:r w:rsidRPr="00A50B68">
              <w:rPr>
                <w:sz w:val="20"/>
                <w:szCs w:val="20"/>
              </w:rPr>
              <w:t>Local, XX de XX de XXXX</w:t>
            </w:r>
          </w:p>
        </w:tc>
      </w:tr>
      <w:tr w:rsidR="003A1CD9" w:rsidRPr="001F40D8" w14:paraId="194929DE" w14:textId="77777777" w:rsidTr="00A50B68">
        <w:trPr>
          <w:trHeight w:val="408"/>
        </w:trPr>
        <w:tc>
          <w:tcPr>
            <w:tcW w:w="8647" w:type="dxa"/>
            <w:tcBorders>
              <w:top w:val="single" w:sz="4" w:space="0" w:color="000000"/>
              <w:left w:val="single" w:sz="8" w:space="0" w:color="000000"/>
              <w:bottom w:val="single" w:sz="4" w:space="0" w:color="000000"/>
              <w:right w:val="single" w:sz="4" w:space="0" w:color="000000"/>
            </w:tcBorders>
          </w:tcPr>
          <w:p w14:paraId="0092C2D6" w14:textId="2BBA77C6" w:rsidR="003A1CD9" w:rsidRPr="00A50B68" w:rsidRDefault="003A1CD9" w:rsidP="00A50B68">
            <w:pPr>
              <w:widowControl w:val="0"/>
              <w:spacing w:after="0" w:line="240" w:lineRule="auto"/>
              <w:ind w:left="0" w:right="0" w:firstLine="0"/>
              <w:jc w:val="center"/>
              <w:rPr>
                <w:sz w:val="20"/>
                <w:szCs w:val="20"/>
              </w:rPr>
            </w:pPr>
          </w:p>
        </w:tc>
      </w:tr>
      <w:tr w:rsidR="003A1CD9" w:rsidRPr="001F40D8" w14:paraId="4267B081" w14:textId="77777777" w:rsidTr="00A50B68">
        <w:trPr>
          <w:trHeight w:val="1078"/>
        </w:trPr>
        <w:tc>
          <w:tcPr>
            <w:tcW w:w="8647" w:type="dxa"/>
            <w:tcBorders>
              <w:top w:val="single" w:sz="4" w:space="0" w:color="000000"/>
              <w:left w:val="single" w:sz="8" w:space="0" w:color="000000"/>
              <w:bottom w:val="single" w:sz="4" w:space="0" w:color="000000"/>
              <w:right w:val="single" w:sz="4" w:space="0" w:color="000000"/>
            </w:tcBorders>
            <w:vAlign w:val="center"/>
          </w:tcPr>
          <w:p w14:paraId="26D7DDE0" w14:textId="2B91B3BC" w:rsidR="003A1CD9" w:rsidRPr="00A50B68" w:rsidRDefault="00176635" w:rsidP="00A50B68">
            <w:pPr>
              <w:widowControl w:val="0"/>
              <w:spacing w:after="0" w:line="240" w:lineRule="auto"/>
              <w:ind w:left="0" w:right="0" w:firstLine="0"/>
              <w:jc w:val="center"/>
              <w:rPr>
                <w:sz w:val="20"/>
                <w:szCs w:val="20"/>
              </w:rPr>
            </w:pPr>
            <w:r w:rsidRPr="00A50B68">
              <w:rPr>
                <w:sz w:val="20"/>
                <w:szCs w:val="20"/>
              </w:rPr>
              <w:t>Assinatura</w:t>
            </w:r>
          </w:p>
        </w:tc>
      </w:tr>
      <w:tr w:rsidR="003A1CD9" w:rsidRPr="001F40D8" w14:paraId="3EB92D82" w14:textId="77777777" w:rsidTr="00A50B68">
        <w:trPr>
          <w:trHeight w:val="1025"/>
        </w:trPr>
        <w:tc>
          <w:tcPr>
            <w:tcW w:w="8647" w:type="dxa"/>
            <w:tcBorders>
              <w:top w:val="single" w:sz="4" w:space="0" w:color="000000"/>
              <w:left w:val="single" w:sz="8" w:space="0" w:color="000000"/>
              <w:bottom w:val="single" w:sz="4" w:space="0" w:color="000000"/>
              <w:right w:val="single" w:sz="4" w:space="0" w:color="000000"/>
            </w:tcBorders>
            <w:vAlign w:val="center"/>
          </w:tcPr>
          <w:p w14:paraId="1EEB2A0E" w14:textId="0FA8EDBF" w:rsidR="003A1CD9" w:rsidRPr="00A50B68" w:rsidRDefault="00176635" w:rsidP="00A50B68">
            <w:pPr>
              <w:widowControl w:val="0"/>
              <w:spacing w:after="0" w:line="240" w:lineRule="auto"/>
              <w:ind w:left="0" w:right="0" w:firstLine="0"/>
              <w:jc w:val="center"/>
              <w:rPr>
                <w:sz w:val="20"/>
                <w:szCs w:val="20"/>
              </w:rPr>
            </w:pPr>
            <w:r w:rsidRPr="00A50B68">
              <w:rPr>
                <w:sz w:val="20"/>
                <w:szCs w:val="20"/>
              </w:rPr>
              <w:t>RESPONSÁVEL DA EMPRESA CONTRATADA/CARGO/NÚMERO DE IDENTIFICAÇÃO</w:t>
            </w:r>
          </w:p>
        </w:tc>
      </w:tr>
      <w:tr w:rsidR="003A1CD9" w:rsidRPr="001F40D8" w14:paraId="49EA20C8" w14:textId="77777777" w:rsidTr="00A50B68">
        <w:trPr>
          <w:trHeight w:val="386"/>
        </w:trPr>
        <w:tc>
          <w:tcPr>
            <w:tcW w:w="8647" w:type="dxa"/>
            <w:tcBorders>
              <w:top w:val="single" w:sz="4" w:space="0" w:color="000000"/>
              <w:left w:val="single" w:sz="8" w:space="0" w:color="000000"/>
              <w:bottom w:val="single" w:sz="8" w:space="0" w:color="000000"/>
              <w:right w:val="single" w:sz="4" w:space="0" w:color="000000"/>
            </w:tcBorders>
          </w:tcPr>
          <w:p w14:paraId="6113A692" w14:textId="5EB55F93" w:rsidR="003A1CD9" w:rsidRPr="00A50B68" w:rsidRDefault="003A1CD9" w:rsidP="00A50B68">
            <w:pPr>
              <w:widowControl w:val="0"/>
              <w:spacing w:after="0" w:line="240" w:lineRule="auto"/>
              <w:ind w:left="0" w:right="0" w:firstLine="0"/>
              <w:jc w:val="center"/>
              <w:rPr>
                <w:sz w:val="20"/>
                <w:szCs w:val="20"/>
              </w:rPr>
            </w:pPr>
          </w:p>
        </w:tc>
      </w:tr>
    </w:tbl>
    <w:p w14:paraId="15C095A9" w14:textId="607AE21D" w:rsidR="003A1CD9" w:rsidRPr="00A50B68" w:rsidRDefault="00176635" w:rsidP="00A50B68">
      <w:pPr>
        <w:widowControl w:val="0"/>
        <w:spacing w:after="0" w:line="240" w:lineRule="auto"/>
        <w:ind w:left="0" w:right="0" w:firstLine="0"/>
        <w:jc w:val="left"/>
        <w:rPr>
          <w:sz w:val="20"/>
          <w:szCs w:val="20"/>
        </w:rPr>
      </w:pPr>
      <w:r w:rsidRPr="00A50B68">
        <w:rPr>
          <w:b/>
          <w:sz w:val="20"/>
          <w:szCs w:val="20"/>
        </w:rPr>
        <w:t xml:space="preserve"> </w:t>
      </w:r>
    </w:p>
    <w:p w14:paraId="326402F8" w14:textId="77777777" w:rsidR="00032B0F" w:rsidRPr="00A50B68" w:rsidRDefault="00032B0F" w:rsidP="00A50B68">
      <w:pPr>
        <w:widowControl w:val="0"/>
        <w:spacing w:after="0" w:line="240" w:lineRule="auto"/>
        <w:ind w:left="0" w:right="0" w:firstLine="0"/>
        <w:jc w:val="left"/>
        <w:rPr>
          <w:b/>
          <w:sz w:val="20"/>
          <w:szCs w:val="20"/>
        </w:rPr>
      </w:pPr>
      <w:bookmarkStart w:id="3" w:name="_Toc227161629"/>
      <w:r w:rsidRPr="00A50B68">
        <w:rPr>
          <w:sz w:val="20"/>
          <w:szCs w:val="20"/>
        </w:rPr>
        <w:br w:type="page"/>
      </w:r>
    </w:p>
    <w:p w14:paraId="183A20AE" w14:textId="66B11448" w:rsidR="003A1CD9" w:rsidRPr="001F40D8" w:rsidRDefault="00176635" w:rsidP="001F40D8">
      <w:pPr>
        <w:pStyle w:val="Ttulo1"/>
        <w:keepNext w:val="0"/>
        <w:keepLines w:val="0"/>
        <w:widowControl w:val="0"/>
        <w:spacing w:after="0" w:line="240" w:lineRule="auto"/>
        <w:ind w:left="851" w:hanging="851"/>
        <w:jc w:val="center"/>
        <w:rPr>
          <w:szCs w:val="22"/>
        </w:rPr>
      </w:pPr>
      <w:r w:rsidRPr="001F40D8">
        <w:rPr>
          <w:szCs w:val="22"/>
        </w:rPr>
        <w:lastRenderedPageBreak/>
        <w:t>ANEXO I –</w:t>
      </w:r>
      <w:r w:rsidR="00653C0F" w:rsidRPr="001F40D8">
        <w:rPr>
          <w:szCs w:val="22"/>
        </w:rPr>
        <w:t xml:space="preserve"> </w:t>
      </w:r>
      <w:r w:rsidRPr="001F40D8">
        <w:rPr>
          <w:szCs w:val="22"/>
        </w:rPr>
        <w:t>D</w:t>
      </w:r>
      <w:bookmarkEnd w:id="3"/>
      <w:r w:rsidR="00653C0F" w:rsidRPr="001F40D8">
        <w:rPr>
          <w:szCs w:val="22"/>
        </w:rPr>
        <w:t xml:space="preserve">  </w:t>
      </w:r>
    </w:p>
    <w:p w14:paraId="0AE6C877" w14:textId="5ACEA1DE" w:rsidR="003A1CD9" w:rsidRPr="00A50B68" w:rsidRDefault="00176635" w:rsidP="001F40D8">
      <w:pPr>
        <w:widowControl w:val="0"/>
        <w:spacing w:after="0" w:line="240" w:lineRule="auto"/>
        <w:ind w:left="851" w:hanging="851"/>
        <w:rPr>
          <w:b/>
          <w:szCs w:val="22"/>
        </w:rPr>
      </w:pPr>
      <w:r w:rsidRPr="00A50B68">
        <w:rPr>
          <w:b/>
          <w:szCs w:val="22"/>
        </w:rPr>
        <w:t xml:space="preserve">MODELO - TERMO DE ENTREGA DE DMP, </w:t>
      </w:r>
      <w:r w:rsidR="00F87BA2" w:rsidRPr="00A50B68">
        <w:rPr>
          <w:b/>
          <w:szCs w:val="22"/>
        </w:rPr>
        <w:t>INSTRUMENTOS</w:t>
      </w:r>
      <w:r w:rsidRPr="00A50B68">
        <w:rPr>
          <w:b/>
          <w:szCs w:val="22"/>
        </w:rPr>
        <w:t xml:space="preserve"> DE</w:t>
      </w:r>
      <w:r w:rsidR="00033971" w:rsidRPr="00A50B68">
        <w:rPr>
          <w:b/>
          <w:szCs w:val="22"/>
        </w:rPr>
        <w:t xml:space="preserve"> </w:t>
      </w:r>
      <w:r w:rsidR="006851A0" w:rsidRPr="00A50B68">
        <w:rPr>
          <w:b/>
          <w:szCs w:val="22"/>
        </w:rPr>
        <w:t xml:space="preserve">MENOR POTENCIAL OFENSIVO </w:t>
      </w:r>
      <w:r w:rsidR="00B63E52" w:rsidRPr="00A50B68">
        <w:rPr>
          <w:b/>
          <w:szCs w:val="22"/>
        </w:rPr>
        <w:t>(</w:t>
      </w:r>
      <w:r w:rsidRPr="00A50B68">
        <w:rPr>
          <w:b/>
          <w:szCs w:val="22"/>
        </w:rPr>
        <w:t>EL</w:t>
      </w:r>
      <w:r w:rsidR="00B730B0">
        <w:rPr>
          <w:b/>
          <w:szCs w:val="22"/>
        </w:rPr>
        <w:t>E</w:t>
      </w:r>
      <w:r w:rsidRPr="00A50B68">
        <w:rPr>
          <w:b/>
          <w:szCs w:val="22"/>
        </w:rPr>
        <w:t>TROCHOQUE</w:t>
      </w:r>
      <w:r w:rsidR="00B63E52" w:rsidRPr="00A50B68">
        <w:rPr>
          <w:b/>
          <w:szCs w:val="22"/>
        </w:rPr>
        <w:t>)</w:t>
      </w:r>
      <w:r w:rsidRPr="00A50B68">
        <w:rPr>
          <w:b/>
          <w:szCs w:val="22"/>
        </w:rPr>
        <w:t xml:space="preserve"> E MÓVEL PARA GUARDA DAS ARMAS</w:t>
      </w:r>
    </w:p>
    <w:p w14:paraId="52A5277D" w14:textId="77777777" w:rsidR="003A1CD9" w:rsidRPr="00A50B68" w:rsidRDefault="00176635" w:rsidP="00A50B68">
      <w:pPr>
        <w:widowControl w:val="0"/>
        <w:spacing w:after="0" w:line="240" w:lineRule="auto"/>
        <w:ind w:left="0" w:right="0" w:firstLine="0"/>
        <w:jc w:val="left"/>
        <w:rPr>
          <w:sz w:val="20"/>
          <w:szCs w:val="20"/>
        </w:rPr>
      </w:pPr>
      <w:r w:rsidRPr="00D707C3">
        <w:rPr>
          <w:b/>
          <w:szCs w:val="22"/>
        </w:rPr>
        <w:t xml:space="preserve"> </w:t>
      </w:r>
    </w:p>
    <w:tbl>
      <w:tblPr>
        <w:tblStyle w:val="TableGrid"/>
        <w:tblW w:w="10063" w:type="dxa"/>
        <w:tblInd w:w="-147" w:type="dxa"/>
        <w:tblCellMar>
          <w:top w:w="111" w:type="dxa"/>
          <w:left w:w="70" w:type="dxa"/>
          <w:right w:w="12" w:type="dxa"/>
        </w:tblCellMar>
        <w:tblLook w:val="04A0" w:firstRow="1" w:lastRow="0" w:firstColumn="1" w:lastColumn="0" w:noHBand="0" w:noVBand="1"/>
      </w:tblPr>
      <w:tblGrid>
        <w:gridCol w:w="1925"/>
        <w:gridCol w:w="1871"/>
        <w:gridCol w:w="1126"/>
        <w:gridCol w:w="1123"/>
        <w:gridCol w:w="1761"/>
        <w:gridCol w:w="2257"/>
      </w:tblGrid>
      <w:tr w:rsidR="003A1CD9" w:rsidRPr="001F40D8" w14:paraId="12B38B70" w14:textId="77777777" w:rsidTr="001658A4">
        <w:trPr>
          <w:trHeight w:val="1270"/>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4E8D156" w14:textId="2EA14AE7" w:rsidR="003A1CD9" w:rsidRPr="00A50B68" w:rsidRDefault="00176635" w:rsidP="00A50B68">
            <w:pPr>
              <w:widowControl w:val="0"/>
              <w:spacing w:after="0" w:line="240" w:lineRule="auto"/>
              <w:ind w:left="0" w:right="0" w:firstLine="0"/>
              <w:jc w:val="left"/>
              <w:rPr>
                <w:sz w:val="20"/>
                <w:szCs w:val="20"/>
              </w:rPr>
            </w:pPr>
            <w:r w:rsidRPr="00A50B68">
              <w:rPr>
                <w:b/>
                <w:sz w:val="20"/>
                <w:szCs w:val="20"/>
              </w:rPr>
              <w:t>TERMO DE ENTREGA - DETECTOR DE METAL PORTÁTIL (DMP)</w:t>
            </w:r>
            <w:r w:rsidRPr="00A50B68">
              <w:rPr>
                <w:sz w:val="20"/>
                <w:szCs w:val="20"/>
              </w:rPr>
              <w:t xml:space="preserve">, </w:t>
            </w:r>
            <w:r w:rsidRPr="00A50B68">
              <w:rPr>
                <w:b/>
                <w:sz w:val="20"/>
                <w:szCs w:val="20"/>
              </w:rPr>
              <w:t xml:space="preserve">ARMA DE ELTROCHOQUE E MÓVEL PARA GUARDA DAS ARMAS (MGA) </w:t>
            </w:r>
          </w:p>
        </w:tc>
      </w:tr>
      <w:tr w:rsidR="003A1CD9" w:rsidRPr="001F40D8" w14:paraId="2C2B2A5D" w14:textId="77777777" w:rsidTr="001658A4">
        <w:trPr>
          <w:trHeight w:val="637"/>
        </w:trPr>
        <w:tc>
          <w:tcPr>
            <w:tcW w:w="1939" w:type="dxa"/>
            <w:tcBorders>
              <w:top w:val="single" w:sz="4" w:space="0" w:color="000000"/>
              <w:left w:val="single" w:sz="4" w:space="0" w:color="000000"/>
              <w:bottom w:val="single" w:sz="4" w:space="0" w:color="000000"/>
              <w:right w:val="single" w:sz="4" w:space="0" w:color="000000"/>
            </w:tcBorders>
          </w:tcPr>
          <w:p w14:paraId="0CF90E33"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DATA DE ENTREGA </w:t>
            </w:r>
          </w:p>
        </w:tc>
        <w:tc>
          <w:tcPr>
            <w:tcW w:w="1885" w:type="dxa"/>
            <w:tcBorders>
              <w:top w:val="single" w:sz="4" w:space="0" w:color="000000"/>
              <w:left w:val="single" w:sz="4" w:space="0" w:color="000000"/>
              <w:bottom w:val="single" w:sz="4" w:space="0" w:color="000000"/>
              <w:right w:val="single" w:sz="4" w:space="0" w:color="000000"/>
            </w:tcBorders>
            <w:vAlign w:val="center"/>
          </w:tcPr>
          <w:p w14:paraId="49A26B15"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UNIDADE </w:t>
            </w:r>
          </w:p>
        </w:tc>
        <w:tc>
          <w:tcPr>
            <w:tcW w:w="1136" w:type="dxa"/>
            <w:tcBorders>
              <w:top w:val="single" w:sz="4" w:space="0" w:color="000000"/>
              <w:left w:val="single" w:sz="4" w:space="0" w:color="000000"/>
              <w:bottom w:val="single" w:sz="4" w:space="0" w:color="000000"/>
              <w:right w:val="single" w:sz="4" w:space="0" w:color="000000"/>
            </w:tcBorders>
          </w:tcPr>
          <w:p w14:paraId="76F2D313"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QTD DMP </w:t>
            </w:r>
          </w:p>
        </w:tc>
        <w:tc>
          <w:tcPr>
            <w:tcW w:w="1133" w:type="dxa"/>
            <w:tcBorders>
              <w:top w:val="single" w:sz="4" w:space="0" w:color="000000"/>
              <w:left w:val="single" w:sz="4" w:space="0" w:color="000000"/>
              <w:bottom w:val="single" w:sz="4" w:space="0" w:color="000000"/>
              <w:right w:val="single" w:sz="4" w:space="0" w:color="000000"/>
            </w:tcBorders>
          </w:tcPr>
          <w:p w14:paraId="5C9886EC"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QTD MGA </w:t>
            </w:r>
          </w:p>
        </w:tc>
        <w:tc>
          <w:tcPr>
            <w:tcW w:w="1702" w:type="dxa"/>
            <w:tcBorders>
              <w:top w:val="single" w:sz="4" w:space="0" w:color="000000"/>
              <w:left w:val="single" w:sz="4" w:space="0" w:color="000000"/>
              <w:bottom w:val="single" w:sz="4" w:space="0" w:color="000000"/>
              <w:right w:val="single" w:sz="4" w:space="0" w:color="000000"/>
            </w:tcBorders>
          </w:tcPr>
          <w:p w14:paraId="627CF1DC" w14:textId="691E69C6" w:rsidR="003A1CD9" w:rsidRPr="00A50B68" w:rsidRDefault="006D7081" w:rsidP="00A50B68">
            <w:pPr>
              <w:widowControl w:val="0"/>
              <w:spacing w:after="0" w:line="240" w:lineRule="auto"/>
              <w:ind w:left="0" w:right="0" w:firstLine="0"/>
              <w:jc w:val="center"/>
              <w:rPr>
                <w:sz w:val="20"/>
                <w:szCs w:val="20"/>
              </w:rPr>
            </w:pPr>
            <w:r w:rsidRPr="00A50B68">
              <w:rPr>
                <w:sz w:val="20"/>
                <w:szCs w:val="20"/>
              </w:rPr>
              <w:t xml:space="preserve">QTD ARMA DE ELETROCHOQUE </w:t>
            </w:r>
          </w:p>
        </w:tc>
        <w:tc>
          <w:tcPr>
            <w:tcW w:w="2268" w:type="dxa"/>
            <w:tcBorders>
              <w:top w:val="single" w:sz="4" w:space="0" w:color="000000"/>
              <w:left w:val="single" w:sz="4" w:space="0" w:color="000000"/>
              <w:bottom w:val="single" w:sz="4" w:space="0" w:color="000000"/>
              <w:right w:val="single" w:sz="4" w:space="0" w:color="000000"/>
            </w:tcBorders>
          </w:tcPr>
          <w:p w14:paraId="6E5774DD" w14:textId="4ECCB974" w:rsidR="003A1CD9" w:rsidRPr="00A50B68" w:rsidRDefault="006D7081" w:rsidP="00A50B68">
            <w:pPr>
              <w:widowControl w:val="0"/>
              <w:spacing w:after="0" w:line="240" w:lineRule="auto"/>
              <w:ind w:left="0" w:right="0" w:firstLine="0"/>
              <w:jc w:val="center"/>
              <w:rPr>
                <w:sz w:val="20"/>
                <w:szCs w:val="20"/>
              </w:rPr>
            </w:pPr>
            <w:r w:rsidRPr="00A50B68">
              <w:rPr>
                <w:sz w:val="20"/>
                <w:szCs w:val="20"/>
              </w:rPr>
              <w:t>OBSERVAÇÕES</w:t>
            </w:r>
          </w:p>
        </w:tc>
      </w:tr>
      <w:tr w:rsidR="003A1CD9" w:rsidRPr="001F40D8" w14:paraId="046B475C" w14:textId="77777777" w:rsidTr="001658A4">
        <w:trPr>
          <w:trHeight w:val="636"/>
        </w:trPr>
        <w:tc>
          <w:tcPr>
            <w:tcW w:w="1939" w:type="dxa"/>
            <w:tcBorders>
              <w:top w:val="single" w:sz="4" w:space="0" w:color="000000"/>
              <w:left w:val="single" w:sz="4" w:space="0" w:color="000000"/>
              <w:bottom w:val="single" w:sz="4" w:space="0" w:color="000000"/>
              <w:right w:val="single" w:sz="4" w:space="0" w:color="000000"/>
            </w:tcBorders>
            <w:vAlign w:val="center"/>
          </w:tcPr>
          <w:p w14:paraId="0F04F0CE"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1885" w:type="dxa"/>
            <w:tcBorders>
              <w:top w:val="single" w:sz="4" w:space="0" w:color="000000"/>
              <w:left w:val="single" w:sz="4" w:space="0" w:color="000000"/>
              <w:bottom w:val="single" w:sz="4" w:space="0" w:color="000000"/>
              <w:right w:val="single" w:sz="4" w:space="0" w:color="000000"/>
            </w:tcBorders>
            <w:vAlign w:val="center"/>
          </w:tcPr>
          <w:p w14:paraId="4B96B918"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047B8A4"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0A834D23"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6A32FE5F"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4155675E"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39DFD3C5" w14:textId="77777777" w:rsidTr="001658A4">
        <w:trPr>
          <w:trHeight w:val="21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7BFF327" w14:textId="77777777" w:rsidR="003A1CD9" w:rsidRPr="00A50B68" w:rsidRDefault="00176635" w:rsidP="00A50B68">
            <w:pPr>
              <w:widowControl w:val="0"/>
              <w:spacing w:after="0" w:line="240" w:lineRule="auto"/>
              <w:ind w:left="0" w:right="0" w:firstLine="0"/>
              <w:rPr>
                <w:sz w:val="20"/>
                <w:szCs w:val="20"/>
              </w:rPr>
            </w:pPr>
            <w:r w:rsidRPr="00A50B68">
              <w:rPr>
                <w:sz w:val="20"/>
                <w:szCs w:val="20"/>
              </w:rPr>
              <w:t xml:space="preserve">Declaramos que entregamos os equipamentos listados acima em perfeito estado de uso. Declaramos ainda, ciência de que a CONTRATADA se responsabilizará pela manutenção, troca de pilhas/baterias, cadeados/ segredos e demais manutenções e, caso necessário, substituição do equipamento, sendo que eventuais custos gerados por multas aplicadas pelos Órgãos Responsáveis em detrimento da falha ou ausência do equipamento, serão glosadas diretamente da fatura da CONTRATADA. </w:t>
            </w:r>
          </w:p>
        </w:tc>
      </w:tr>
      <w:tr w:rsidR="003A1CD9" w:rsidRPr="001F40D8" w14:paraId="5D4FF5C8" w14:textId="77777777" w:rsidTr="001658A4">
        <w:trPr>
          <w:trHeight w:val="634"/>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ACBF3AC"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705C48F0" w14:textId="77777777" w:rsidTr="001658A4">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F94F3DD"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Local, XX de XX de XXXX </w:t>
            </w:r>
          </w:p>
        </w:tc>
      </w:tr>
      <w:tr w:rsidR="003A1CD9" w:rsidRPr="001F40D8" w14:paraId="4FC4ECC0" w14:textId="77777777" w:rsidTr="001658A4">
        <w:trPr>
          <w:trHeight w:val="636"/>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F670F5C" w14:textId="77777777" w:rsidR="003A1CD9" w:rsidRPr="00A50B68" w:rsidRDefault="00176635" w:rsidP="00A50B68">
            <w:pPr>
              <w:widowControl w:val="0"/>
              <w:spacing w:after="0" w:line="240" w:lineRule="auto"/>
              <w:ind w:left="0" w:right="0" w:firstLine="0"/>
              <w:jc w:val="center"/>
              <w:rPr>
                <w:sz w:val="20"/>
                <w:szCs w:val="20"/>
              </w:rPr>
            </w:pPr>
            <w:r w:rsidRPr="00A50B68">
              <w:rPr>
                <w:sz w:val="20"/>
                <w:szCs w:val="20"/>
              </w:rPr>
              <w:t xml:space="preserve">  </w:t>
            </w:r>
          </w:p>
        </w:tc>
      </w:tr>
      <w:tr w:rsidR="003A1CD9" w:rsidRPr="001F40D8" w14:paraId="3F9E570D" w14:textId="77777777" w:rsidTr="001658A4">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0BB61A8"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Assinatura </w:t>
            </w:r>
          </w:p>
        </w:tc>
      </w:tr>
      <w:tr w:rsidR="003A1CD9" w:rsidRPr="001F40D8" w14:paraId="65FE5DF9" w14:textId="77777777" w:rsidTr="00A50B68">
        <w:trPr>
          <w:trHeight w:val="273"/>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387E7294"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RESPONSÁVEL DA EMPRESA CONTRATADA/CARGO/NÚMERO DE IDENTIFICAÇÃO </w:t>
            </w:r>
          </w:p>
        </w:tc>
      </w:tr>
      <w:tr w:rsidR="003A1CD9" w:rsidRPr="001F40D8" w14:paraId="320FCF38" w14:textId="77777777" w:rsidTr="00A50B68">
        <w:trPr>
          <w:trHeight w:val="21"/>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6A67FADD"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Assinatura  </w:t>
            </w:r>
          </w:p>
        </w:tc>
      </w:tr>
      <w:tr w:rsidR="003A1CD9" w:rsidRPr="001F40D8" w14:paraId="05080091" w14:textId="77777777" w:rsidTr="001658A4">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38D7681" w14:textId="77777777" w:rsidR="003A1CD9" w:rsidRPr="00A50B68" w:rsidRDefault="00176635" w:rsidP="00A50B68">
            <w:pPr>
              <w:widowControl w:val="0"/>
              <w:spacing w:after="0" w:line="240" w:lineRule="auto"/>
              <w:ind w:left="0" w:right="0" w:firstLine="0"/>
              <w:jc w:val="left"/>
              <w:rPr>
                <w:sz w:val="20"/>
                <w:szCs w:val="20"/>
              </w:rPr>
            </w:pPr>
            <w:r w:rsidRPr="00A50B68">
              <w:rPr>
                <w:sz w:val="20"/>
                <w:szCs w:val="20"/>
              </w:rPr>
              <w:t xml:space="preserve">EMPREGADO CAIXA REPRESENTANTE DA UNIDADE BENEFICIÁRIA </w:t>
            </w:r>
          </w:p>
        </w:tc>
      </w:tr>
    </w:tbl>
    <w:p w14:paraId="1F0A7C04" w14:textId="77777777" w:rsidR="003A1CD9" w:rsidRPr="00A50B68" w:rsidRDefault="00176635" w:rsidP="00A50B68">
      <w:pPr>
        <w:widowControl w:val="0"/>
        <w:spacing w:after="0" w:line="240" w:lineRule="auto"/>
        <w:ind w:left="0" w:right="0" w:firstLine="0"/>
        <w:jc w:val="left"/>
        <w:rPr>
          <w:sz w:val="20"/>
          <w:szCs w:val="20"/>
        </w:rPr>
      </w:pPr>
      <w:r w:rsidRPr="00A50B68">
        <w:rPr>
          <w:b/>
          <w:sz w:val="20"/>
          <w:szCs w:val="20"/>
        </w:rPr>
        <w:t xml:space="preserve"> </w:t>
      </w:r>
      <w:r w:rsidRPr="00A50B68">
        <w:rPr>
          <w:b/>
          <w:sz w:val="20"/>
          <w:szCs w:val="20"/>
        </w:rPr>
        <w:tab/>
        <w:t xml:space="preserve"> </w:t>
      </w:r>
    </w:p>
    <w:p w14:paraId="6BA87872" w14:textId="7464203C" w:rsidR="00653C0F" w:rsidRPr="00D707C3" w:rsidRDefault="00391848" w:rsidP="00A50B68">
      <w:pPr>
        <w:pStyle w:val="Ttulo1"/>
        <w:keepNext w:val="0"/>
        <w:keepLines w:val="0"/>
        <w:widowControl w:val="0"/>
        <w:spacing w:after="0" w:line="240" w:lineRule="auto"/>
        <w:ind w:left="0" w:firstLine="0"/>
        <w:jc w:val="center"/>
        <w:rPr>
          <w:szCs w:val="22"/>
        </w:rPr>
      </w:pPr>
      <w:r w:rsidRPr="00A50B68">
        <w:rPr>
          <w:sz w:val="20"/>
          <w:szCs w:val="20"/>
        </w:rPr>
        <w:br w:type="page"/>
      </w:r>
      <w:bookmarkStart w:id="4" w:name="_Toc227161630"/>
      <w:r w:rsidR="00176635" w:rsidRPr="00D707C3">
        <w:rPr>
          <w:szCs w:val="22"/>
        </w:rPr>
        <w:lastRenderedPageBreak/>
        <w:t>ANEXO I</w:t>
      </w:r>
      <w:r w:rsidR="00B730B0">
        <w:rPr>
          <w:szCs w:val="22"/>
        </w:rPr>
        <w:t>I</w:t>
      </w:r>
      <w:bookmarkEnd w:id="4"/>
    </w:p>
    <w:p w14:paraId="704467E9" w14:textId="52463D3F" w:rsidR="003A1CD9" w:rsidRPr="00D707C3" w:rsidRDefault="00176635" w:rsidP="00A50B68">
      <w:pPr>
        <w:widowControl w:val="0"/>
        <w:spacing w:after="0" w:line="240" w:lineRule="auto"/>
        <w:ind w:left="0" w:right="0" w:firstLine="0"/>
        <w:jc w:val="center"/>
        <w:rPr>
          <w:b/>
          <w:bCs/>
          <w:szCs w:val="22"/>
        </w:rPr>
      </w:pPr>
      <w:r w:rsidRPr="00D707C3">
        <w:rPr>
          <w:b/>
          <w:bCs/>
          <w:szCs w:val="22"/>
        </w:rPr>
        <w:t>MODELO - PROPOSTA COMERCIAL</w:t>
      </w:r>
    </w:p>
    <w:p w14:paraId="0B535A45" w14:textId="77777777" w:rsidR="003A1CD9" w:rsidRPr="00D707C3" w:rsidRDefault="00176635" w:rsidP="00A50B68">
      <w:pPr>
        <w:widowControl w:val="0"/>
        <w:spacing w:after="0" w:line="240" w:lineRule="auto"/>
        <w:ind w:left="0" w:right="0" w:firstLine="0"/>
        <w:jc w:val="center"/>
        <w:rPr>
          <w:szCs w:val="22"/>
        </w:rPr>
      </w:pPr>
      <w:r w:rsidRPr="00D707C3">
        <w:rPr>
          <w:szCs w:val="22"/>
        </w:rPr>
        <w:t xml:space="preserve"> </w:t>
      </w:r>
    </w:p>
    <w:p w14:paraId="17BAD007" w14:textId="77777777" w:rsidR="003A1CD9" w:rsidRPr="00D707C3" w:rsidRDefault="00176635" w:rsidP="00A50B68">
      <w:pPr>
        <w:widowControl w:val="0"/>
        <w:spacing w:after="0" w:line="240" w:lineRule="auto"/>
        <w:ind w:left="0" w:right="0" w:firstLine="0"/>
        <w:jc w:val="center"/>
        <w:rPr>
          <w:szCs w:val="22"/>
        </w:rPr>
      </w:pPr>
      <w:r w:rsidRPr="00D707C3">
        <w:rPr>
          <w:szCs w:val="22"/>
        </w:rPr>
        <w:t xml:space="preserve"> </w:t>
      </w:r>
    </w:p>
    <w:p w14:paraId="4BC30A6A" w14:textId="77777777" w:rsidR="00AA36F4" w:rsidRPr="00A50B68" w:rsidRDefault="00176635" w:rsidP="00A50B68">
      <w:pPr>
        <w:widowControl w:val="0"/>
        <w:numPr>
          <w:ilvl w:val="0"/>
          <w:numId w:val="138"/>
        </w:numPr>
        <w:spacing w:after="0" w:line="240" w:lineRule="auto"/>
        <w:ind w:left="567" w:right="0" w:hanging="567"/>
        <w:rPr>
          <w:b/>
          <w:szCs w:val="22"/>
        </w:rPr>
      </w:pPr>
      <w:r w:rsidRPr="00A50B68">
        <w:rPr>
          <w:b/>
          <w:szCs w:val="22"/>
        </w:rPr>
        <w:t>LICITAÇÃO CAIXA Nº XXX/XXXX</w:t>
      </w:r>
    </w:p>
    <w:p w14:paraId="61353D9E" w14:textId="5F0B337C" w:rsidR="00AA36F4" w:rsidRDefault="00176635" w:rsidP="00A50B68">
      <w:pPr>
        <w:widowControl w:val="0"/>
        <w:spacing w:after="0" w:line="240" w:lineRule="auto"/>
        <w:ind w:left="567" w:right="0" w:hanging="567"/>
        <w:rPr>
          <w:bCs/>
          <w:szCs w:val="22"/>
        </w:rPr>
      </w:pPr>
      <w:r w:rsidRPr="00AA36F4">
        <w:rPr>
          <w:bCs/>
          <w:szCs w:val="22"/>
        </w:rPr>
        <w:t xml:space="preserve"> </w:t>
      </w:r>
    </w:p>
    <w:p w14:paraId="3BE1C4FD" w14:textId="68B6A802" w:rsidR="003A1CD9" w:rsidRPr="00A50B68" w:rsidRDefault="00176635" w:rsidP="00A50B68">
      <w:pPr>
        <w:widowControl w:val="0"/>
        <w:numPr>
          <w:ilvl w:val="0"/>
          <w:numId w:val="138"/>
        </w:numPr>
        <w:spacing w:after="0" w:line="240" w:lineRule="auto"/>
        <w:ind w:left="567" w:right="0" w:hanging="567"/>
        <w:rPr>
          <w:bCs/>
          <w:szCs w:val="22"/>
        </w:rPr>
      </w:pPr>
      <w:r w:rsidRPr="00A50B68">
        <w:rPr>
          <w:bCs/>
          <w:szCs w:val="22"/>
        </w:rPr>
        <w:t xml:space="preserve">OBJETO: </w:t>
      </w:r>
      <w:r w:rsidR="00AD4615" w:rsidRPr="00A50B68">
        <w:rPr>
          <w:bCs/>
          <w:szCs w:val="22"/>
        </w:rPr>
        <w:t xml:space="preserve">Prestação de serviços de vigilância ostensiva (fixa e extraordinária) e serviços de segurança privada a pessoas – ASPP para unidades da CAIXA (imóveis próprios e imóveis sob sua responsabilidade), localizadas no </w:t>
      </w:r>
      <w:r w:rsidR="00CD156D" w:rsidRPr="00A50B68">
        <w:rPr>
          <w:bCs/>
          <w:szCs w:val="22"/>
        </w:rPr>
        <w:t>Estado d</w:t>
      </w:r>
      <w:r w:rsidR="00261E72">
        <w:rPr>
          <w:bCs/>
          <w:szCs w:val="22"/>
        </w:rPr>
        <w:t>o</w:t>
      </w:r>
      <w:r w:rsidR="00CD156D" w:rsidRPr="00A50B68">
        <w:rPr>
          <w:bCs/>
          <w:szCs w:val="22"/>
        </w:rPr>
        <w:t xml:space="preserve"> </w:t>
      </w:r>
      <w:r w:rsidR="00261E72">
        <w:rPr>
          <w:bCs/>
          <w:szCs w:val="22"/>
        </w:rPr>
        <w:t>Pará</w:t>
      </w:r>
      <w:r w:rsidR="00AD4615" w:rsidRPr="00A50B68">
        <w:rPr>
          <w:bCs/>
          <w:szCs w:val="22"/>
        </w:rPr>
        <w:t xml:space="preserve">, pelo prazo de </w:t>
      </w:r>
      <w:r w:rsidR="009A29AE">
        <w:rPr>
          <w:bCs/>
          <w:szCs w:val="22"/>
        </w:rPr>
        <w:t>30</w:t>
      </w:r>
      <w:r w:rsidR="00AD4615" w:rsidRPr="00A50B68">
        <w:rPr>
          <w:bCs/>
          <w:szCs w:val="22"/>
        </w:rPr>
        <w:t xml:space="preserve"> meses, conforme disposições deste Termo de Referência e seus Anexos.</w:t>
      </w:r>
    </w:p>
    <w:p w14:paraId="591A3DEB" w14:textId="77777777" w:rsidR="00AF722A" w:rsidRPr="00AA36F4" w:rsidRDefault="00AF722A" w:rsidP="00A50B68">
      <w:pPr>
        <w:widowControl w:val="0"/>
        <w:spacing w:after="0" w:line="240" w:lineRule="auto"/>
        <w:ind w:left="567" w:right="0" w:hanging="567"/>
        <w:rPr>
          <w:bCs/>
          <w:szCs w:val="22"/>
        </w:rPr>
      </w:pPr>
    </w:p>
    <w:p w14:paraId="5ECDBF43" w14:textId="77777777" w:rsidR="00391848" w:rsidRPr="00A50B68" w:rsidRDefault="00391848" w:rsidP="00A50B68">
      <w:pPr>
        <w:widowControl w:val="0"/>
        <w:spacing w:after="0" w:line="240" w:lineRule="auto"/>
        <w:ind w:left="567" w:right="0" w:hanging="567"/>
        <w:jc w:val="left"/>
        <w:rPr>
          <w:bCs/>
          <w:szCs w:val="22"/>
        </w:rPr>
      </w:pPr>
    </w:p>
    <w:p w14:paraId="72D6DA2E" w14:textId="0B47A35A" w:rsidR="003A1CD9" w:rsidRDefault="00911EA5" w:rsidP="00AA36F4">
      <w:pPr>
        <w:widowControl w:val="0"/>
        <w:numPr>
          <w:ilvl w:val="0"/>
          <w:numId w:val="138"/>
        </w:numPr>
        <w:spacing w:after="0" w:line="240" w:lineRule="auto"/>
        <w:ind w:left="567" w:right="0" w:hanging="567"/>
        <w:rPr>
          <w:bCs/>
          <w:szCs w:val="22"/>
        </w:rPr>
      </w:pPr>
      <w:r w:rsidRPr="00AA36F4">
        <w:rPr>
          <w:bCs/>
          <w:szCs w:val="22"/>
        </w:rPr>
        <w:t>DADOS DA LICITANTE</w:t>
      </w:r>
    </w:p>
    <w:p w14:paraId="0C2B0160" w14:textId="77777777" w:rsidR="00AA36F4" w:rsidRPr="00AA36F4" w:rsidRDefault="00AA36F4" w:rsidP="00A50B68">
      <w:pPr>
        <w:widowControl w:val="0"/>
        <w:spacing w:after="0" w:line="240" w:lineRule="auto"/>
        <w:ind w:left="567" w:right="0" w:firstLine="0"/>
        <w:rPr>
          <w:bCs/>
          <w:szCs w:val="22"/>
        </w:rPr>
      </w:pPr>
    </w:p>
    <w:p w14:paraId="377D012F" w14:textId="77777777" w:rsidR="003A1CD9" w:rsidRPr="00AA36F4" w:rsidRDefault="00176635" w:rsidP="00A50B68">
      <w:pPr>
        <w:widowControl w:val="0"/>
        <w:spacing w:after="0" w:line="240" w:lineRule="auto"/>
        <w:ind w:left="567" w:right="0" w:firstLine="0"/>
        <w:rPr>
          <w:bCs/>
          <w:szCs w:val="22"/>
        </w:rPr>
      </w:pPr>
      <w:r w:rsidRPr="00AA36F4">
        <w:rPr>
          <w:bCs/>
          <w:szCs w:val="22"/>
        </w:rPr>
        <w:t xml:space="preserve">RAZÃO SOCIAL: </w:t>
      </w:r>
    </w:p>
    <w:p w14:paraId="51A34642" w14:textId="56525CFB" w:rsidR="003A1CD9" w:rsidRPr="00AA36F4" w:rsidRDefault="00176635" w:rsidP="00A50B68">
      <w:pPr>
        <w:widowControl w:val="0"/>
        <w:tabs>
          <w:tab w:val="center" w:pos="1311"/>
        </w:tabs>
        <w:spacing w:after="0" w:line="240" w:lineRule="auto"/>
        <w:ind w:left="567" w:right="0" w:firstLine="0"/>
        <w:jc w:val="left"/>
        <w:rPr>
          <w:bCs/>
          <w:szCs w:val="22"/>
        </w:rPr>
      </w:pPr>
      <w:r w:rsidRPr="00AA36F4">
        <w:rPr>
          <w:bCs/>
          <w:szCs w:val="22"/>
        </w:rPr>
        <w:t xml:space="preserve">CNPJ: </w:t>
      </w:r>
    </w:p>
    <w:p w14:paraId="7FCB382D" w14:textId="30C5E63F" w:rsidR="003A1CD9" w:rsidRPr="00AA36F4" w:rsidRDefault="00176635" w:rsidP="00A50B68">
      <w:pPr>
        <w:widowControl w:val="0"/>
        <w:tabs>
          <w:tab w:val="center" w:pos="1647"/>
        </w:tabs>
        <w:spacing w:after="0" w:line="240" w:lineRule="auto"/>
        <w:ind w:left="567" w:right="0" w:firstLine="0"/>
        <w:jc w:val="left"/>
        <w:rPr>
          <w:bCs/>
          <w:szCs w:val="22"/>
        </w:rPr>
      </w:pPr>
      <w:r w:rsidRPr="00AA36F4">
        <w:rPr>
          <w:bCs/>
          <w:szCs w:val="22"/>
        </w:rPr>
        <w:t xml:space="preserve">ENDEREÇO: </w:t>
      </w:r>
    </w:p>
    <w:p w14:paraId="589A66C3" w14:textId="54F84958" w:rsidR="002E6C4F" w:rsidRPr="00AA36F4" w:rsidRDefault="002E6C4F" w:rsidP="00A50B68">
      <w:pPr>
        <w:widowControl w:val="0"/>
        <w:tabs>
          <w:tab w:val="center" w:pos="1647"/>
        </w:tabs>
        <w:spacing w:after="0" w:line="240" w:lineRule="auto"/>
        <w:ind w:left="567" w:right="0" w:firstLine="0"/>
        <w:jc w:val="left"/>
        <w:rPr>
          <w:bCs/>
          <w:szCs w:val="22"/>
        </w:rPr>
      </w:pPr>
      <w:r w:rsidRPr="00AA36F4">
        <w:rPr>
          <w:bCs/>
          <w:szCs w:val="22"/>
        </w:rPr>
        <w:t>C</w:t>
      </w:r>
      <w:r w:rsidR="004B55A3" w:rsidRPr="00AA36F4">
        <w:rPr>
          <w:bCs/>
          <w:szCs w:val="22"/>
        </w:rPr>
        <w:t>EP:</w:t>
      </w:r>
    </w:p>
    <w:p w14:paraId="32370D43" w14:textId="331EC94B" w:rsidR="003A1CD9" w:rsidRPr="00AA36F4" w:rsidRDefault="00176635" w:rsidP="00A50B68">
      <w:pPr>
        <w:widowControl w:val="0"/>
        <w:tabs>
          <w:tab w:val="center" w:pos="1576"/>
        </w:tabs>
        <w:spacing w:after="0" w:line="240" w:lineRule="auto"/>
        <w:ind w:left="567" w:right="0" w:firstLine="0"/>
        <w:jc w:val="left"/>
        <w:rPr>
          <w:bCs/>
          <w:szCs w:val="22"/>
        </w:rPr>
      </w:pPr>
      <w:r w:rsidRPr="00AA36F4">
        <w:rPr>
          <w:bCs/>
          <w:szCs w:val="22"/>
        </w:rPr>
        <w:t xml:space="preserve">TELEFONE </w:t>
      </w:r>
    </w:p>
    <w:p w14:paraId="05048102" w14:textId="77777777" w:rsidR="003A1CD9" w:rsidRPr="00AA36F4" w:rsidRDefault="00176635" w:rsidP="00A50B68">
      <w:pPr>
        <w:widowControl w:val="0"/>
        <w:spacing w:after="0" w:line="240" w:lineRule="auto"/>
        <w:ind w:left="567" w:right="0" w:firstLine="0"/>
        <w:rPr>
          <w:bCs/>
          <w:szCs w:val="22"/>
        </w:rPr>
      </w:pPr>
      <w:r w:rsidRPr="00AA36F4">
        <w:rPr>
          <w:bCs/>
          <w:szCs w:val="22"/>
        </w:rPr>
        <w:t xml:space="preserve">E-MAIL: </w:t>
      </w:r>
    </w:p>
    <w:p w14:paraId="6265651A" w14:textId="6AA189CF" w:rsidR="003A1CD9" w:rsidRDefault="00176635" w:rsidP="00AA36F4">
      <w:pPr>
        <w:widowControl w:val="0"/>
        <w:spacing w:after="0" w:line="240" w:lineRule="auto"/>
        <w:ind w:left="0" w:right="0" w:firstLine="0"/>
        <w:jc w:val="left"/>
        <w:rPr>
          <w:bCs/>
          <w:szCs w:val="22"/>
        </w:rPr>
      </w:pPr>
      <w:r w:rsidRPr="00AA36F4">
        <w:rPr>
          <w:bCs/>
          <w:szCs w:val="22"/>
        </w:rPr>
        <w:t xml:space="preserve">  </w:t>
      </w:r>
    </w:p>
    <w:p w14:paraId="3848A6D1" w14:textId="77777777" w:rsidR="00AA36F4" w:rsidRPr="00AA36F4" w:rsidRDefault="00AA36F4" w:rsidP="00A50B68">
      <w:pPr>
        <w:widowControl w:val="0"/>
        <w:spacing w:after="0" w:line="240" w:lineRule="auto"/>
        <w:ind w:left="0" w:right="0" w:firstLine="0"/>
        <w:jc w:val="left"/>
        <w:rPr>
          <w:bCs/>
          <w:szCs w:val="22"/>
        </w:rPr>
      </w:pPr>
    </w:p>
    <w:p w14:paraId="66E47142" w14:textId="3F1D03E2" w:rsidR="003A1CD9" w:rsidRPr="00A50B68" w:rsidRDefault="67D0FFF5" w:rsidP="00A50B68">
      <w:pPr>
        <w:widowControl w:val="0"/>
        <w:numPr>
          <w:ilvl w:val="0"/>
          <w:numId w:val="138"/>
        </w:numPr>
        <w:spacing w:after="0" w:line="240" w:lineRule="auto"/>
        <w:ind w:left="567" w:right="0" w:hanging="567"/>
        <w:rPr>
          <w:b/>
          <w:bCs/>
          <w:szCs w:val="22"/>
        </w:rPr>
      </w:pPr>
      <w:r w:rsidRPr="00AA36F4">
        <w:rPr>
          <w:bCs/>
          <w:szCs w:val="22"/>
        </w:rPr>
        <w:t>PREÇOS</w:t>
      </w:r>
      <w:r w:rsidRPr="00A50B68">
        <w:rPr>
          <w:bCs/>
          <w:szCs w:val="22"/>
        </w:rPr>
        <w:t xml:space="preserve"> </w:t>
      </w:r>
      <w:r w:rsidRPr="00AA36F4">
        <w:rPr>
          <w:bCs/>
          <w:szCs w:val="22"/>
        </w:rPr>
        <w:t>PROPOSTOS</w:t>
      </w:r>
    </w:p>
    <w:p w14:paraId="65362E7E" w14:textId="77777777" w:rsidR="00A175B1" w:rsidRPr="00D707C3" w:rsidRDefault="00A175B1" w:rsidP="00A50B68">
      <w:pPr>
        <w:widowControl w:val="0"/>
        <w:spacing w:after="0" w:line="240" w:lineRule="auto"/>
        <w:ind w:left="0" w:right="0" w:firstLine="0"/>
        <w:rPr>
          <w:bCs/>
          <w:szCs w:val="22"/>
        </w:rPr>
      </w:pPr>
    </w:p>
    <w:tbl>
      <w:tblPr>
        <w:tblStyle w:val="TableGrid"/>
        <w:tblW w:w="8922" w:type="dxa"/>
        <w:tblInd w:w="562" w:type="dxa"/>
        <w:tblCellMar>
          <w:top w:w="45" w:type="dxa"/>
          <w:left w:w="14" w:type="dxa"/>
        </w:tblCellMar>
        <w:tblLook w:val="04A0" w:firstRow="1" w:lastRow="0" w:firstColumn="1" w:lastColumn="0" w:noHBand="0" w:noVBand="1"/>
      </w:tblPr>
      <w:tblGrid>
        <w:gridCol w:w="1985"/>
        <w:gridCol w:w="1198"/>
        <w:gridCol w:w="1917"/>
        <w:gridCol w:w="1782"/>
        <w:gridCol w:w="2040"/>
      </w:tblGrid>
      <w:tr w:rsidR="00AA36F4" w:rsidRPr="00AA36F4" w14:paraId="7932075B" w14:textId="77777777" w:rsidTr="00A50B68">
        <w:trPr>
          <w:trHeight w:val="420"/>
        </w:trPr>
        <w:tc>
          <w:tcPr>
            <w:tcW w:w="8922" w:type="dxa"/>
            <w:gridSpan w:val="5"/>
            <w:tcBorders>
              <w:top w:val="single" w:sz="4" w:space="0" w:color="000000"/>
              <w:left w:val="single" w:sz="4" w:space="0" w:color="000000"/>
              <w:bottom w:val="single" w:sz="4" w:space="0" w:color="000000"/>
              <w:right w:val="single" w:sz="4" w:space="0" w:color="000000"/>
            </w:tcBorders>
            <w:shd w:val="clear" w:color="auto" w:fill="156082" w:themeFill="accent1"/>
            <w:vAlign w:val="center"/>
          </w:tcPr>
          <w:p w14:paraId="420C9EB9" w14:textId="1E355A7A" w:rsidR="00AA36F4" w:rsidRPr="00A50B68" w:rsidRDefault="00AA36F4" w:rsidP="00A50B68">
            <w:pPr>
              <w:widowControl w:val="0"/>
              <w:spacing w:after="0" w:line="240" w:lineRule="auto"/>
              <w:ind w:left="0" w:right="0" w:firstLine="0"/>
              <w:jc w:val="center"/>
              <w:rPr>
                <w:b/>
                <w:color w:val="FFFFFF" w:themeColor="background1"/>
                <w:sz w:val="20"/>
                <w:szCs w:val="20"/>
              </w:rPr>
            </w:pPr>
            <w:r w:rsidRPr="00A50B68">
              <w:rPr>
                <w:rFonts w:eastAsia="Calibri"/>
                <w:b/>
                <w:color w:val="FFFFFF" w:themeColor="background1"/>
                <w:sz w:val="20"/>
                <w:szCs w:val="20"/>
              </w:rPr>
              <w:t>POSTOS FIXOS</w:t>
            </w:r>
            <w:r w:rsidRPr="00A50B68" w:rsidDel="00AA36F4">
              <w:rPr>
                <w:rFonts w:eastAsia="Calibri"/>
                <w:b/>
                <w:color w:val="FFFFFF" w:themeColor="background1"/>
                <w:sz w:val="20"/>
                <w:szCs w:val="20"/>
              </w:rPr>
              <w:t xml:space="preserve"> </w:t>
            </w:r>
            <w:r w:rsidR="001D7A85" w:rsidRPr="00A50B68">
              <w:rPr>
                <w:rFonts w:eastAsia="Calibri"/>
                <w:b/>
                <w:color w:val="FFFFFF" w:themeColor="background1"/>
                <w:sz w:val="20"/>
                <w:szCs w:val="20"/>
              </w:rPr>
              <w:t>(R$)</w:t>
            </w:r>
          </w:p>
        </w:tc>
      </w:tr>
      <w:tr w:rsidR="00A175B1" w:rsidRPr="00AA36F4" w14:paraId="76D44002" w14:textId="77777777" w:rsidTr="006A6830">
        <w:trPr>
          <w:trHeight w:val="99"/>
        </w:trPr>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1FC969B" w14:textId="7FCB5CC1"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POSTOS</w:t>
            </w:r>
          </w:p>
        </w:tc>
        <w:tc>
          <w:tcPr>
            <w:tcW w:w="119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22AB884" w14:textId="591C0548"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Q</w:t>
            </w:r>
            <w:r w:rsidR="00AA36F4" w:rsidRPr="00A50B68">
              <w:rPr>
                <w:rFonts w:eastAsia="Calibri"/>
                <w:b/>
                <w:sz w:val="20"/>
                <w:szCs w:val="20"/>
              </w:rPr>
              <w:t>T</w:t>
            </w:r>
            <w:r w:rsidRPr="00A50B68">
              <w:rPr>
                <w:rFonts w:eastAsia="Calibri"/>
                <w:b/>
                <w:sz w:val="20"/>
                <w:szCs w:val="20"/>
              </w:rPr>
              <w:t>D</w:t>
            </w:r>
          </w:p>
          <w:p w14:paraId="6768AF0D" w14:textId="53051C4B"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POSTOS</w:t>
            </w:r>
            <w:r w:rsidR="00AA36F4" w:rsidRPr="00A50B68">
              <w:rPr>
                <w:rFonts w:eastAsia="Calibri"/>
                <w:b/>
                <w:sz w:val="20"/>
                <w:szCs w:val="20"/>
              </w:rPr>
              <w:t>*</w:t>
            </w:r>
          </w:p>
        </w:tc>
        <w:tc>
          <w:tcPr>
            <w:tcW w:w="19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6106F26" w14:textId="3F20CDAB"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 xml:space="preserve">PREÇO </w:t>
            </w:r>
            <w:r w:rsidR="00AA36F4" w:rsidRPr="00A50B68">
              <w:rPr>
                <w:rFonts w:eastAsia="Calibri"/>
                <w:b/>
                <w:sz w:val="20"/>
                <w:szCs w:val="20"/>
              </w:rPr>
              <w:t>UNITÁRIO (</w:t>
            </w:r>
            <w:r w:rsidRPr="00A50B68">
              <w:rPr>
                <w:rFonts w:eastAsia="Calibri"/>
                <w:b/>
                <w:sz w:val="20"/>
                <w:szCs w:val="20"/>
              </w:rPr>
              <w:t>R$</w:t>
            </w:r>
            <w:r w:rsidR="00AA36F4" w:rsidRPr="00A50B68">
              <w:rPr>
                <w:rFonts w:eastAsia="Calibri"/>
                <w:b/>
                <w:sz w:val="20"/>
                <w:szCs w:val="20"/>
              </w:rPr>
              <w:t>)</w:t>
            </w:r>
          </w:p>
        </w:tc>
        <w:tc>
          <w:tcPr>
            <w:tcW w:w="178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2F84CE16" w14:textId="2D4ED8D2"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PREÇO MENSAL</w:t>
            </w:r>
          </w:p>
          <w:p w14:paraId="14E2EE32" w14:textId="66029E27"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w:t>
            </w:r>
            <w:r w:rsidR="00AA36F4" w:rsidRPr="00A50B68">
              <w:rPr>
                <w:rFonts w:eastAsia="Calibri"/>
                <w:b/>
                <w:sz w:val="20"/>
                <w:szCs w:val="20"/>
              </w:rPr>
              <w:t>R$</w:t>
            </w:r>
            <w:r w:rsidRPr="00A50B68">
              <w:rPr>
                <w:rFonts w:eastAsia="Calibri"/>
                <w:b/>
                <w:sz w:val="20"/>
                <w:szCs w:val="20"/>
              </w:rPr>
              <w:t>)</w:t>
            </w:r>
          </w:p>
        </w:tc>
        <w:tc>
          <w:tcPr>
            <w:tcW w:w="20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0D8C396" w14:textId="0D7A3768"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PREÇO TOTAL (R$)</w:t>
            </w:r>
          </w:p>
        </w:tc>
      </w:tr>
      <w:tr w:rsidR="00AA36F4" w:rsidRPr="00AA36F4" w14:paraId="40265F96" w14:textId="77777777" w:rsidTr="006A6830">
        <w:trPr>
          <w:trHeight w:val="57"/>
        </w:trPr>
        <w:tc>
          <w:tcPr>
            <w:tcW w:w="19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186A45F" w14:textId="77777777" w:rsidR="00AA36F4" w:rsidRPr="00A50B68" w:rsidRDefault="00AA36F4" w:rsidP="00AA36F4">
            <w:pPr>
              <w:widowControl w:val="0"/>
              <w:spacing w:after="0" w:line="240" w:lineRule="auto"/>
              <w:ind w:left="0" w:right="0" w:firstLine="0"/>
              <w:jc w:val="center"/>
              <w:rPr>
                <w:rFonts w:eastAsia="Calibri"/>
                <w:b/>
                <w:sz w:val="20"/>
                <w:szCs w:val="20"/>
              </w:rPr>
            </w:pPr>
          </w:p>
        </w:tc>
        <w:tc>
          <w:tcPr>
            <w:tcW w:w="119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155CB020" w14:textId="07C4F302" w:rsidR="00AA36F4" w:rsidRPr="00A50B68"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X</w:t>
            </w:r>
          </w:p>
        </w:tc>
        <w:tc>
          <w:tcPr>
            <w:tcW w:w="1917"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1FDD6669" w14:textId="5ECC2427" w:rsidR="00AA36F4" w:rsidRPr="00A50B68"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Y</w:t>
            </w:r>
          </w:p>
        </w:tc>
        <w:tc>
          <w:tcPr>
            <w:tcW w:w="178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BAE991F" w14:textId="12EE8BDE" w:rsidR="00AA36F4" w:rsidRPr="00A50B68"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X * Y</w:t>
            </w:r>
          </w:p>
        </w:tc>
        <w:tc>
          <w:tcPr>
            <w:tcW w:w="204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434FEF9" w14:textId="756A3F28" w:rsidR="00AA36F4" w:rsidRPr="00A50B68" w:rsidRDefault="009A29AE" w:rsidP="00AA36F4">
            <w:pPr>
              <w:widowControl w:val="0"/>
              <w:spacing w:after="0" w:line="240" w:lineRule="auto"/>
              <w:ind w:left="0" w:right="0" w:firstLine="0"/>
              <w:jc w:val="center"/>
              <w:rPr>
                <w:rFonts w:eastAsia="Calibri"/>
                <w:b/>
                <w:sz w:val="20"/>
                <w:szCs w:val="20"/>
              </w:rPr>
            </w:pPr>
            <w:r>
              <w:rPr>
                <w:rFonts w:eastAsia="Calibri"/>
                <w:b/>
                <w:sz w:val="20"/>
                <w:szCs w:val="20"/>
              </w:rPr>
              <w:t>30</w:t>
            </w:r>
            <w:r w:rsidR="00AA36F4" w:rsidRPr="00A50B68">
              <w:rPr>
                <w:rFonts w:eastAsia="Calibri"/>
                <w:b/>
                <w:sz w:val="20"/>
                <w:szCs w:val="20"/>
              </w:rPr>
              <w:t xml:space="preserve"> meses</w:t>
            </w:r>
          </w:p>
        </w:tc>
      </w:tr>
      <w:tr w:rsidR="00D74C2D" w:rsidRPr="00AA36F4" w14:paraId="288A2CEB" w14:textId="77777777" w:rsidTr="006A6830">
        <w:trPr>
          <w:trHeight w:val="312"/>
        </w:trPr>
        <w:tc>
          <w:tcPr>
            <w:tcW w:w="1985" w:type="dxa"/>
            <w:tcBorders>
              <w:top w:val="single" w:sz="4" w:space="0" w:color="000000"/>
              <w:left w:val="single" w:sz="4" w:space="0" w:color="000000"/>
              <w:bottom w:val="single" w:sz="4" w:space="0" w:color="000000"/>
              <w:right w:val="single" w:sz="4" w:space="0" w:color="000000"/>
            </w:tcBorders>
            <w:vAlign w:val="center"/>
          </w:tcPr>
          <w:p w14:paraId="47A889DB" w14:textId="78C4E847"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"A"</w:t>
            </w:r>
          </w:p>
        </w:tc>
        <w:tc>
          <w:tcPr>
            <w:tcW w:w="1198" w:type="dxa"/>
            <w:tcBorders>
              <w:top w:val="single" w:sz="4" w:space="0" w:color="000000"/>
              <w:left w:val="single" w:sz="4" w:space="0" w:color="000000"/>
              <w:bottom w:val="single" w:sz="4" w:space="0" w:color="000000"/>
              <w:right w:val="single" w:sz="4" w:space="0" w:color="000000"/>
            </w:tcBorders>
          </w:tcPr>
          <w:p w14:paraId="27BD7D96" w14:textId="3CFD4A42" w:rsidR="00D74C2D" w:rsidRPr="00A50B68" w:rsidRDefault="00D74C2D" w:rsidP="00D74C2D">
            <w:pPr>
              <w:widowControl w:val="0"/>
              <w:spacing w:after="0" w:line="240" w:lineRule="auto"/>
              <w:ind w:left="0" w:right="0" w:firstLine="0"/>
              <w:jc w:val="center"/>
              <w:rPr>
                <w:sz w:val="20"/>
                <w:szCs w:val="20"/>
              </w:rPr>
            </w:pPr>
            <w:r w:rsidRPr="00FE5A76">
              <w:t>2</w:t>
            </w:r>
            <w:r w:rsidR="006A6830">
              <w:t>3</w:t>
            </w:r>
          </w:p>
        </w:tc>
        <w:tc>
          <w:tcPr>
            <w:tcW w:w="1917" w:type="dxa"/>
            <w:tcBorders>
              <w:top w:val="single" w:sz="4" w:space="0" w:color="000000"/>
              <w:left w:val="single" w:sz="4" w:space="0" w:color="000000"/>
              <w:bottom w:val="single" w:sz="4" w:space="0" w:color="000000"/>
              <w:right w:val="single" w:sz="4" w:space="0" w:color="000000"/>
            </w:tcBorders>
            <w:vAlign w:val="center"/>
          </w:tcPr>
          <w:p w14:paraId="2B87B3F7" w14:textId="350FE2DB"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00FE7B8" w14:textId="3D7EB729"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4D394147" w14:textId="4145844C" w:rsidR="00D74C2D" w:rsidRPr="00A50B68" w:rsidRDefault="00D74C2D" w:rsidP="00D74C2D">
            <w:pPr>
              <w:widowControl w:val="0"/>
              <w:spacing w:after="0" w:line="240" w:lineRule="auto"/>
              <w:ind w:left="0" w:right="0" w:firstLine="0"/>
              <w:jc w:val="center"/>
              <w:rPr>
                <w:sz w:val="20"/>
                <w:szCs w:val="20"/>
              </w:rPr>
            </w:pPr>
          </w:p>
        </w:tc>
      </w:tr>
      <w:tr w:rsidR="00154C34" w:rsidRPr="00AA36F4" w14:paraId="56EAD910"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6D5DC06D" w14:textId="42281A1D" w:rsidR="00154C34" w:rsidRPr="00A50B68" w:rsidRDefault="00154C34"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w:t>
            </w:r>
            <w:r w:rsidR="006A6830">
              <w:rPr>
                <w:rFonts w:eastAsia="Calibri"/>
                <w:sz w:val="20"/>
                <w:szCs w:val="20"/>
              </w:rPr>
              <w:t xml:space="preserve">” </w:t>
            </w:r>
            <w:proofErr w:type="spellStart"/>
            <w:r w:rsidR="006A6830">
              <w:rPr>
                <w:rFonts w:eastAsia="Calibri"/>
                <w:sz w:val="20"/>
                <w:szCs w:val="20"/>
              </w:rPr>
              <w:t>Paraupebas</w:t>
            </w:r>
            <w:proofErr w:type="spellEnd"/>
          </w:p>
        </w:tc>
        <w:tc>
          <w:tcPr>
            <w:tcW w:w="1198" w:type="dxa"/>
            <w:tcBorders>
              <w:top w:val="single" w:sz="4" w:space="0" w:color="000000"/>
              <w:left w:val="single" w:sz="4" w:space="0" w:color="000000"/>
              <w:bottom w:val="single" w:sz="4" w:space="0" w:color="000000"/>
              <w:right w:val="single" w:sz="4" w:space="0" w:color="000000"/>
            </w:tcBorders>
          </w:tcPr>
          <w:p w14:paraId="40AC0278" w14:textId="5C16AA3B" w:rsidR="00154C34" w:rsidRPr="00FE5A76" w:rsidRDefault="006A6830" w:rsidP="00D74C2D">
            <w:pPr>
              <w:widowControl w:val="0"/>
              <w:spacing w:after="0" w:line="240" w:lineRule="auto"/>
              <w:ind w:left="0" w:right="0" w:firstLine="0"/>
              <w:jc w:val="center"/>
            </w:pPr>
            <w:r>
              <w:t>1</w:t>
            </w:r>
          </w:p>
        </w:tc>
        <w:tc>
          <w:tcPr>
            <w:tcW w:w="1917" w:type="dxa"/>
            <w:tcBorders>
              <w:top w:val="single" w:sz="4" w:space="0" w:color="000000"/>
              <w:left w:val="single" w:sz="4" w:space="0" w:color="000000"/>
              <w:bottom w:val="single" w:sz="4" w:space="0" w:color="000000"/>
              <w:right w:val="single" w:sz="4" w:space="0" w:color="000000"/>
            </w:tcBorders>
            <w:vAlign w:val="center"/>
          </w:tcPr>
          <w:p w14:paraId="21E78C96" w14:textId="77777777" w:rsidR="00154C34" w:rsidRPr="00A50B68" w:rsidRDefault="00154C34"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4B092BE9" w14:textId="77777777" w:rsidR="00154C34" w:rsidRPr="00A50B68" w:rsidRDefault="00154C34"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39E6662F" w14:textId="77777777" w:rsidR="00154C34" w:rsidRPr="00A50B68" w:rsidRDefault="00154C34" w:rsidP="00D74C2D">
            <w:pPr>
              <w:widowControl w:val="0"/>
              <w:spacing w:after="0" w:line="240" w:lineRule="auto"/>
              <w:ind w:left="0" w:right="0" w:firstLine="0"/>
              <w:jc w:val="center"/>
              <w:rPr>
                <w:sz w:val="20"/>
                <w:szCs w:val="20"/>
              </w:rPr>
            </w:pPr>
          </w:p>
        </w:tc>
      </w:tr>
      <w:tr w:rsidR="00D74C2D" w:rsidRPr="00AA36F4" w14:paraId="14E467E8"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57E9EAF7" w14:textId="22F140BC"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"A1"</w:t>
            </w:r>
          </w:p>
        </w:tc>
        <w:tc>
          <w:tcPr>
            <w:tcW w:w="1198" w:type="dxa"/>
            <w:tcBorders>
              <w:top w:val="single" w:sz="4" w:space="0" w:color="000000"/>
              <w:left w:val="single" w:sz="4" w:space="0" w:color="000000"/>
              <w:bottom w:val="single" w:sz="4" w:space="0" w:color="000000"/>
              <w:right w:val="single" w:sz="4" w:space="0" w:color="000000"/>
            </w:tcBorders>
          </w:tcPr>
          <w:p w14:paraId="43E7FD64" w14:textId="3337F82B" w:rsidR="00D74C2D" w:rsidRPr="00A50B68" w:rsidRDefault="00D74C2D" w:rsidP="00D74C2D">
            <w:pPr>
              <w:widowControl w:val="0"/>
              <w:spacing w:after="0" w:line="240" w:lineRule="auto"/>
              <w:ind w:left="0" w:right="0" w:firstLine="0"/>
              <w:jc w:val="center"/>
              <w:rPr>
                <w:sz w:val="20"/>
                <w:szCs w:val="20"/>
              </w:rPr>
            </w:pPr>
            <w:r w:rsidRPr="00FE5A76">
              <w:t>1</w:t>
            </w:r>
            <w:r w:rsidR="006A6830">
              <w:t>08</w:t>
            </w:r>
          </w:p>
        </w:tc>
        <w:tc>
          <w:tcPr>
            <w:tcW w:w="1917" w:type="dxa"/>
            <w:tcBorders>
              <w:top w:val="single" w:sz="4" w:space="0" w:color="000000"/>
              <w:left w:val="single" w:sz="4" w:space="0" w:color="000000"/>
              <w:bottom w:val="single" w:sz="4" w:space="0" w:color="000000"/>
              <w:right w:val="single" w:sz="4" w:space="0" w:color="000000"/>
            </w:tcBorders>
            <w:vAlign w:val="center"/>
          </w:tcPr>
          <w:p w14:paraId="35F0C23D" w14:textId="1C4D4012"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705880FD" w14:textId="5A9FA8DC"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0E595A28" w14:textId="3A1DF436" w:rsidR="00D74C2D" w:rsidRPr="00A50B68" w:rsidRDefault="00D74C2D" w:rsidP="00D74C2D">
            <w:pPr>
              <w:widowControl w:val="0"/>
              <w:spacing w:after="0" w:line="240" w:lineRule="auto"/>
              <w:ind w:left="0" w:right="0" w:firstLine="0"/>
              <w:jc w:val="center"/>
              <w:rPr>
                <w:sz w:val="20"/>
                <w:szCs w:val="20"/>
              </w:rPr>
            </w:pPr>
          </w:p>
        </w:tc>
      </w:tr>
      <w:tr w:rsidR="006A6830" w:rsidRPr="00AA36F4" w14:paraId="2CAB494F"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73BBC933" w14:textId="3CFEA176" w:rsidR="006A6830" w:rsidRPr="00A50B68" w:rsidRDefault="006A6830"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w:t>
            </w:r>
            <w:r>
              <w:rPr>
                <w:rFonts w:eastAsia="Calibri"/>
                <w:sz w:val="20"/>
                <w:szCs w:val="20"/>
              </w:rPr>
              <w:t xml:space="preserve">1” </w:t>
            </w:r>
            <w:proofErr w:type="spellStart"/>
            <w:r>
              <w:rPr>
                <w:rFonts w:eastAsia="Calibri"/>
                <w:sz w:val="20"/>
                <w:szCs w:val="20"/>
              </w:rPr>
              <w:t>Paraupebas</w:t>
            </w:r>
            <w:proofErr w:type="spellEnd"/>
          </w:p>
        </w:tc>
        <w:tc>
          <w:tcPr>
            <w:tcW w:w="1198" w:type="dxa"/>
            <w:tcBorders>
              <w:top w:val="single" w:sz="4" w:space="0" w:color="000000"/>
              <w:left w:val="single" w:sz="4" w:space="0" w:color="000000"/>
              <w:bottom w:val="single" w:sz="4" w:space="0" w:color="000000"/>
              <w:right w:val="single" w:sz="4" w:space="0" w:color="000000"/>
            </w:tcBorders>
          </w:tcPr>
          <w:p w14:paraId="06228CBC" w14:textId="0538553A" w:rsidR="006A6830" w:rsidRPr="00FE5A76" w:rsidRDefault="006A6830" w:rsidP="00D74C2D">
            <w:pPr>
              <w:widowControl w:val="0"/>
              <w:spacing w:after="0" w:line="240" w:lineRule="auto"/>
              <w:ind w:left="0" w:right="0" w:firstLine="0"/>
              <w:jc w:val="center"/>
            </w:pPr>
            <w:r>
              <w:t>2</w:t>
            </w:r>
          </w:p>
        </w:tc>
        <w:tc>
          <w:tcPr>
            <w:tcW w:w="1917" w:type="dxa"/>
            <w:tcBorders>
              <w:top w:val="single" w:sz="4" w:space="0" w:color="000000"/>
              <w:left w:val="single" w:sz="4" w:space="0" w:color="000000"/>
              <w:bottom w:val="single" w:sz="4" w:space="0" w:color="000000"/>
              <w:right w:val="single" w:sz="4" w:space="0" w:color="000000"/>
            </w:tcBorders>
            <w:vAlign w:val="center"/>
          </w:tcPr>
          <w:p w14:paraId="767DCEA7" w14:textId="77777777" w:rsidR="006A6830" w:rsidRPr="00A50B68" w:rsidRDefault="006A6830"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536DCC03" w14:textId="77777777" w:rsidR="006A6830" w:rsidRPr="00A50B68" w:rsidRDefault="006A6830"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363865EF" w14:textId="77777777" w:rsidR="006A6830" w:rsidRPr="00A50B68" w:rsidRDefault="006A6830" w:rsidP="00D74C2D">
            <w:pPr>
              <w:widowControl w:val="0"/>
              <w:spacing w:after="0" w:line="240" w:lineRule="auto"/>
              <w:ind w:left="0" w:right="0" w:firstLine="0"/>
              <w:jc w:val="center"/>
              <w:rPr>
                <w:sz w:val="20"/>
                <w:szCs w:val="20"/>
              </w:rPr>
            </w:pPr>
          </w:p>
        </w:tc>
      </w:tr>
      <w:tr w:rsidR="00D74C2D" w:rsidRPr="00AA36F4" w14:paraId="54A37479"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1972EBAD" w14:textId="77777777"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"A6"</w:t>
            </w:r>
          </w:p>
        </w:tc>
        <w:tc>
          <w:tcPr>
            <w:tcW w:w="1198" w:type="dxa"/>
            <w:tcBorders>
              <w:top w:val="single" w:sz="4" w:space="0" w:color="000000"/>
              <w:left w:val="single" w:sz="4" w:space="0" w:color="000000"/>
              <w:bottom w:val="single" w:sz="4" w:space="0" w:color="000000"/>
              <w:right w:val="single" w:sz="4" w:space="0" w:color="000000"/>
            </w:tcBorders>
          </w:tcPr>
          <w:p w14:paraId="68C80EC2" w14:textId="780CC6CE" w:rsidR="00D74C2D" w:rsidRPr="00A50B68" w:rsidRDefault="00D74C2D" w:rsidP="00D74C2D">
            <w:pPr>
              <w:widowControl w:val="0"/>
              <w:spacing w:after="0" w:line="240" w:lineRule="auto"/>
              <w:ind w:left="0" w:right="0" w:firstLine="0"/>
              <w:jc w:val="center"/>
              <w:rPr>
                <w:sz w:val="20"/>
                <w:szCs w:val="20"/>
              </w:rPr>
            </w:pPr>
            <w:r w:rsidRPr="00FE5A76">
              <w:t>23</w:t>
            </w:r>
          </w:p>
        </w:tc>
        <w:tc>
          <w:tcPr>
            <w:tcW w:w="1917" w:type="dxa"/>
            <w:tcBorders>
              <w:top w:val="single" w:sz="4" w:space="0" w:color="000000"/>
              <w:left w:val="single" w:sz="4" w:space="0" w:color="000000"/>
              <w:bottom w:val="single" w:sz="4" w:space="0" w:color="000000"/>
              <w:right w:val="single" w:sz="4" w:space="0" w:color="000000"/>
            </w:tcBorders>
            <w:vAlign w:val="center"/>
          </w:tcPr>
          <w:p w14:paraId="5DEB0A2E" w14:textId="2A2E91DC"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CF28185" w14:textId="579E8162"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1E5F99FE" w14:textId="76D66BFB" w:rsidR="00D74C2D" w:rsidRPr="00A50B68" w:rsidRDefault="00D74C2D" w:rsidP="00D74C2D">
            <w:pPr>
              <w:widowControl w:val="0"/>
              <w:spacing w:after="0" w:line="240" w:lineRule="auto"/>
              <w:ind w:left="0" w:right="0" w:firstLine="0"/>
              <w:jc w:val="center"/>
              <w:rPr>
                <w:sz w:val="20"/>
                <w:szCs w:val="20"/>
              </w:rPr>
            </w:pPr>
          </w:p>
        </w:tc>
      </w:tr>
      <w:tr w:rsidR="00D74C2D" w:rsidRPr="00AA36F4" w14:paraId="27A06C26"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1DB81F93" w14:textId="77777777"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“A7”</w:t>
            </w:r>
          </w:p>
        </w:tc>
        <w:tc>
          <w:tcPr>
            <w:tcW w:w="1198" w:type="dxa"/>
            <w:tcBorders>
              <w:top w:val="single" w:sz="4" w:space="0" w:color="000000"/>
              <w:left w:val="single" w:sz="4" w:space="0" w:color="000000"/>
              <w:bottom w:val="single" w:sz="4" w:space="0" w:color="000000"/>
              <w:right w:val="single" w:sz="4" w:space="0" w:color="000000"/>
            </w:tcBorders>
          </w:tcPr>
          <w:p w14:paraId="3BA0072B" w14:textId="68A0FB1E" w:rsidR="00D74C2D" w:rsidRPr="00A50B68" w:rsidRDefault="00D74C2D" w:rsidP="00D74C2D">
            <w:pPr>
              <w:widowControl w:val="0"/>
              <w:spacing w:after="0" w:line="240" w:lineRule="auto"/>
              <w:ind w:left="0" w:right="0" w:firstLine="0"/>
              <w:jc w:val="center"/>
              <w:rPr>
                <w:sz w:val="20"/>
                <w:szCs w:val="20"/>
              </w:rPr>
            </w:pPr>
            <w:r w:rsidRPr="00FE5A76">
              <w:t>55</w:t>
            </w:r>
          </w:p>
        </w:tc>
        <w:tc>
          <w:tcPr>
            <w:tcW w:w="1917" w:type="dxa"/>
            <w:tcBorders>
              <w:top w:val="single" w:sz="4" w:space="0" w:color="000000"/>
              <w:left w:val="single" w:sz="4" w:space="0" w:color="000000"/>
              <w:bottom w:val="single" w:sz="4" w:space="0" w:color="000000"/>
              <w:right w:val="single" w:sz="4" w:space="0" w:color="000000"/>
            </w:tcBorders>
            <w:vAlign w:val="center"/>
          </w:tcPr>
          <w:p w14:paraId="053FE261" w14:textId="1AF98528"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7EDC49F9" w14:textId="71760481"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640ED223" w14:textId="5797B2D0" w:rsidR="00D74C2D" w:rsidRPr="00A50B68" w:rsidRDefault="00D74C2D" w:rsidP="00D74C2D">
            <w:pPr>
              <w:widowControl w:val="0"/>
              <w:spacing w:after="0" w:line="240" w:lineRule="auto"/>
              <w:ind w:left="0" w:right="0" w:firstLine="0"/>
              <w:jc w:val="center"/>
              <w:rPr>
                <w:sz w:val="20"/>
                <w:szCs w:val="20"/>
              </w:rPr>
            </w:pPr>
          </w:p>
        </w:tc>
      </w:tr>
      <w:tr w:rsidR="00D74C2D" w:rsidRPr="00AA36F4" w14:paraId="40B8FBC1" w14:textId="77777777" w:rsidTr="006A6830">
        <w:trPr>
          <w:trHeight w:val="312"/>
        </w:trPr>
        <w:tc>
          <w:tcPr>
            <w:tcW w:w="1985" w:type="dxa"/>
            <w:tcBorders>
              <w:top w:val="single" w:sz="4" w:space="0" w:color="000000"/>
              <w:left w:val="single" w:sz="4" w:space="0" w:color="000000"/>
              <w:bottom w:val="single" w:sz="4" w:space="0" w:color="000000"/>
              <w:right w:val="single" w:sz="4" w:space="0" w:color="000000"/>
            </w:tcBorders>
            <w:vAlign w:val="center"/>
          </w:tcPr>
          <w:p w14:paraId="5061A2B4" w14:textId="71B3A968"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"B"</w:t>
            </w:r>
          </w:p>
        </w:tc>
        <w:tc>
          <w:tcPr>
            <w:tcW w:w="1198" w:type="dxa"/>
            <w:tcBorders>
              <w:top w:val="single" w:sz="4" w:space="0" w:color="000000"/>
              <w:left w:val="single" w:sz="4" w:space="0" w:color="000000"/>
              <w:bottom w:val="single" w:sz="4" w:space="0" w:color="000000"/>
              <w:right w:val="single" w:sz="4" w:space="0" w:color="000000"/>
            </w:tcBorders>
          </w:tcPr>
          <w:p w14:paraId="4CABB65F" w14:textId="4B116E9D" w:rsidR="00D74C2D" w:rsidRPr="00A50B68" w:rsidRDefault="00D74C2D" w:rsidP="00D74C2D">
            <w:pPr>
              <w:widowControl w:val="0"/>
              <w:spacing w:after="0" w:line="240" w:lineRule="auto"/>
              <w:ind w:left="0" w:right="0" w:firstLine="0"/>
              <w:jc w:val="center"/>
              <w:rPr>
                <w:sz w:val="20"/>
                <w:szCs w:val="20"/>
              </w:rPr>
            </w:pPr>
            <w:r w:rsidRPr="00FE5A76">
              <w:t>11</w:t>
            </w:r>
          </w:p>
        </w:tc>
        <w:tc>
          <w:tcPr>
            <w:tcW w:w="1917" w:type="dxa"/>
            <w:tcBorders>
              <w:top w:val="single" w:sz="4" w:space="0" w:color="000000"/>
              <w:left w:val="single" w:sz="4" w:space="0" w:color="000000"/>
              <w:bottom w:val="single" w:sz="4" w:space="0" w:color="000000"/>
              <w:right w:val="single" w:sz="4" w:space="0" w:color="000000"/>
            </w:tcBorders>
            <w:vAlign w:val="center"/>
          </w:tcPr>
          <w:p w14:paraId="72803253" w14:textId="1476DE70"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3B1795DC" w14:textId="2F4038A5"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12DCEE91" w14:textId="4DC9D022" w:rsidR="00D74C2D" w:rsidRPr="00A50B68" w:rsidRDefault="00D74C2D" w:rsidP="00D74C2D">
            <w:pPr>
              <w:widowControl w:val="0"/>
              <w:spacing w:after="0" w:line="240" w:lineRule="auto"/>
              <w:ind w:left="0" w:right="0" w:firstLine="0"/>
              <w:jc w:val="center"/>
              <w:rPr>
                <w:sz w:val="20"/>
                <w:szCs w:val="20"/>
              </w:rPr>
            </w:pPr>
          </w:p>
        </w:tc>
      </w:tr>
      <w:tr w:rsidR="00D74C2D" w:rsidRPr="00AA36F4" w14:paraId="46123073"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139EF51B" w14:textId="5242790C"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"C"</w:t>
            </w:r>
          </w:p>
        </w:tc>
        <w:tc>
          <w:tcPr>
            <w:tcW w:w="1198" w:type="dxa"/>
            <w:tcBorders>
              <w:top w:val="single" w:sz="4" w:space="0" w:color="000000"/>
              <w:left w:val="single" w:sz="4" w:space="0" w:color="000000"/>
              <w:bottom w:val="single" w:sz="4" w:space="0" w:color="000000"/>
              <w:right w:val="single" w:sz="4" w:space="0" w:color="000000"/>
            </w:tcBorders>
          </w:tcPr>
          <w:p w14:paraId="542DC60E" w14:textId="3D73E498" w:rsidR="00D74C2D" w:rsidRPr="00A50B68" w:rsidRDefault="00D74C2D" w:rsidP="00D74C2D">
            <w:pPr>
              <w:widowControl w:val="0"/>
              <w:spacing w:after="0" w:line="240" w:lineRule="auto"/>
              <w:ind w:left="0" w:right="0" w:firstLine="0"/>
              <w:jc w:val="center"/>
              <w:rPr>
                <w:sz w:val="20"/>
                <w:szCs w:val="20"/>
              </w:rPr>
            </w:pPr>
            <w:r w:rsidRPr="00FE5A76">
              <w:t>2</w:t>
            </w:r>
          </w:p>
        </w:tc>
        <w:tc>
          <w:tcPr>
            <w:tcW w:w="1917" w:type="dxa"/>
            <w:tcBorders>
              <w:top w:val="single" w:sz="4" w:space="0" w:color="000000"/>
              <w:left w:val="single" w:sz="4" w:space="0" w:color="000000"/>
              <w:bottom w:val="single" w:sz="4" w:space="0" w:color="000000"/>
              <w:right w:val="single" w:sz="4" w:space="0" w:color="000000"/>
            </w:tcBorders>
            <w:vAlign w:val="center"/>
          </w:tcPr>
          <w:p w14:paraId="7B13D83B" w14:textId="5B2AB340"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435B44C5" w14:textId="102B7BB0"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1F6A24CB" w14:textId="6F34D5D1" w:rsidR="00D74C2D" w:rsidRPr="00A50B68" w:rsidRDefault="00D74C2D" w:rsidP="00D74C2D">
            <w:pPr>
              <w:widowControl w:val="0"/>
              <w:spacing w:after="0" w:line="240" w:lineRule="auto"/>
              <w:ind w:left="0" w:right="0" w:firstLine="0"/>
              <w:jc w:val="center"/>
              <w:rPr>
                <w:sz w:val="20"/>
                <w:szCs w:val="20"/>
              </w:rPr>
            </w:pPr>
          </w:p>
        </w:tc>
      </w:tr>
      <w:tr w:rsidR="00D74C2D" w:rsidRPr="00AA36F4" w14:paraId="0BD5931A"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42D9882A" w14:textId="58FBACAF"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"C1"</w:t>
            </w:r>
          </w:p>
        </w:tc>
        <w:tc>
          <w:tcPr>
            <w:tcW w:w="1198" w:type="dxa"/>
            <w:tcBorders>
              <w:top w:val="single" w:sz="4" w:space="0" w:color="000000"/>
              <w:left w:val="single" w:sz="4" w:space="0" w:color="000000"/>
              <w:bottom w:val="single" w:sz="4" w:space="0" w:color="000000"/>
              <w:right w:val="single" w:sz="4" w:space="0" w:color="000000"/>
            </w:tcBorders>
          </w:tcPr>
          <w:p w14:paraId="2E498BAD" w14:textId="2D3586BE"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6802C36" w14:textId="4A1C95DB"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0E2CEE95" w14:textId="45ADDC0F"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6CC9913C" w14:textId="39DFFBB3" w:rsidR="00D74C2D" w:rsidRPr="00A50B68" w:rsidRDefault="00D74C2D" w:rsidP="00D74C2D">
            <w:pPr>
              <w:widowControl w:val="0"/>
              <w:spacing w:after="0" w:line="240" w:lineRule="auto"/>
              <w:ind w:left="0" w:right="0" w:firstLine="0"/>
              <w:jc w:val="center"/>
              <w:rPr>
                <w:sz w:val="20"/>
                <w:szCs w:val="20"/>
              </w:rPr>
            </w:pPr>
          </w:p>
        </w:tc>
      </w:tr>
      <w:tr w:rsidR="00D74C2D" w:rsidRPr="00AA36F4" w14:paraId="66C549F9"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1B78F9EE" w14:textId="60C7CA1B"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"D"</w:t>
            </w:r>
          </w:p>
        </w:tc>
        <w:tc>
          <w:tcPr>
            <w:tcW w:w="1198" w:type="dxa"/>
            <w:tcBorders>
              <w:top w:val="single" w:sz="4" w:space="0" w:color="000000"/>
              <w:left w:val="single" w:sz="4" w:space="0" w:color="000000"/>
              <w:bottom w:val="single" w:sz="4" w:space="0" w:color="000000"/>
              <w:right w:val="single" w:sz="4" w:space="0" w:color="000000"/>
            </w:tcBorders>
          </w:tcPr>
          <w:p w14:paraId="0B18DCC1" w14:textId="15A4CEBD"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3D9A1EB" w14:textId="6BA163F8"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5F258AFD" w14:textId="29850C18"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3E51E4DA" w14:textId="702DB6E1" w:rsidR="00D74C2D" w:rsidRPr="00A50B68" w:rsidRDefault="00D74C2D" w:rsidP="00D74C2D">
            <w:pPr>
              <w:widowControl w:val="0"/>
              <w:spacing w:after="0" w:line="240" w:lineRule="auto"/>
              <w:ind w:left="0" w:right="0" w:firstLine="0"/>
              <w:jc w:val="center"/>
              <w:rPr>
                <w:sz w:val="20"/>
                <w:szCs w:val="20"/>
              </w:rPr>
            </w:pPr>
          </w:p>
        </w:tc>
      </w:tr>
      <w:tr w:rsidR="00D74C2D" w:rsidRPr="00AA36F4" w14:paraId="57D22B14"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39B3B9F0" w14:textId="24CDBE7D"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"E"</w:t>
            </w:r>
          </w:p>
        </w:tc>
        <w:tc>
          <w:tcPr>
            <w:tcW w:w="1198" w:type="dxa"/>
            <w:tcBorders>
              <w:top w:val="single" w:sz="4" w:space="0" w:color="000000"/>
              <w:left w:val="single" w:sz="4" w:space="0" w:color="000000"/>
              <w:bottom w:val="single" w:sz="4" w:space="0" w:color="000000"/>
              <w:right w:val="single" w:sz="4" w:space="0" w:color="000000"/>
            </w:tcBorders>
          </w:tcPr>
          <w:p w14:paraId="3EF0F5EB" w14:textId="6F8957A8" w:rsidR="00D74C2D" w:rsidRPr="00A50B68" w:rsidRDefault="00D74C2D" w:rsidP="00D74C2D">
            <w:pPr>
              <w:widowControl w:val="0"/>
              <w:spacing w:after="0" w:line="240" w:lineRule="auto"/>
              <w:ind w:left="0" w:right="0" w:firstLine="0"/>
              <w:jc w:val="center"/>
              <w:rPr>
                <w:sz w:val="20"/>
                <w:szCs w:val="20"/>
              </w:rPr>
            </w:pPr>
            <w:r w:rsidRPr="00FE5A76">
              <w:t>4</w:t>
            </w:r>
          </w:p>
        </w:tc>
        <w:tc>
          <w:tcPr>
            <w:tcW w:w="1917" w:type="dxa"/>
            <w:tcBorders>
              <w:top w:val="single" w:sz="4" w:space="0" w:color="000000"/>
              <w:left w:val="single" w:sz="4" w:space="0" w:color="000000"/>
              <w:bottom w:val="single" w:sz="4" w:space="0" w:color="000000"/>
              <w:right w:val="single" w:sz="4" w:space="0" w:color="000000"/>
            </w:tcBorders>
            <w:vAlign w:val="center"/>
          </w:tcPr>
          <w:p w14:paraId="3D170805" w14:textId="041198DB"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379B84E1" w14:textId="3221BC10"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64457624" w14:textId="5338759F" w:rsidR="00D74C2D" w:rsidRPr="00A50B68" w:rsidRDefault="00D74C2D" w:rsidP="00D74C2D">
            <w:pPr>
              <w:widowControl w:val="0"/>
              <w:spacing w:after="0" w:line="240" w:lineRule="auto"/>
              <w:ind w:left="0" w:right="0" w:firstLine="0"/>
              <w:jc w:val="center"/>
              <w:rPr>
                <w:sz w:val="20"/>
                <w:szCs w:val="20"/>
              </w:rPr>
            </w:pPr>
          </w:p>
        </w:tc>
      </w:tr>
      <w:tr w:rsidR="00D74C2D" w:rsidRPr="00AA36F4" w14:paraId="0D88F227"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34CB7C9A" w14:textId="38053D5D"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lastRenderedPageBreak/>
              <w:t>Posto "E1"</w:t>
            </w:r>
          </w:p>
        </w:tc>
        <w:tc>
          <w:tcPr>
            <w:tcW w:w="1198" w:type="dxa"/>
            <w:tcBorders>
              <w:top w:val="single" w:sz="4" w:space="0" w:color="000000"/>
              <w:left w:val="single" w:sz="4" w:space="0" w:color="000000"/>
              <w:bottom w:val="single" w:sz="4" w:space="0" w:color="000000"/>
              <w:right w:val="single" w:sz="4" w:space="0" w:color="000000"/>
            </w:tcBorders>
          </w:tcPr>
          <w:p w14:paraId="7D77EDB8" w14:textId="00BB99B1"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CE79A82" w14:textId="3C0FE224"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5C1F785E" w14:textId="48635240"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3E5993D4" w14:textId="25572C8E" w:rsidR="00D74C2D" w:rsidRPr="00A50B68" w:rsidRDefault="00D74C2D" w:rsidP="00D74C2D">
            <w:pPr>
              <w:widowControl w:val="0"/>
              <w:spacing w:after="0" w:line="240" w:lineRule="auto"/>
              <w:ind w:left="0" w:right="0" w:firstLine="0"/>
              <w:jc w:val="center"/>
              <w:rPr>
                <w:sz w:val="20"/>
                <w:szCs w:val="20"/>
              </w:rPr>
            </w:pPr>
          </w:p>
        </w:tc>
      </w:tr>
      <w:tr w:rsidR="00D74C2D" w:rsidRPr="00AA36F4" w14:paraId="5DB28BE6" w14:textId="77777777" w:rsidTr="006A6830">
        <w:trPr>
          <w:trHeight w:val="312"/>
        </w:trPr>
        <w:tc>
          <w:tcPr>
            <w:tcW w:w="1985" w:type="dxa"/>
            <w:tcBorders>
              <w:top w:val="single" w:sz="4" w:space="0" w:color="000000"/>
              <w:left w:val="single" w:sz="4" w:space="0" w:color="000000"/>
              <w:bottom w:val="single" w:sz="4" w:space="0" w:color="000000"/>
              <w:right w:val="single" w:sz="4" w:space="0" w:color="000000"/>
            </w:tcBorders>
            <w:vAlign w:val="center"/>
          </w:tcPr>
          <w:p w14:paraId="59BE763E" w14:textId="1C550C1E"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"E2"</w:t>
            </w:r>
          </w:p>
        </w:tc>
        <w:tc>
          <w:tcPr>
            <w:tcW w:w="1198" w:type="dxa"/>
            <w:tcBorders>
              <w:top w:val="single" w:sz="4" w:space="0" w:color="000000"/>
              <w:left w:val="single" w:sz="4" w:space="0" w:color="000000"/>
              <w:bottom w:val="single" w:sz="4" w:space="0" w:color="000000"/>
              <w:right w:val="single" w:sz="4" w:space="0" w:color="000000"/>
            </w:tcBorders>
          </w:tcPr>
          <w:p w14:paraId="7ACB0B93" w14:textId="026BD022"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A880B8C" w14:textId="05BEAE26"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302FF185" w14:textId="7F2B93B6"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3A51583A" w14:textId="45CE97E4" w:rsidR="00D74C2D" w:rsidRPr="00A50B68" w:rsidRDefault="00D74C2D" w:rsidP="00D74C2D">
            <w:pPr>
              <w:widowControl w:val="0"/>
              <w:spacing w:after="0" w:line="240" w:lineRule="auto"/>
              <w:ind w:left="0" w:right="0" w:firstLine="0"/>
              <w:jc w:val="center"/>
              <w:rPr>
                <w:sz w:val="20"/>
                <w:szCs w:val="20"/>
              </w:rPr>
            </w:pPr>
          </w:p>
        </w:tc>
      </w:tr>
      <w:tr w:rsidR="00D74C2D" w:rsidRPr="00AA36F4" w14:paraId="3D691368"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25ADE6CD" w14:textId="77777777"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“E5”</w:t>
            </w:r>
          </w:p>
        </w:tc>
        <w:tc>
          <w:tcPr>
            <w:tcW w:w="1198" w:type="dxa"/>
            <w:tcBorders>
              <w:top w:val="single" w:sz="4" w:space="0" w:color="000000"/>
              <w:left w:val="single" w:sz="4" w:space="0" w:color="000000"/>
              <w:bottom w:val="single" w:sz="4" w:space="0" w:color="000000"/>
              <w:right w:val="single" w:sz="4" w:space="0" w:color="000000"/>
            </w:tcBorders>
          </w:tcPr>
          <w:p w14:paraId="1B7BFDB3" w14:textId="44CD7C40"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EC06A7B"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36C1E233"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470F9F8F"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1F91640B"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031A4A30" w14:textId="77777777"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“E6”</w:t>
            </w:r>
          </w:p>
        </w:tc>
        <w:tc>
          <w:tcPr>
            <w:tcW w:w="1198" w:type="dxa"/>
            <w:tcBorders>
              <w:top w:val="single" w:sz="4" w:space="0" w:color="000000"/>
              <w:left w:val="single" w:sz="4" w:space="0" w:color="000000"/>
              <w:bottom w:val="single" w:sz="4" w:space="0" w:color="000000"/>
              <w:right w:val="single" w:sz="4" w:space="0" w:color="000000"/>
            </w:tcBorders>
          </w:tcPr>
          <w:p w14:paraId="229CB8E7" w14:textId="0369FDD8"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16E48DD"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2EEE3A0D"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0435D0A1"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20A63B86"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27B7AC46" w14:textId="77777777"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“E7”</w:t>
            </w:r>
          </w:p>
        </w:tc>
        <w:tc>
          <w:tcPr>
            <w:tcW w:w="1198" w:type="dxa"/>
            <w:tcBorders>
              <w:top w:val="single" w:sz="4" w:space="0" w:color="000000"/>
              <w:left w:val="single" w:sz="4" w:space="0" w:color="000000"/>
              <w:bottom w:val="single" w:sz="4" w:space="0" w:color="000000"/>
              <w:right w:val="single" w:sz="4" w:space="0" w:color="000000"/>
            </w:tcBorders>
          </w:tcPr>
          <w:p w14:paraId="4C58CEB3" w14:textId="5BD1EAB0"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05FE77A2"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0E4023B9"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4DA72794"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6A583BC3"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24464698" w14:textId="21A5D986"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"H"</w:t>
            </w:r>
          </w:p>
        </w:tc>
        <w:tc>
          <w:tcPr>
            <w:tcW w:w="1198" w:type="dxa"/>
            <w:tcBorders>
              <w:top w:val="single" w:sz="4" w:space="0" w:color="000000"/>
              <w:left w:val="single" w:sz="4" w:space="0" w:color="000000"/>
              <w:bottom w:val="single" w:sz="4" w:space="0" w:color="000000"/>
              <w:right w:val="single" w:sz="4" w:space="0" w:color="000000"/>
            </w:tcBorders>
          </w:tcPr>
          <w:p w14:paraId="370EF090" w14:textId="75B4AD75"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32F98C1" w14:textId="7296BF65"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64041926" w14:textId="1C397E1B"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0C45BC5F" w14:textId="64A78163" w:rsidR="00D74C2D" w:rsidRPr="00A50B68" w:rsidRDefault="00D74C2D" w:rsidP="00D74C2D">
            <w:pPr>
              <w:widowControl w:val="0"/>
              <w:spacing w:after="0" w:line="240" w:lineRule="auto"/>
              <w:ind w:left="0" w:right="0" w:firstLine="0"/>
              <w:jc w:val="center"/>
              <w:rPr>
                <w:sz w:val="20"/>
                <w:szCs w:val="20"/>
              </w:rPr>
            </w:pPr>
          </w:p>
        </w:tc>
      </w:tr>
      <w:tr w:rsidR="00D74C2D" w:rsidRPr="00AA36F4" w14:paraId="1461337E"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55F98AF8" w14:textId="091B99EC" w:rsidR="00D74C2D" w:rsidRPr="00A50B68" w:rsidRDefault="00D74C2D" w:rsidP="00D74C2D">
            <w:pPr>
              <w:widowControl w:val="0"/>
              <w:spacing w:after="0" w:line="240" w:lineRule="auto"/>
              <w:ind w:left="0" w:right="0" w:firstLine="0"/>
              <w:jc w:val="center"/>
              <w:rPr>
                <w:sz w:val="20"/>
                <w:szCs w:val="20"/>
              </w:rPr>
            </w:pPr>
            <w:r w:rsidRPr="00A50B68">
              <w:rPr>
                <w:rFonts w:eastAsia="Calibri"/>
                <w:sz w:val="20"/>
                <w:szCs w:val="20"/>
              </w:rPr>
              <w:t>Posto ASPP tipo "A"</w:t>
            </w:r>
          </w:p>
        </w:tc>
        <w:tc>
          <w:tcPr>
            <w:tcW w:w="1198" w:type="dxa"/>
            <w:tcBorders>
              <w:top w:val="single" w:sz="4" w:space="0" w:color="000000"/>
              <w:left w:val="single" w:sz="4" w:space="0" w:color="000000"/>
              <w:bottom w:val="single" w:sz="4" w:space="0" w:color="000000"/>
              <w:right w:val="single" w:sz="4" w:space="0" w:color="000000"/>
            </w:tcBorders>
          </w:tcPr>
          <w:p w14:paraId="615531D8" w14:textId="5E12B95D" w:rsidR="00D74C2D" w:rsidRPr="00A50B68" w:rsidRDefault="00D74C2D" w:rsidP="00D74C2D">
            <w:pPr>
              <w:widowControl w:val="0"/>
              <w:spacing w:after="0" w:line="240" w:lineRule="auto"/>
              <w:ind w:left="0" w:right="0" w:firstLine="0"/>
              <w:jc w:val="center"/>
              <w:rPr>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1C661EF0" w14:textId="02EC95E1" w:rsidR="00D74C2D" w:rsidRPr="00A50B68" w:rsidRDefault="00D74C2D" w:rsidP="00D74C2D">
            <w:pPr>
              <w:widowControl w:val="0"/>
              <w:spacing w:after="0" w:line="240" w:lineRule="auto"/>
              <w:ind w:left="0" w:right="0" w:firstLine="0"/>
              <w:jc w:val="center"/>
              <w:rPr>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4BD8D25" w14:textId="493E937B" w:rsidR="00D74C2D" w:rsidRPr="00A50B68" w:rsidRDefault="00D74C2D" w:rsidP="00D74C2D">
            <w:pPr>
              <w:widowControl w:val="0"/>
              <w:spacing w:after="0" w:line="240" w:lineRule="auto"/>
              <w:ind w:left="0" w:right="0" w:firstLine="0"/>
              <w:jc w:val="center"/>
              <w:rPr>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46DC8182" w14:textId="00ACBF1D" w:rsidR="00D74C2D" w:rsidRPr="00A50B68" w:rsidRDefault="00D74C2D" w:rsidP="00D74C2D">
            <w:pPr>
              <w:widowControl w:val="0"/>
              <w:spacing w:after="0" w:line="240" w:lineRule="auto"/>
              <w:ind w:left="0" w:right="0" w:firstLine="0"/>
              <w:jc w:val="center"/>
              <w:rPr>
                <w:sz w:val="20"/>
                <w:szCs w:val="20"/>
              </w:rPr>
            </w:pPr>
          </w:p>
        </w:tc>
      </w:tr>
      <w:tr w:rsidR="00D74C2D" w:rsidRPr="00AA36F4" w14:paraId="41A7489A"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70012563" w14:textId="77777777"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“A2”</w:t>
            </w:r>
          </w:p>
        </w:tc>
        <w:tc>
          <w:tcPr>
            <w:tcW w:w="1198" w:type="dxa"/>
            <w:tcBorders>
              <w:top w:val="single" w:sz="4" w:space="0" w:color="000000"/>
              <w:left w:val="single" w:sz="4" w:space="0" w:color="000000"/>
              <w:bottom w:val="single" w:sz="4" w:space="0" w:color="000000"/>
              <w:right w:val="single" w:sz="4" w:space="0" w:color="000000"/>
            </w:tcBorders>
          </w:tcPr>
          <w:p w14:paraId="77044524" w14:textId="251AA4FF"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9DD71C8"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3F6301AA"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5443A1E9"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7C7C7C06"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4999176F" w14:textId="7E2C7574"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"B"</w:t>
            </w:r>
          </w:p>
        </w:tc>
        <w:tc>
          <w:tcPr>
            <w:tcW w:w="1198" w:type="dxa"/>
            <w:tcBorders>
              <w:top w:val="single" w:sz="4" w:space="0" w:color="000000"/>
              <w:left w:val="single" w:sz="4" w:space="0" w:color="000000"/>
              <w:bottom w:val="single" w:sz="4" w:space="0" w:color="000000"/>
              <w:right w:val="single" w:sz="4" w:space="0" w:color="000000"/>
            </w:tcBorders>
          </w:tcPr>
          <w:p w14:paraId="1124CED9" w14:textId="365338CD"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4C202649"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086994FE"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558578EA"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2B49A8C1"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4EAEFC46" w14:textId="0AA2CCA5"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"C"</w:t>
            </w:r>
          </w:p>
        </w:tc>
        <w:tc>
          <w:tcPr>
            <w:tcW w:w="1198" w:type="dxa"/>
            <w:tcBorders>
              <w:top w:val="single" w:sz="4" w:space="0" w:color="000000"/>
              <w:left w:val="single" w:sz="4" w:space="0" w:color="000000"/>
              <w:bottom w:val="single" w:sz="4" w:space="0" w:color="000000"/>
              <w:right w:val="single" w:sz="4" w:space="0" w:color="000000"/>
            </w:tcBorders>
          </w:tcPr>
          <w:p w14:paraId="2A10DA47" w14:textId="4EAA0EDE"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6392AF41"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0D5A4C2C"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5C28FB9D"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09314867"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43DBAB1C" w14:textId="22918B5E"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"D"</w:t>
            </w:r>
          </w:p>
        </w:tc>
        <w:tc>
          <w:tcPr>
            <w:tcW w:w="1198" w:type="dxa"/>
            <w:tcBorders>
              <w:top w:val="single" w:sz="4" w:space="0" w:color="000000"/>
              <w:left w:val="single" w:sz="4" w:space="0" w:color="000000"/>
              <w:bottom w:val="single" w:sz="4" w:space="0" w:color="000000"/>
              <w:right w:val="single" w:sz="4" w:space="0" w:color="000000"/>
            </w:tcBorders>
          </w:tcPr>
          <w:p w14:paraId="5D403773" w14:textId="15494FEC"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039C0E4C"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4DD3315"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04FD6C52"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7B6C32BC"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42B35D40" w14:textId="449C5C2E"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"E"</w:t>
            </w:r>
          </w:p>
        </w:tc>
        <w:tc>
          <w:tcPr>
            <w:tcW w:w="1198" w:type="dxa"/>
            <w:tcBorders>
              <w:top w:val="single" w:sz="4" w:space="0" w:color="000000"/>
              <w:left w:val="single" w:sz="4" w:space="0" w:color="000000"/>
              <w:bottom w:val="single" w:sz="4" w:space="0" w:color="000000"/>
              <w:right w:val="single" w:sz="4" w:space="0" w:color="000000"/>
            </w:tcBorders>
          </w:tcPr>
          <w:p w14:paraId="760D452D" w14:textId="65159BBC"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623C2E2"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54F85BE6"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56EA73E0"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102FA639"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00E358C0" w14:textId="3D89320B"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"E2"</w:t>
            </w:r>
          </w:p>
        </w:tc>
        <w:tc>
          <w:tcPr>
            <w:tcW w:w="1198" w:type="dxa"/>
            <w:tcBorders>
              <w:top w:val="single" w:sz="4" w:space="0" w:color="000000"/>
              <w:left w:val="single" w:sz="4" w:space="0" w:color="000000"/>
              <w:bottom w:val="single" w:sz="4" w:space="0" w:color="000000"/>
              <w:right w:val="single" w:sz="4" w:space="0" w:color="000000"/>
            </w:tcBorders>
          </w:tcPr>
          <w:p w14:paraId="2CD07A5E" w14:textId="0A480317"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4F33FF7"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2E9C794"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2D9A36A8"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79C2B4BF"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0F088E5C" w14:textId="5351A7F6"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"E3"</w:t>
            </w:r>
          </w:p>
        </w:tc>
        <w:tc>
          <w:tcPr>
            <w:tcW w:w="1198" w:type="dxa"/>
            <w:tcBorders>
              <w:top w:val="single" w:sz="4" w:space="0" w:color="000000"/>
              <w:left w:val="single" w:sz="4" w:space="0" w:color="000000"/>
              <w:bottom w:val="single" w:sz="4" w:space="0" w:color="000000"/>
              <w:right w:val="single" w:sz="4" w:space="0" w:color="000000"/>
            </w:tcBorders>
          </w:tcPr>
          <w:p w14:paraId="564A14FF" w14:textId="525765E0"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73144F9A"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6D3EC665"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1C4E0FD9"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D74C2D" w:rsidRPr="00AA36F4" w14:paraId="4347866C"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3D9CF714" w14:textId="7EA56BA5" w:rsidR="00D74C2D" w:rsidRPr="00A50B68" w:rsidRDefault="00D74C2D" w:rsidP="00D74C2D">
            <w:pPr>
              <w:widowControl w:val="0"/>
              <w:spacing w:after="0" w:line="240" w:lineRule="auto"/>
              <w:ind w:left="0" w:right="0" w:firstLine="0"/>
              <w:jc w:val="center"/>
              <w:rPr>
                <w:rFonts w:eastAsia="Calibri"/>
                <w:sz w:val="20"/>
                <w:szCs w:val="20"/>
              </w:rPr>
            </w:pPr>
            <w:r w:rsidRPr="00A50B68">
              <w:rPr>
                <w:rFonts w:eastAsia="Calibri"/>
                <w:sz w:val="20"/>
                <w:szCs w:val="20"/>
              </w:rPr>
              <w:t>Posto ASPP tipo "E4"</w:t>
            </w:r>
          </w:p>
        </w:tc>
        <w:tc>
          <w:tcPr>
            <w:tcW w:w="1198" w:type="dxa"/>
            <w:tcBorders>
              <w:top w:val="single" w:sz="4" w:space="0" w:color="000000"/>
              <w:left w:val="single" w:sz="4" w:space="0" w:color="000000"/>
              <w:bottom w:val="single" w:sz="4" w:space="0" w:color="000000"/>
              <w:right w:val="single" w:sz="4" w:space="0" w:color="000000"/>
            </w:tcBorders>
          </w:tcPr>
          <w:p w14:paraId="49BF7F20" w14:textId="64B00AE9" w:rsidR="00D74C2D" w:rsidRPr="00A50B68" w:rsidRDefault="00D74C2D" w:rsidP="00D74C2D">
            <w:pPr>
              <w:widowControl w:val="0"/>
              <w:spacing w:after="0" w:line="240" w:lineRule="auto"/>
              <w:ind w:left="0" w:right="0" w:firstLine="0"/>
              <w:jc w:val="center"/>
              <w:rPr>
                <w:rFonts w:eastAsia="Calibri"/>
                <w:sz w:val="20"/>
                <w:szCs w:val="20"/>
              </w:rPr>
            </w:pPr>
            <w:r w:rsidRPr="00FE5A76">
              <w:t>0</w:t>
            </w:r>
          </w:p>
        </w:tc>
        <w:tc>
          <w:tcPr>
            <w:tcW w:w="1917" w:type="dxa"/>
            <w:tcBorders>
              <w:top w:val="single" w:sz="4" w:space="0" w:color="000000"/>
              <w:left w:val="single" w:sz="4" w:space="0" w:color="000000"/>
              <w:bottom w:val="single" w:sz="4" w:space="0" w:color="000000"/>
              <w:right w:val="single" w:sz="4" w:space="0" w:color="000000"/>
            </w:tcBorders>
            <w:vAlign w:val="center"/>
          </w:tcPr>
          <w:p w14:paraId="527CC5B1"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7B8F3B1" w14:textId="77777777" w:rsidR="00D74C2D" w:rsidRPr="00A50B68" w:rsidRDefault="00D74C2D" w:rsidP="00D74C2D">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2D697F5B" w14:textId="77777777" w:rsidR="00D74C2D" w:rsidRPr="00A50B68" w:rsidRDefault="00D74C2D" w:rsidP="00D74C2D">
            <w:pPr>
              <w:widowControl w:val="0"/>
              <w:spacing w:after="0" w:line="240" w:lineRule="auto"/>
              <w:ind w:left="0" w:right="0" w:firstLine="0"/>
              <w:jc w:val="center"/>
              <w:rPr>
                <w:rFonts w:eastAsia="Calibri"/>
                <w:sz w:val="20"/>
                <w:szCs w:val="20"/>
              </w:rPr>
            </w:pPr>
          </w:p>
        </w:tc>
      </w:tr>
      <w:tr w:rsidR="00A175B1" w:rsidRPr="00AA36F4" w14:paraId="52AB5131" w14:textId="77777777" w:rsidTr="006A6830">
        <w:trPr>
          <w:trHeight w:val="310"/>
        </w:trPr>
        <w:tc>
          <w:tcPr>
            <w:tcW w:w="1985" w:type="dxa"/>
            <w:tcBorders>
              <w:top w:val="single" w:sz="4" w:space="0" w:color="000000"/>
              <w:left w:val="single" w:sz="4" w:space="0" w:color="000000"/>
              <w:bottom w:val="single" w:sz="4" w:space="0" w:color="000000"/>
              <w:right w:val="single" w:sz="4" w:space="0" w:color="000000"/>
            </w:tcBorders>
            <w:vAlign w:val="center"/>
          </w:tcPr>
          <w:p w14:paraId="29FCB833" w14:textId="2B1F8CA2" w:rsidR="00A175B1" w:rsidRPr="00A50B68" w:rsidRDefault="00A175B1" w:rsidP="00A50B68">
            <w:pPr>
              <w:widowControl w:val="0"/>
              <w:spacing w:after="0" w:line="240" w:lineRule="auto"/>
              <w:ind w:left="0" w:right="0" w:firstLine="0"/>
              <w:jc w:val="center"/>
              <w:rPr>
                <w:rFonts w:eastAsia="Calibri"/>
                <w:sz w:val="20"/>
                <w:szCs w:val="20"/>
              </w:rPr>
            </w:pPr>
            <w:r w:rsidRPr="00A50B68">
              <w:rPr>
                <w:rFonts w:eastAsia="Calibri"/>
                <w:b/>
                <w:sz w:val="20"/>
                <w:szCs w:val="20"/>
              </w:rPr>
              <w:t>TOTAL</w:t>
            </w:r>
          </w:p>
        </w:tc>
        <w:tc>
          <w:tcPr>
            <w:tcW w:w="1198" w:type="dxa"/>
            <w:tcBorders>
              <w:top w:val="single" w:sz="4" w:space="0" w:color="000000"/>
              <w:left w:val="single" w:sz="4" w:space="0" w:color="000000"/>
              <w:bottom w:val="single" w:sz="4" w:space="0" w:color="000000"/>
              <w:right w:val="single" w:sz="4" w:space="0" w:color="000000"/>
            </w:tcBorders>
            <w:vAlign w:val="center"/>
          </w:tcPr>
          <w:p w14:paraId="5F3343A2" w14:textId="598B4A1F" w:rsidR="00A175B1" w:rsidRPr="00A50B68" w:rsidRDefault="005F3535" w:rsidP="00A50B68">
            <w:pPr>
              <w:widowControl w:val="0"/>
              <w:spacing w:after="0" w:line="240" w:lineRule="auto"/>
              <w:ind w:left="0" w:right="0" w:firstLine="0"/>
              <w:jc w:val="center"/>
              <w:rPr>
                <w:rFonts w:eastAsia="Calibri"/>
                <w:sz w:val="20"/>
                <w:szCs w:val="20"/>
              </w:rPr>
            </w:pPr>
            <w:r>
              <w:rPr>
                <w:rFonts w:eastAsia="Calibri"/>
                <w:sz w:val="20"/>
                <w:szCs w:val="20"/>
              </w:rPr>
              <w:t>229</w:t>
            </w:r>
          </w:p>
        </w:tc>
        <w:tc>
          <w:tcPr>
            <w:tcW w:w="1917" w:type="dxa"/>
            <w:tcBorders>
              <w:top w:val="single" w:sz="4" w:space="0" w:color="000000"/>
              <w:left w:val="single" w:sz="4" w:space="0" w:color="000000"/>
              <w:bottom w:val="single" w:sz="4" w:space="0" w:color="000000"/>
              <w:right w:val="single" w:sz="4" w:space="0" w:color="000000"/>
            </w:tcBorders>
            <w:vAlign w:val="center"/>
          </w:tcPr>
          <w:p w14:paraId="4CB68627" w14:textId="77777777" w:rsidR="00A175B1" w:rsidRPr="00A50B68" w:rsidRDefault="00A175B1" w:rsidP="00A50B68">
            <w:pPr>
              <w:widowControl w:val="0"/>
              <w:spacing w:after="0" w:line="240" w:lineRule="auto"/>
              <w:ind w:left="0" w:right="0" w:firstLine="0"/>
              <w:jc w:val="center"/>
              <w:rPr>
                <w:rFonts w:eastAsia="Calibri"/>
                <w:sz w:val="20"/>
                <w:szCs w:val="20"/>
              </w:rPr>
            </w:pPr>
          </w:p>
        </w:tc>
        <w:tc>
          <w:tcPr>
            <w:tcW w:w="1782" w:type="dxa"/>
            <w:tcBorders>
              <w:top w:val="single" w:sz="4" w:space="0" w:color="000000"/>
              <w:left w:val="single" w:sz="4" w:space="0" w:color="000000"/>
              <w:bottom w:val="single" w:sz="4" w:space="0" w:color="000000"/>
              <w:right w:val="single" w:sz="4" w:space="0" w:color="000000"/>
            </w:tcBorders>
            <w:vAlign w:val="center"/>
          </w:tcPr>
          <w:p w14:paraId="11455A04" w14:textId="77777777" w:rsidR="00A175B1" w:rsidRPr="00A50B68" w:rsidRDefault="00A175B1" w:rsidP="00A50B68">
            <w:pPr>
              <w:widowControl w:val="0"/>
              <w:spacing w:after="0" w:line="240" w:lineRule="auto"/>
              <w:ind w:left="0" w:right="0" w:firstLine="0"/>
              <w:jc w:val="center"/>
              <w:rPr>
                <w:rFonts w:eastAsia="Calibri"/>
                <w:sz w:val="20"/>
                <w:szCs w:val="20"/>
              </w:rPr>
            </w:pPr>
          </w:p>
        </w:tc>
        <w:tc>
          <w:tcPr>
            <w:tcW w:w="2040" w:type="dxa"/>
            <w:tcBorders>
              <w:top w:val="single" w:sz="4" w:space="0" w:color="000000"/>
              <w:left w:val="single" w:sz="4" w:space="0" w:color="000000"/>
              <w:bottom w:val="single" w:sz="4" w:space="0" w:color="000000"/>
              <w:right w:val="single" w:sz="4" w:space="0" w:color="000000"/>
            </w:tcBorders>
            <w:vAlign w:val="center"/>
          </w:tcPr>
          <w:p w14:paraId="2C9B08BF" w14:textId="77777777" w:rsidR="00A175B1" w:rsidRPr="00A50B68" w:rsidRDefault="00A175B1" w:rsidP="00A50B68">
            <w:pPr>
              <w:widowControl w:val="0"/>
              <w:spacing w:after="0" w:line="240" w:lineRule="auto"/>
              <w:ind w:left="0" w:right="0" w:firstLine="0"/>
              <w:jc w:val="center"/>
              <w:rPr>
                <w:rFonts w:eastAsia="Calibri"/>
                <w:sz w:val="20"/>
                <w:szCs w:val="20"/>
              </w:rPr>
            </w:pPr>
          </w:p>
        </w:tc>
      </w:tr>
    </w:tbl>
    <w:p w14:paraId="11569B6C" w14:textId="77777777" w:rsidR="00A175B1" w:rsidRPr="00A50B68" w:rsidRDefault="00A175B1" w:rsidP="00A50B68">
      <w:pPr>
        <w:widowControl w:val="0"/>
        <w:spacing w:after="0" w:line="240" w:lineRule="auto"/>
        <w:ind w:left="426" w:right="0" w:firstLine="0"/>
        <w:jc w:val="left"/>
        <w:rPr>
          <w:rFonts w:eastAsia="Calibri"/>
          <w:bCs/>
          <w:i/>
          <w:iCs/>
          <w:szCs w:val="22"/>
        </w:rPr>
      </w:pPr>
      <w:r w:rsidRPr="00A50B68">
        <w:rPr>
          <w:rFonts w:eastAsia="Calibri"/>
          <w:bCs/>
          <w:i/>
          <w:iCs/>
          <w:szCs w:val="22"/>
        </w:rPr>
        <w:t>*necessário precificar inclusive os postos com quantitativos zerados</w:t>
      </w:r>
      <w:r w:rsidRPr="00A50B68" w:rsidDel="00A47A22">
        <w:rPr>
          <w:rFonts w:eastAsia="Calibri"/>
          <w:bCs/>
          <w:i/>
          <w:iCs/>
          <w:szCs w:val="22"/>
        </w:rPr>
        <w:t xml:space="preserve"> </w:t>
      </w:r>
    </w:p>
    <w:p w14:paraId="429530D0" w14:textId="77777777" w:rsidR="00A175B1" w:rsidRPr="00D707C3" w:rsidRDefault="00A175B1" w:rsidP="00A50B68">
      <w:pPr>
        <w:widowControl w:val="0"/>
        <w:spacing w:after="0" w:line="240" w:lineRule="auto"/>
        <w:ind w:left="0" w:right="0" w:firstLine="0"/>
        <w:jc w:val="left"/>
        <w:rPr>
          <w:rFonts w:eastAsia="Calibri"/>
          <w:b/>
          <w:szCs w:val="22"/>
        </w:rPr>
      </w:pPr>
    </w:p>
    <w:tbl>
      <w:tblPr>
        <w:tblStyle w:val="TableGrid"/>
        <w:tblW w:w="8922" w:type="dxa"/>
        <w:tblInd w:w="562" w:type="dxa"/>
        <w:tblCellMar>
          <w:top w:w="45" w:type="dxa"/>
          <w:left w:w="14" w:type="dxa"/>
        </w:tblCellMar>
        <w:tblLook w:val="04A0" w:firstRow="1" w:lastRow="0" w:firstColumn="1" w:lastColumn="0" w:noHBand="0" w:noVBand="1"/>
      </w:tblPr>
      <w:tblGrid>
        <w:gridCol w:w="1655"/>
        <w:gridCol w:w="1420"/>
        <w:gridCol w:w="1950"/>
        <w:gridCol w:w="1812"/>
        <w:gridCol w:w="2085"/>
      </w:tblGrid>
      <w:tr w:rsidR="00AA36F4" w:rsidRPr="00AA36F4" w14:paraId="7EAA115D" w14:textId="77777777" w:rsidTr="00A50B68">
        <w:trPr>
          <w:trHeight w:val="509"/>
        </w:trPr>
        <w:tc>
          <w:tcPr>
            <w:tcW w:w="8922" w:type="dxa"/>
            <w:gridSpan w:val="5"/>
            <w:tcBorders>
              <w:top w:val="single" w:sz="4" w:space="0" w:color="000000"/>
              <w:left w:val="single" w:sz="4" w:space="0" w:color="000000"/>
              <w:bottom w:val="single" w:sz="4" w:space="0" w:color="000000"/>
              <w:right w:val="single" w:sz="4" w:space="0" w:color="000000"/>
            </w:tcBorders>
            <w:shd w:val="clear" w:color="auto" w:fill="156082" w:themeFill="accent1"/>
            <w:vAlign w:val="center"/>
          </w:tcPr>
          <w:p w14:paraId="1B2BE983" w14:textId="122CA009" w:rsidR="00AA36F4" w:rsidRPr="00A50B68" w:rsidRDefault="00AA36F4" w:rsidP="00A50B68">
            <w:pPr>
              <w:widowControl w:val="0"/>
              <w:spacing w:after="0" w:line="240" w:lineRule="auto"/>
              <w:ind w:left="0" w:right="0" w:firstLine="0"/>
              <w:jc w:val="center"/>
              <w:rPr>
                <w:color w:val="FFFFFF" w:themeColor="background1"/>
                <w:sz w:val="20"/>
                <w:szCs w:val="20"/>
              </w:rPr>
            </w:pPr>
            <w:r w:rsidRPr="00A50B68">
              <w:rPr>
                <w:rFonts w:eastAsia="Calibri"/>
                <w:b/>
                <w:color w:val="FFFFFF" w:themeColor="background1"/>
                <w:sz w:val="20"/>
                <w:szCs w:val="20"/>
              </w:rPr>
              <w:t>SERVIÇOS FIXOS – PREVISÃO DE NOVAS UNIDADES</w:t>
            </w:r>
            <w:r w:rsidR="001D7A85" w:rsidRPr="00384006">
              <w:rPr>
                <w:rFonts w:eastAsia="Calibri"/>
                <w:b/>
                <w:color w:val="FFFFFF" w:themeColor="background1"/>
                <w:sz w:val="20"/>
                <w:szCs w:val="20"/>
              </w:rPr>
              <w:t xml:space="preserve"> </w:t>
            </w:r>
            <w:r w:rsidR="001D7A85" w:rsidRPr="00A50B68">
              <w:rPr>
                <w:rFonts w:eastAsia="Calibri"/>
                <w:b/>
                <w:color w:val="FFFFFF" w:themeColor="background1"/>
                <w:sz w:val="20"/>
                <w:szCs w:val="20"/>
              </w:rPr>
              <w:t>(R$)</w:t>
            </w:r>
          </w:p>
        </w:tc>
      </w:tr>
      <w:tr w:rsidR="00AA36F4" w:rsidRPr="00AA36F4" w14:paraId="0191E564" w14:textId="77777777" w:rsidTr="00A50B68">
        <w:trPr>
          <w:trHeight w:val="377"/>
        </w:trPr>
        <w:tc>
          <w:tcPr>
            <w:tcW w:w="165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5D6927A0" w14:textId="24AC4036" w:rsidR="00AA36F4" w:rsidRPr="00A50B68" w:rsidRDefault="00AA36F4" w:rsidP="00A50B68">
            <w:pPr>
              <w:widowControl w:val="0"/>
              <w:spacing w:after="0" w:line="240" w:lineRule="auto"/>
              <w:ind w:left="0" w:right="0" w:firstLine="0"/>
              <w:jc w:val="center"/>
              <w:rPr>
                <w:sz w:val="20"/>
                <w:szCs w:val="20"/>
              </w:rPr>
            </w:pPr>
            <w:r w:rsidRPr="00A50B68">
              <w:rPr>
                <w:rFonts w:eastAsia="Calibri"/>
                <w:b/>
                <w:sz w:val="20"/>
                <w:szCs w:val="20"/>
              </w:rPr>
              <w:t>POSTOS</w:t>
            </w:r>
          </w:p>
        </w:tc>
        <w:tc>
          <w:tcPr>
            <w:tcW w:w="1420"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73C30700" w14:textId="77777777" w:rsidR="00AA36F4" w:rsidRPr="00A50B68" w:rsidRDefault="00AA36F4" w:rsidP="00AA36F4">
            <w:pPr>
              <w:widowControl w:val="0"/>
              <w:spacing w:after="0" w:line="240" w:lineRule="auto"/>
              <w:ind w:left="0" w:right="0" w:firstLine="0"/>
              <w:jc w:val="center"/>
              <w:rPr>
                <w:sz w:val="20"/>
                <w:szCs w:val="20"/>
              </w:rPr>
            </w:pPr>
            <w:r w:rsidRPr="00A50B68">
              <w:rPr>
                <w:rFonts w:eastAsia="Calibri"/>
                <w:b/>
                <w:sz w:val="20"/>
                <w:szCs w:val="20"/>
              </w:rPr>
              <w:t>QTD</w:t>
            </w:r>
          </w:p>
          <w:p w14:paraId="34728ADA" w14:textId="0523DAAE" w:rsidR="00AA36F4" w:rsidRPr="00A50B68" w:rsidRDefault="00AA36F4" w:rsidP="00A50B68">
            <w:pPr>
              <w:widowControl w:val="0"/>
              <w:spacing w:after="0" w:line="240" w:lineRule="auto"/>
              <w:ind w:left="0" w:right="0" w:firstLine="0"/>
              <w:jc w:val="center"/>
              <w:rPr>
                <w:sz w:val="20"/>
                <w:szCs w:val="20"/>
              </w:rPr>
            </w:pPr>
            <w:r w:rsidRPr="00A50B68">
              <w:rPr>
                <w:rFonts w:eastAsia="Calibri"/>
                <w:b/>
                <w:sz w:val="20"/>
                <w:szCs w:val="20"/>
              </w:rPr>
              <w:t>POSTOS*</w:t>
            </w:r>
          </w:p>
        </w:tc>
        <w:tc>
          <w:tcPr>
            <w:tcW w:w="195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29458B50" w14:textId="4B88E5E1" w:rsidR="00AA36F4" w:rsidRPr="00A50B68" w:rsidRDefault="00AA36F4" w:rsidP="00A50B68">
            <w:pPr>
              <w:widowControl w:val="0"/>
              <w:spacing w:after="0" w:line="240" w:lineRule="auto"/>
              <w:ind w:left="0" w:right="0" w:firstLine="0"/>
              <w:jc w:val="center"/>
              <w:rPr>
                <w:sz w:val="20"/>
                <w:szCs w:val="20"/>
              </w:rPr>
            </w:pPr>
            <w:r w:rsidRPr="00A50B68">
              <w:rPr>
                <w:rFonts w:eastAsia="Calibri"/>
                <w:b/>
                <w:sz w:val="20"/>
                <w:szCs w:val="20"/>
              </w:rPr>
              <w:t>PREÇO UNITÁRIO (R$)</w:t>
            </w:r>
          </w:p>
        </w:tc>
        <w:tc>
          <w:tcPr>
            <w:tcW w:w="1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60E9915" w14:textId="77777777" w:rsidR="00AA36F4" w:rsidRPr="00A50B68" w:rsidRDefault="00AA36F4" w:rsidP="00AA36F4">
            <w:pPr>
              <w:widowControl w:val="0"/>
              <w:spacing w:after="0" w:line="240" w:lineRule="auto"/>
              <w:ind w:left="0" w:right="0" w:firstLine="0"/>
              <w:jc w:val="center"/>
              <w:rPr>
                <w:sz w:val="20"/>
                <w:szCs w:val="20"/>
              </w:rPr>
            </w:pPr>
            <w:r w:rsidRPr="00A50B68">
              <w:rPr>
                <w:rFonts w:eastAsia="Calibri"/>
                <w:b/>
                <w:sz w:val="20"/>
                <w:szCs w:val="20"/>
              </w:rPr>
              <w:t>PREÇO MENSAL</w:t>
            </w:r>
          </w:p>
          <w:p w14:paraId="14C84C66" w14:textId="6F36C52B" w:rsidR="00AA36F4" w:rsidRPr="00A50B68" w:rsidRDefault="00AA36F4" w:rsidP="00A50B68">
            <w:pPr>
              <w:widowControl w:val="0"/>
              <w:spacing w:after="0" w:line="240" w:lineRule="auto"/>
              <w:ind w:left="0" w:right="0" w:firstLine="0"/>
              <w:jc w:val="center"/>
              <w:rPr>
                <w:sz w:val="20"/>
                <w:szCs w:val="20"/>
              </w:rPr>
            </w:pPr>
            <w:r w:rsidRPr="00A50B68">
              <w:rPr>
                <w:rFonts w:eastAsia="Calibri"/>
                <w:b/>
                <w:sz w:val="20"/>
                <w:szCs w:val="20"/>
              </w:rPr>
              <w:t>(R$)</w:t>
            </w:r>
          </w:p>
        </w:tc>
        <w:tc>
          <w:tcPr>
            <w:tcW w:w="20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3279BD3" w14:textId="2336E7ED" w:rsidR="00AA36F4" w:rsidRPr="00A50B68" w:rsidRDefault="00AA36F4" w:rsidP="00A50B68">
            <w:pPr>
              <w:widowControl w:val="0"/>
              <w:spacing w:after="0" w:line="240" w:lineRule="auto"/>
              <w:ind w:left="0" w:right="0" w:firstLine="0"/>
              <w:jc w:val="center"/>
              <w:rPr>
                <w:sz w:val="20"/>
                <w:szCs w:val="20"/>
              </w:rPr>
            </w:pPr>
            <w:r w:rsidRPr="00A50B68">
              <w:rPr>
                <w:rFonts w:eastAsia="Calibri"/>
                <w:b/>
                <w:sz w:val="20"/>
                <w:szCs w:val="20"/>
              </w:rPr>
              <w:t>PREÇO TOTAL (R$)</w:t>
            </w:r>
          </w:p>
        </w:tc>
      </w:tr>
      <w:tr w:rsidR="00AA36F4" w:rsidRPr="001D7A85" w14:paraId="01C8541E" w14:textId="77777777" w:rsidTr="00A50B68">
        <w:trPr>
          <w:trHeight w:val="334"/>
        </w:trPr>
        <w:tc>
          <w:tcPr>
            <w:tcW w:w="165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9637202" w14:textId="77777777" w:rsidR="00AA36F4" w:rsidRPr="001D7A85" w:rsidRDefault="00AA36F4" w:rsidP="00AA36F4">
            <w:pPr>
              <w:widowControl w:val="0"/>
              <w:spacing w:after="0" w:line="240" w:lineRule="auto"/>
              <w:ind w:left="0" w:right="0" w:firstLine="0"/>
              <w:jc w:val="center"/>
              <w:rPr>
                <w:rFonts w:eastAsia="Calibri"/>
                <w:b/>
                <w:sz w:val="20"/>
                <w:szCs w:val="20"/>
              </w:rPr>
            </w:pPr>
          </w:p>
        </w:tc>
        <w:tc>
          <w:tcPr>
            <w:tcW w:w="14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7195E37" w14:textId="768EC728" w:rsidR="00AA36F4" w:rsidRPr="001D7A85"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X</w:t>
            </w:r>
          </w:p>
        </w:tc>
        <w:tc>
          <w:tcPr>
            <w:tcW w:w="195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3403341" w14:textId="5E7B49CF" w:rsidR="00AA36F4" w:rsidRPr="001D7A85"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Y</w:t>
            </w:r>
          </w:p>
        </w:tc>
        <w:tc>
          <w:tcPr>
            <w:tcW w:w="181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0FB2532" w14:textId="3ACB62D7" w:rsidR="00AA36F4" w:rsidRPr="001D7A85" w:rsidRDefault="00AA36F4" w:rsidP="00AA36F4">
            <w:pPr>
              <w:widowControl w:val="0"/>
              <w:spacing w:after="0" w:line="240" w:lineRule="auto"/>
              <w:ind w:left="0" w:right="0" w:firstLine="0"/>
              <w:jc w:val="center"/>
              <w:rPr>
                <w:rFonts w:eastAsia="Calibri"/>
                <w:b/>
                <w:sz w:val="20"/>
                <w:szCs w:val="20"/>
              </w:rPr>
            </w:pPr>
            <w:r w:rsidRPr="00A50B68">
              <w:rPr>
                <w:rFonts w:eastAsia="Calibri"/>
                <w:b/>
                <w:sz w:val="20"/>
                <w:szCs w:val="20"/>
              </w:rPr>
              <w:t>X * Y</w:t>
            </w:r>
          </w:p>
        </w:tc>
        <w:tc>
          <w:tcPr>
            <w:tcW w:w="20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DCECE2B" w14:textId="124CC0D2" w:rsidR="00AA36F4" w:rsidRPr="001D7A85" w:rsidRDefault="009A29AE" w:rsidP="00AA36F4">
            <w:pPr>
              <w:widowControl w:val="0"/>
              <w:spacing w:after="0" w:line="240" w:lineRule="auto"/>
              <w:ind w:left="0" w:right="0" w:firstLine="0"/>
              <w:jc w:val="center"/>
              <w:rPr>
                <w:rFonts w:eastAsia="Calibri"/>
                <w:b/>
                <w:sz w:val="20"/>
                <w:szCs w:val="20"/>
              </w:rPr>
            </w:pPr>
            <w:r>
              <w:rPr>
                <w:rFonts w:eastAsia="Calibri"/>
                <w:b/>
                <w:sz w:val="20"/>
                <w:szCs w:val="20"/>
              </w:rPr>
              <w:t>30</w:t>
            </w:r>
            <w:r w:rsidR="00AA36F4" w:rsidRPr="00A50B68">
              <w:rPr>
                <w:rFonts w:eastAsia="Calibri"/>
                <w:b/>
                <w:sz w:val="20"/>
                <w:szCs w:val="20"/>
              </w:rPr>
              <w:t xml:space="preserve"> meses</w:t>
            </w:r>
          </w:p>
        </w:tc>
      </w:tr>
      <w:tr w:rsidR="00A175B1" w:rsidRPr="00AA36F4" w14:paraId="1F8F5034" w14:textId="77777777" w:rsidTr="00A50B68">
        <w:trPr>
          <w:trHeight w:val="312"/>
        </w:trPr>
        <w:tc>
          <w:tcPr>
            <w:tcW w:w="1655" w:type="dxa"/>
            <w:tcBorders>
              <w:top w:val="single" w:sz="4" w:space="0" w:color="000000"/>
              <w:left w:val="single" w:sz="4" w:space="0" w:color="000000"/>
              <w:bottom w:val="single" w:sz="4" w:space="0" w:color="000000"/>
              <w:right w:val="single" w:sz="4" w:space="0" w:color="000000"/>
            </w:tcBorders>
            <w:vAlign w:val="center"/>
          </w:tcPr>
          <w:p w14:paraId="5519EAD8" w14:textId="684AA643"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"A"</w:t>
            </w:r>
          </w:p>
        </w:tc>
        <w:tc>
          <w:tcPr>
            <w:tcW w:w="1420" w:type="dxa"/>
            <w:tcBorders>
              <w:top w:val="single" w:sz="4" w:space="0" w:color="000000"/>
              <w:left w:val="single" w:sz="4" w:space="0" w:color="000000"/>
              <w:bottom w:val="single" w:sz="4" w:space="0" w:color="000000"/>
              <w:right w:val="single" w:sz="4" w:space="0" w:color="000000"/>
            </w:tcBorders>
            <w:vAlign w:val="center"/>
          </w:tcPr>
          <w:p w14:paraId="5E533F2E" w14:textId="5EC9823A" w:rsidR="00A175B1" w:rsidRPr="00A50B68" w:rsidRDefault="00DD6658" w:rsidP="00A50B68">
            <w:pPr>
              <w:widowControl w:val="0"/>
              <w:spacing w:after="0" w:line="240" w:lineRule="auto"/>
              <w:ind w:left="0" w:right="0" w:firstLine="0"/>
              <w:jc w:val="center"/>
              <w:rPr>
                <w:sz w:val="20"/>
                <w:szCs w:val="20"/>
              </w:rPr>
            </w:pPr>
            <w:r>
              <w:rPr>
                <w:sz w:val="20"/>
                <w:szCs w:val="20"/>
              </w:rPr>
              <w:t>6</w:t>
            </w:r>
          </w:p>
        </w:tc>
        <w:tc>
          <w:tcPr>
            <w:tcW w:w="1950" w:type="dxa"/>
            <w:tcBorders>
              <w:top w:val="single" w:sz="4" w:space="0" w:color="000000"/>
              <w:left w:val="single" w:sz="4" w:space="0" w:color="000000"/>
              <w:bottom w:val="single" w:sz="4" w:space="0" w:color="000000"/>
              <w:right w:val="single" w:sz="4" w:space="0" w:color="000000"/>
            </w:tcBorders>
            <w:vAlign w:val="center"/>
          </w:tcPr>
          <w:p w14:paraId="3AAB9D6E" w14:textId="12D95420"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64C35701" w14:textId="367D05CD"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34EDBD98" w14:textId="75544975" w:rsidR="00A175B1" w:rsidRPr="00A50B68" w:rsidRDefault="00A175B1" w:rsidP="00A50B68">
            <w:pPr>
              <w:widowControl w:val="0"/>
              <w:spacing w:after="0" w:line="240" w:lineRule="auto"/>
              <w:ind w:left="0" w:right="0" w:firstLine="0"/>
              <w:jc w:val="center"/>
              <w:rPr>
                <w:sz w:val="20"/>
                <w:szCs w:val="20"/>
              </w:rPr>
            </w:pPr>
          </w:p>
        </w:tc>
      </w:tr>
      <w:tr w:rsidR="00A175B1" w:rsidRPr="00AA36F4" w14:paraId="076E0061" w14:textId="77777777" w:rsidTr="00A50B68">
        <w:trPr>
          <w:trHeight w:val="310"/>
        </w:trPr>
        <w:tc>
          <w:tcPr>
            <w:tcW w:w="1655" w:type="dxa"/>
            <w:tcBorders>
              <w:top w:val="single" w:sz="4" w:space="0" w:color="000000"/>
              <w:left w:val="single" w:sz="4" w:space="0" w:color="000000"/>
              <w:bottom w:val="single" w:sz="4" w:space="0" w:color="000000"/>
              <w:right w:val="single" w:sz="4" w:space="0" w:color="000000"/>
            </w:tcBorders>
            <w:vAlign w:val="center"/>
          </w:tcPr>
          <w:p w14:paraId="5804A884" w14:textId="3D93125A"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"A1"</w:t>
            </w:r>
          </w:p>
        </w:tc>
        <w:tc>
          <w:tcPr>
            <w:tcW w:w="1420" w:type="dxa"/>
            <w:tcBorders>
              <w:top w:val="single" w:sz="4" w:space="0" w:color="000000"/>
              <w:left w:val="single" w:sz="4" w:space="0" w:color="000000"/>
              <w:bottom w:val="single" w:sz="4" w:space="0" w:color="000000"/>
              <w:right w:val="single" w:sz="4" w:space="0" w:color="000000"/>
            </w:tcBorders>
            <w:vAlign w:val="center"/>
          </w:tcPr>
          <w:p w14:paraId="45C1B0AF" w14:textId="5453C8F2" w:rsidR="00A175B1" w:rsidRPr="00A50B68" w:rsidRDefault="00DD6658" w:rsidP="00A50B68">
            <w:pPr>
              <w:widowControl w:val="0"/>
              <w:spacing w:after="0" w:line="240" w:lineRule="auto"/>
              <w:ind w:left="0" w:right="0" w:firstLine="0"/>
              <w:jc w:val="center"/>
              <w:rPr>
                <w:sz w:val="20"/>
                <w:szCs w:val="20"/>
              </w:rPr>
            </w:pPr>
            <w:r>
              <w:rPr>
                <w:sz w:val="20"/>
                <w:szCs w:val="20"/>
              </w:rPr>
              <w:t>1</w:t>
            </w:r>
          </w:p>
        </w:tc>
        <w:tc>
          <w:tcPr>
            <w:tcW w:w="1950" w:type="dxa"/>
            <w:tcBorders>
              <w:top w:val="single" w:sz="4" w:space="0" w:color="000000"/>
              <w:left w:val="single" w:sz="4" w:space="0" w:color="000000"/>
              <w:bottom w:val="single" w:sz="4" w:space="0" w:color="000000"/>
              <w:right w:val="single" w:sz="4" w:space="0" w:color="000000"/>
            </w:tcBorders>
            <w:vAlign w:val="center"/>
          </w:tcPr>
          <w:p w14:paraId="32A41685" w14:textId="4E33E27B"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5C00CA33" w14:textId="37847614"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2559F739" w14:textId="6FB2BE98" w:rsidR="00A175B1" w:rsidRPr="00A50B68" w:rsidRDefault="00A175B1" w:rsidP="00A50B68">
            <w:pPr>
              <w:widowControl w:val="0"/>
              <w:spacing w:after="0" w:line="240" w:lineRule="auto"/>
              <w:ind w:left="0" w:right="0" w:firstLine="0"/>
              <w:jc w:val="center"/>
              <w:rPr>
                <w:sz w:val="20"/>
                <w:szCs w:val="20"/>
              </w:rPr>
            </w:pPr>
          </w:p>
        </w:tc>
      </w:tr>
      <w:tr w:rsidR="00A175B1" w:rsidRPr="00AA36F4" w14:paraId="51399CAA" w14:textId="77777777" w:rsidTr="00A50B68">
        <w:trPr>
          <w:trHeight w:val="310"/>
        </w:trPr>
        <w:tc>
          <w:tcPr>
            <w:tcW w:w="1655" w:type="dxa"/>
            <w:tcBorders>
              <w:top w:val="single" w:sz="4" w:space="0" w:color="000000"/>
              <w:left w:val="single" w:sz="4" w:space="0" w:color="000000"/>
              <w:bottom w:val="single" w:sz="4" w:space="0" w:color="000000"/>
              <w:right w:val="single" w:sz="4" w:space="0" w:color="000000"/>
            </w:tcBorders>
            <w:vAlign w:val="center"/>
          </w:tcPr>
          <w:p w14:paraId="22114555" w14:textId="77777777"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"A6"</w:t>
            </w:r>
          </w:p>
        </w:tc>
        <w:tc>
          <w:tcPr>
            <w:tcW w:w="1420" w:type="dxa"/>
            <w:tcBorders>
              <w:top w:val="single" w:sz="4" w:space="0" w:color="000000"/>
              <w:left w:val="single" w:sz="4" w:space="0" w:color="000000"/>
              <w:bottom w:val="single" w:sz="4" w:space="0" w:color="000000"/>
              <w:right w:val="single" w:sz="4" w:space="0" w:color="000000"/>
            </w:tcBorders>
            <w:vAlign w:val="center"/>
          </w:tcPr>
          <w:p w14:paraId="0B9D9B49" w14:textId="09F63323" w:rsidR="00A175B1" w:rsidRPr="00A50B68" w:rsidRDefault="006E7AFD" w:rsidP="00A50B68">
            <w:pPr>
              <w:widowControl w:val="0"/>
              <w:spacing w:after="0" w:line="240" w:lineRule="auto"/>
              <w:ind w:left="0" w:right="0" w:firstLine="0"/>
              <w:jc w:val="center"/>
              <w:rPr>
                <w:sz w:val="20"/>
                <w:szCs w:val="20"/>
              </w:rPr>
            </w:pPr>
            <w:r>
              <w:rPr>
                <w:sz w:val="20"/>
                <w:szCs w:val="20"/>
              </w:rPr>
              <w:t>1</w:t>
            </w:r>
          </w:p>
        </w:tc>
        <w:tc>
          <w:tcPr>
            <w:tcW w:w="1950" w:type="dxa"/>
            <w:tcBorders>
              <w:top w:val="single" w:sz="4" w:space="0" w:color="000000"/>
              <w:left w:val="single" w:sz="4" w:space="0" w:color="000000"/>
              <w:bottom w:val="single" w:sz="4" w:space="0" w:color="000000"/>
              <w:right w:val="single" w:sz="4" w:space="0" w:color="000000"/>
            </w:tcBorders>
            <w:vAlign w:val="center"/>
          </w:tcPr>
          <w:p w14:paraId="385AE4FC" w14:textId="7E622484"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120F6A7F" w14:textId="31FB9D4A"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74754088" w14:textId="1CCDFB26" w:rsidR="00A175B1" w:rsidRPr="00A50B68" w:rsidRDefault="00A175B1" w:rsidP="00A50B68">
            <w:pPr>
              <w:widowControl w:val="0"/>
              <w:spacing w:after="0" w:line="240" w:lineRule="auto"/>
              <w:ind w:left="0" w:right="0" w:firstLine="0"/>
              <w:jc w:val="center"/>
              <w:rPr>
                <w:sz w:val="20"/>
                <w:szCs w:val="20"/>
              </w:rPr>
            </w:pPr>
          </w:p>
        </w:tc>
      </w:tr>
      <w:tr w:rsidR="00A175B1" w:rsidRPr="00AA36F4" w14:paraId="40DB4931" w14:textId="77777777" w:rsidTr="00A50B68">
        <w:trPr>
          <w:trHeight w:val="161"/>
        </w:trPr>
        <w:tc>
          <w:tcPr>
            <w:tcW w:w="1655" w:type="dxa"/>
            <w:tcBorders>
              <w:top w:val="single" w:sz="4" w:space="0" w:color="000000"/>
              <w:left w:val="single" w:sz="4" w:space="0" w:color="000000"/>
              <w:bottom w:val="single" w:sz="4" w:space="0" w:color="000000"/>
              <w:right w:val="single" w:sz="4" w:space="0" w:color="000000"/>
            </w:tcBorders>
            <w:vAlign w:val="center"/>
          </w:tcPr>
          <w:p w14:paraId="2A3BF7F5" w14:textId="77777777"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“A7”</w:t>
            </w:r>
          </w:p>
        </w:tc>
        <w:tc>
          <w:tcPr>
            <w:tcW w:w="1420" w:type="dxa"/>
            <w:tcBorders>
              <w:top w:val="single" w:sz="4" w:space="0" w:color="000000"/>
              <w:left w:val="single" w:sz="4" w:space="0" w:color="000000"/>
              <w:bottom w:val="single" w:sz="4" w:space="0" w:color="000000"/>
              <w:right w:val="single" w:sz="4" w:space="0" w:color="000000"/>
            </w:tcBorders>
            <w:vAlign w:val="center"/>
          </w:tcPr>
          <w:p w14:paraId="59A42F72" w14:textId="3B7D555D" w:rsidR="00A175B1" w:rsidRPr="00A50B68" w:rsidRDefault="006E7AFD" w:rsidP="00A50B68">
            <w:pPr>
              <w:widowControl w:val="0"/>
              <w:spacing w:after="0" w:line="240" w:lineRule="auto"/>
              <w:ind w:left="0" w:right="0" w:firstLine="0"/>
              <w:jc w:val="center"/>
              <w:rPr>
                <w:sz w:val="20"/>
                <w:szCs w:val="20"/>
              </w:rPr>
            </w:pPr>
            <w:r>
              <w:rPr>
                <w:sz w:val="20"/>
                <w:szCs w:val="20"/>
              </w:rPr>
              <w:t>1</w:t>
            </w:r>
          </w:p>
        </w:tc>
        <w:tc>
          <w:tcPr>
            <w:tcW w:w="1950" w:type="dxa"/>
            <w:tcBorders>
              <w:top w:val="single" w:sz="4" w:space="0" w:color="000000"/>
              <w:left w:val="single" w:sz="4" w:space="0" w:color="000000"/>
              <w:bottom w:val="single" w:sz="4" w:space="0" w:color="000000"/>
              <w:right w:val="single" w:sz="4" w:space="0" w:color="000000"/>
            </w:tcBorders>
            <w:vAlign w:val="center"/>
          </w:tcPr>
          <w:p w14:paraId="0ABD0029" w14:textId="25289D6C"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0FBBCCE9" w14:textId="222C100D"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32B0B9F9" w14:textId="0F709812" w:rsidR="00A175B1" w:rsidRPr="00A50B68" w:rsidRDefault="00A175B1" w:rsidP="00A50B68">
            <w:pPr>
              <w:widowControl w:val="0"/>
              <w:spacing w:after="0" w:line="240" w:lineRule="auto"/>
              <w:ind w:left="0" w:right="0" w:firstLine="0"/>
              <w:jc w:val="center"/>
              <w:rPr>
                <w:sz w:val="20"/>
                <w:szCs w:val="20"/>
              </w:rPr>
            </w:pPr>
          </w:p>
        </w:tc>
      </w:tr>
      <w:tr w:rsidR="00A175B1" w:rsidRPr="00AA36F4" w14:paraId="7C3FA919" w14:textId="77777777" w:rsidTr="00A50B68">
        <w:trPr>
          <w:trHeight w:val="312"/>
        </w:trPr>
        <w:tc>
          <w:tcPr>
            <w:tcW w:w="1655" w:type="dxa"/>
            <w:tcBorders>
              <w:top w:val="single" w:sz="4" w:space="0" w:color="000000"/>
              <w:left w:val="single" w:sz="4" w:space="0" w:color="000000"/>
              <w:bottom w:val="single" w:sz="4" w:space="0" w:color="000000"/>
              <w:right w:val="single" w:sz="4" w:space="0" w:color="000000"/>
            </w:tcBorders>
            <w:vAlign w:val="center"/>
          </w:tcPr>
          <w:p w14:paraId="3793BE6F" w14:textId="6D8699BE"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"B"</w:t>
            </w:r>
          </w:p>
        </w:tc>
        <w:tc>
          <w:tcPr>
            <w:tcW w:w="1420" w:type="dxa"/>
            <w:tcBorders>
              <w:top w:val="single" w:sz="4" w:space="0" w:color="000000"/>
              <w:left w:val="single" w:sz="4" w:space="0" w:color="000000"/>
              <w:bottom w:val="single" w:sz="4" w:space="0" w:color="000000"/>
              <w:right w:val="single" w:sz="4" w:space="0" w:color="000000"/>
            </w:tcBorders>
            <w:vAlign w:val="center"/>
          </w:tcPr>
          <w:p w14:paraId="39FD75CD" w14:textId="4F4E0816" w:rsidR="00A175B1" w:rsidRPr="00A50B68" w:rsidRDefault="005E07B7" w:rsidP="00A50B68">
            <w:pPr>
              <w:widowControl w:val="0"/>
              <w:spacing w:after="0" w:line="240" w:lineRule="auto"/>
              <w:ind w:left="0" w:right="0" w:firstLine="0"/>
              <w:jc w:val="center"/>
              <w:rPr>
                <w:sz w:val="20"/>
                <w:szCs w:val="20"/>
              </w:rPr>
            </w:pPr>
            <w:r w:rsidRPr="00A50B68">
              <w:rPr>
                <w:sz w:val="20"/>
                <w:szCs w:val="20"/>
              </w:rPr>
              <w:t>0</w:t>
            </w:r>
          </w:p>
        </w:tc>
        <w:tc>
          <w:tcPr>
            <w:tcW w:w="1950" w:type="dxa"/>
            <w:tcBorders>
              <w:top w:val="single" w:sz="4" w:space="0" w:color="000000"/>
              <w:left w:val="single" w:sz="4" w:space="0" w:color="000000"/>
              <w:bottom w:val="single" w:sz="4" w:space="0" w:color="000000"/>
              <w:right w:val="single" w:sz="4" w:space="0" w:color="000000"/>
            </w:tcBorders>
            <w:vAlign w:val="center"/>
          </w:tcPr>
          <w:p w14:paraId="4B9D0C45" w14:textId="5FC4F87F"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62EC81E4" w14:textId="227DFE53"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263FE4F7" w14:textId="569275FD" w:rsidR="00A175B1" w:rsidRPr="00A50B68" w:rsidRDefault="00A175B1" w:rsidP="00A50B68">
            <w:pPr>
              <w:widowControl w:val="0"/>
              <w:spacing w:after="0" w:line="240" w:lineRule="auto"/>
              <w:ind w:left="0" w:right="0" w:firstLine="0"/>
              <w:jc w:val="center"/>
              <w:rPr>
                <w:sz w:val="20"/>
                <w:szCs w:val="20"/>
              </w:rPr>
            </w:pPr>
          </w:p>
        </w:tc>
      </w:tr>
      <w:tr w:rsidR="00A175B1" w:rsidRPr="00AA36F4" w14:paraId="59A4056B" w14:textId="77777777" w:rsidTr="00A50B68">
        <w:trPr>
          <w:trHeight w:val="310"/>
        </w:trPr>
        <w:tc>
          <w:tcPr>
            <w:tcW w:w="1655" w:type="dxa"/>
            <w:tcBorders>
              <w:top w:val="single" w:sz="4" w:space="0" w:color="000000"/>
              <w:left w:val="single" w:sz="4" w:space="0" w:color="000000"/>
              <w:bottom w:val="single" w:sz="4" w:space="0" w:color="000000"/>
              <w:right w:val="single" w:sz="4" w:space="0" w:color="000000"/>
            </w:tcBorders>
            <w:vAlign w:val="center"/>
          </w:tcPr>
          <w:p w14:paraId="31472E53" w14:textId="4BC561D2" w:rsidR="00A175B1" w:rsidRPr="00A50B68" w:rsidRDefault="00A175B1" w:rsidP="00A50B68">
            <w:pPr>
              <w:widowControl w:val="0"/>
              <w:spacing w:after="0" w:line="240" w:lineRule="auto"/>
              <w:ind w:left="0" w:right="0" w:firstLine="0"/>
              <w:jc w:val="center"/>
              <w:rPr>
                <w:sz w:val="20"/>
                <w:szCs w:val="20"/>
              </w:rPr>
            </w:pPr>
            <w:r w:rsidRPr="00A50B68">
              <w:rPr>
                <w:rFonts w:eastAsia="Calibri"/>
                <w:sz w:val="20"/>
                <w:szCs w:val="20"/>
              </w:rPr>
              <w:t>Posto "C"</w:t>
            </w:r>
          </w:p>
        </w:tc>
        <w:tc>
          <w:tcPr>
            <w:tcW w:w="1420" w:type="dxa"/>
            <w:tcBorders>
              <w:top w:val="single" w:sz="4" w:space="0" w:color="000000"/>
              <w:left w:val="single" w:sz="4" w:space="0" w:color="000000"/>
              <w:bottom w:val="single" w:sz="4" w:space="0" w:color="000000"/>
              <w:right w:val="single" w:sz="4" w:space="0" w:color="000000"/>
            </w:tcBorders>
            <w:vAlign w:val="center"/>
          </w:tcPr>
          <w:p w14:paraId="12C904F1" w14:textId="15E16DAC" w:rsidR="00A175B1" w:rsidRPr="00A50B68" w:rsidRDefault="006E7AFD" w:rsidP="00A50B68">
            <w:pPr>
              <w:widowControl w:val="0"/>
              <w:spacing w:after="0" w:line="240" w:lineRule="auto"/>
              <w:ind w:left="0" w:right="0" w:firstLine="0"/>
              <w:jc w:val="center"/>
              <w:rPr>
                <w:sz w:val="20"/>
                <w:szCs w:val="20"/>
              </w:rPr>
            </w:pPr>
            <w:r>
              <w:rPr>
                <w:sz w:val="20"/>
                <w:szCs w:val="20"/>
              </w:rPr>
              <w:t>0</w:t>
            </w:r>
          </w:p>
        </w:tc>
        <w:tc>
          <w:tcPr>
            <w:tcW w:w="1950" w:type="dxa"/>
            <w:tcBorders>
              <w:top w:val="single" w:sz="4" w:space="0" w:color="000000"/>
              <w:left w:val="single" w:sz="4" w:space="0" w:color="000000"/>
              <w:bottom w:val="single" w:sz="4" w:space="0" w:color="000000"/>
              <w:right w:val="single" w:sz="4" w:space="0" w:color="000000"/>
            </w:tcBorders>
            <w:vAlign w:val="center"/>
          </w:tcPr>
          <w:p w14:paraId="44CF3C69" w14:textId="6E46993E" w:rsidR="00A175B1" w:rsidRPr="00A50B68" w:rsidRDefault="00A175B1" w:rsidP="00A50B68">
            <w:pPr>
              <w:widowControl w:val="0"/>
              <w:spacing w:after="0" w:line="240" w:lineRule="auto"/>
              <w:ind w:left="0" w:right="0" w:firstLine="0"/>
              <w:jc w:val="center"/>
              <w:rPr>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5D4D5E16" w14:textId="2571C534" w:rsidR="00A175B1" w:rsidRPr="00A50B68" w:rsidRDefault="00A175B1" w:rsidP="00A50B68">
            <w:pPr>
              <w:widowControl w:val="0"/>
              <w:spacing w:after="0" w:line="240" w:lineRule="auto"/>
              <w:ind w:left="0" w:right="0" w:firstLine="0"/>
              <w:jc w:val="center"/>
              <w:rPr>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7C1F58F1" w14:textId="18A7221A" w:rsidR="00A175B1" w:rsidRPr="00A50B68" w:rsidRDefault="00A175B1" w:rsidP="00A50B68">
            <w:pPr>
              <w:widowControl w:val="0"/>
              <w:spacing w:after="0" w:line="240" w:lineRule="auto"/>
              <w:ind w:left="0" w:right="0" w:firstLine="0"/>
              <w:jc w:val="center"/>
              <w:rPr>
                <w:sz w:val="20"/>
                <w:szCs w:val="20"/>
              </w:rPr>
            </w:pPr>
          </w:p>
        </w:tc>
      </w:tr>
      <w:tr w:rsidR="00A175B1" w:rsidRPr="00AA36F4" w14:paraId="27F95283" w14:textId="77777777" w:rsidTr="00A50B68">
        <w:trPr>
          <w:trHeight w:val="310"/>
        </w:trPr>
        <w:tc>
          <w:tcPr>
            <w:tcW w:w="1655" w:type="dxa"/>
            <w:tcBorders>
              <w:top w:val="single" w:sz="4" w:space="0" w:color="000000"/>
              <w:left w:val="single" w:sz="4" w:space="0" w:color="000000"/>
              <w:bottom w:val="single" w:sz="4" w:space="0" w:color="000000"/>
              <w:right w:val="single" w:sz="4" w:space="0" w:color="000000"/>
            </w:tcBorders>
            <w:vAlign w:val="center"/>
          </w:tcPr>
          <w:p w14:paraId="3F6480D2" w14:textId="5ED3FA7D" w:rsidR="00A175B1" w:rsidRPr="00A50B68" w:rsidRDefault="00A175B1" w:rsidP="00A50B68">
            <w:pPr>
              <w:widowControl w:val="0"/>
              <w:spacing w:after="0" w:line="240" w:lineRule="auto"/>
              <w:ind w:left="0" w:right="0" w:firstLine="0"/>
              <w:jc w:val="center"/>
              <w:rPr>
                <w:rFonts w:eastAsia="Calibri"/>
                <w:sz w:val="20"/>
                <w:szCs w:val="20"/>
              </w:rPr>
            </w:pPr>
            <w:r w:rsidRPr="00A50B68">
              <w:rPr>
                <w:rFonts w:eastAsia="Calibri"/>
                <w:b/>
                <w:sz w:val="20"/>
                <w:szCs w:val="20"/>
              </w:rPr>
              <w:t>TOTAL</w:t>
            </w:r>
          </w:p>
        </w:tc>
        <w:tc>
          <w:tcPr>
            <w:tcW w:w="1420" w:type="dxa"/>
            <w:tcBorders>
              <w:top w:val="single" w:sz="4" w:space="0" w:color="000000"/>
              <w:left w:val="single" w:sz="4" w:space="0" w:color="000000"/>
              <w:bottom w:val="single" w:sz="4" w:space="0" w:color="000000"/>
              <w:right w:val="single" w:sz="4" w:space="0" w:color="000000"/>
            </w:tcBorders>
            <w:vAlign w:val="center"/>
          </w:tcPr>
          <w:p w14:paraId="0DAEC10C" w14:textId="1BE9E0EE" w:rsidR="00A175B1" w:rsidRPr="00A50B68" w:rsidRDefault="006E7AFD" w:rsidP="00A50B68">
            <w:pPr>
              <w:widowControl w:val="0"/>
              <w:spacing w:after="0" w:line="240" w:lineRule="auto"/>
              <w:ind w:left="0" w:right="0" w:firstLine="0"/>
              <w:jc w:val="center"/>
              <w:rPr>
                <w:rFonts w:eastAsia="Calibri"/>
                <w:sz w:val="20"/>
                <w:szCs w:val="20"/>
              </w:rPr>
            </w:pPr>
            <w:r>
              <w:rPr>
                <w:rFonts w:eastAsia="Calibri"/>
                <w:sz w:val="20"/>
                <w:szCs w:val="20"/>
              </w:rPr>
              <w:t>9</w:t>
            </w:r>
          </w:p>
        </w:tc>
        <w:tc>
          <w:tcPr>
            <w:tcW w:w="1950" w:type="dxa"/>
            <w:tcBorders>
              <w:top w:val="single" w:sz="4" w:space="0" w:color="000000"/>
              <w:left w:val="single" w:sz="4" w:space="0" w:color="000000"/>
              <w:bottom w:val="single" w:sz="4" w:space="0" w:color="000000"/>
              <w:right w:val="single" w:sz="4" w:space="0" w:color="000000"/>
            </w:tcBorders>
            <w:vAlign w:val="center"/>
          </w:tcPr>
          <w:p w14:paraId="0430AB27" w14:textId="77777777" w:rsidR="00A175B1" w:rsidRPr="00A50B68" w:rsidRDefault="00A175B1" w:rsidP="00A50B68">
            <w:pPr>
              <w:widowControl w:val="0"/>
              <w:spacing w:after="0" w:line="240" w:lineRule="auto"/>
              <w:ind w:left="0" w:right="0" w:firstLine="0"/>
              <w:jc w:val="center"/>
              <w:rPr>
                <w:rFonts w:eastAsia="Calibri"/>
                <w:sz w:val="20"/>
                <w:szCs w:val="20"/>
              </w:rPr>
            </w:pPr>
          </w:p>
        </w:tc>
        <w:tc>
          <w:tcPr>
            <w:tcW w:w="1812" w:type="dxa"/>
            <w:tcBorders>
              <w:top w:val="single" w:sz="4" w:space="0" w:color="000000"/>
              <w:left w:val="single" w:sz="4" w:space="0" w:color="000000"/>
              <w:bottom w:val="single" w:sz="4" w:space="0" w:color="000000"/>
              <w:right w:val="single" w:sz="4" w:space="0" w:color="000000"/>
            </w:tcBorders>
            <w:vAlign w:val="center"/>
          </w:tcPr>
          <w:p w14:paraId="5A2296B6" w14:textId="77777777" w:rsidR="00A175B1" w:rsidRPr="00A50B68" w:rsidRDefault="00A175B1" w:rsidP="00A50B68">
            <w:pPr>
              <w:widowControl w:val="0"/>
              <w:spacing w:after="0" w:line="240" w:lineRule="auto"/>
              <w:ind w:left="0" w:right="0" w:firstLine="0"/>
              <w:jc w:val="center"/>
              <w:rPr>
                <w:rFonts w:eastAsia="Calibri"/>
                <w:sz w:val="20"/>
                <w:szCs w:val="20"/>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7BFCB003" w14:textId="77777777" w:rsidR="00A175B1" w:rsidRPr="00A50B68" w:rsidRDefault="00A175B1" w:rsidP="00A50B68">
            <w:pPr>
              <w:widowControl w:val="0"/>
              <w:spacing w:after="0" w:line="240" w:lineRule="auto"/>
              <w:ind w:left="0" w:right="0" w:firstLine="0"/>
              <w:jc w:val="center"/>
              <w:rPr>
                <w:rFonts w:eastAsia="Calibri"/>
                <w:sz w:val="20"/>
                <w:szCs w:val="20"/>
              </w:rPr>
            </w:pPr>
          </w:p>
        </w:tc>
      </w:tr>
    </w:tbl>
    <w:p w14:paraId="22DF22F7" w14:textId="77777777" w:rsidR="00A175B1" w:rsidRPr="00A50B68" w:rsidRDefault="00A175B1" w:rsidP="00A50B68">
      <w:pPr>
        <w:widowControl w:val="0"/>
        <w:spacing w:after="0" w:line="240" w:lineRule="auto"/>
        <w:ind w:left="567" w:right="0" w:firstLine="0"/>
        <w:jc w:val="left"/>
        <w:rPr>
          <w:rFonts w:eastAsia="Calibri"/>
          <w:bCs/>
          <w:szCs w:val="22"/>
        </w:rPr>
      </w:pPr>
      <w:r w:rsidRPr="00A50B68">
        <w:rPr>
          <w:rFonts w:eastAsia="Calibri"/>
          <w:bCs/>
          <w:szCs w:val="22"/>
        </w:rPr>
        <w:t>*necessário precificar inclusive os postos com quantitativos zerados</w:t>
      </w:r>
      <w:r w:rsidRPr="00A50B68" w:rsidDel="00A47A22">
        <w:rPr>
          <w:rFonts w:eastAsia="Calibri"/>
          <w:bCs/>
          <w:szCs w:val="22"/>
        </w:rPr>
        <w:t xml:space="preserve"> </w:t>
      </w:r>
    </w:p>
    <w:p w14:paraId="654D1A1F" w14:textId="77777777" w:rsidR="00A175B1" w:rsidRPr="00D707C3" w:rsidRDefault="00A175B1" w:rsidP="00A50B68">
      <w:pPr>
        <w:widowControl w:val="0"/>
        <w:spacing w:after="0" w:line="240" w:lineRule="auto"/>
        <w:ind w:left="0" w:right="0" w:firstLine="0"/>
        <w:jc w:val="left"/>
        <w:rPr>
          <w:rFonts w:eastAsia="Calibri"/>
          <w:b/>
          <w:szCs w:val="22"/>
        </w:rPr>
      </w:pPr>
    </w:p>
    <w:p w14:paraId="59F00089" w14:textId="77777777" w:rsidR="00A175B1" w:rsidRPr="00D707C3" w:rsidRDefault="00A175B1" w:rsidP="00A50B68">
      <w:pPr>
        <w:widowControl w:val="0"/>
        <w:spacing w:after="0" w:line="240" w:lineRule="auto"/>
        <w:ind w:left="0" w:right="0" w:firstLine="0"/>
        <w:jc w:val="left"/>
        <w:rPr>
          <w:rFonts w:eastAsia="Calibri"/>
          <w:b/>
          <w:szCs w:val="22"/>
        </w:rPr>
      </w:pPr>
    </w:p>
    <w:p w14:paraId="67516979" w14:textId="77777777" w:rsidR="00A175B1" w:rsidRPr="00D707C3" w:rsidRDefault="00A175B1" w:rsidP="00A50B68">
      <w:pPr>
        <w:widowControl w:val="0"/>
        <w:spacing w:after="0" w:line="240" w:lineRule="auto"/>
        <w:ind w:left="0" w:right="0" w:firstLine="0"/>
        <w:jc w:val="left"/>
        <w:rPr>
          <w:szCs w:val="22"/>
        </w:rPr>
      </w:pPr>
    </w:p>
    <w:tbl>
      <w:tblPr>
        <w:tblStyle w:val="TableGrid"/>
        <w:tblW w:w="9347" w:type="dxa"/>
        <w:tblInd w:w="137" w:type="dxa"/>
        <w:tblLayout w:type="fixed"/>
        <w:tblCellMar>
          <w:top w:w="45" w:type="dxa"/>
          <w:left w:w="106" w:type="dxa"/>
          <w:right w:w="63" w:type="dxa"/>
        </w:tblCellMar>
        <w:tblLook w:val="04A0" w:firstRow="1" w:lastRow="0" w:firstColumn="1" w:lastColumn="0" w:noHBand="0" w:noVBand="1"/>
      </w:tblPr>
      <w:tblGrid>
        <w:gridCol w:w="2552"/>
        <w:gridCol w:w="1842"/>
        <w:gridCol w:w="1560"/>
        <w:gridCol w:w="1701"/>
        <w:gridCol w:w="1692"/>
      </w:tblGrid>
      <w:tr w:rsidR="00AA36F4" w:rsidRPr="00384006" w14:paraId="0CE6E8F1" w14:textId="77777777" w:rsidTr="00A50B68">
        <w:trPr>
          <w:trHeight w:val="509"/>
        </w:trPr>
        <w:tc>
          <w:tcPr>
            <w:tcW w:w="9347" w:type="dxa"/>
            <w:gridSpan w:val="5"/>
            <w:tcBorders>
              <w:top w:val="single" w:sz="4" w:space="0" w:color="000000"/>
              <w:left w:val="single" w:sz="4" w:space="0" w:color="000000"/>
              <w:bottom w:val="single" w:sz="4" w:space="0" w:color="000000"/>
              <w:right w:val="single" w:sz="4" w:space="0" w:color="000000"/>
            </w:tcBorders>
            <w:shd w:val="clear" w:color="auto" w:fill="156082" w:themeFill="accent1"/>
            <w:vAlign w:val="center"/>
          </w:tcPr>
          <w:p w14:paraId="240FCAE1" w14:textId="6F0B5AE1" w:rsidR="00AA36F4" w:rsidRPr="00A50B68" w:rsidRDefault="00AA36F4" w:rsidP="00A50B68">
            <w:pPr>
              <w:widowControl w:val="0"/>
              <w:spacing w:after="0" w:line="240" w:lineRule="auto"/>
              <w:ind w:left="0" w:right="0" w:firstLine="0"/>
              <w:jc w:val="center"/>
              <w:rPr>
                <w:sz w:val="20"/>
                <w:szCs w:val="20"/>
              </w:rPr>
            </w:pPr>
            <w:r w:rsidRPr="00A50B68">
              <w:rPr>
                <w:rFonts w:eastAsia="Calibri"/>
                <w:b/>
                <w:color w:val="FFFFFF" w:themeColor="background1"/>
                <w:sz w:val="20"/>
                <w:szCs w:val="20"/>
              </w:rPr>
              <w:lastRenderedPageBreak/>
              <w:t>SERVIÇOS ADICIONAIS POR DEMANDA</w:t>
            </w:r>
            <w:r w:rsidR="001D7A85" w:rsidRPr="00384006">
              <w:rPr>
                <w:rFonts w:eastAsia="Calibri"/>
                <w:b/>
                <w:color w:val="FFFFFF" w:themeColor="background1"/>
                <w:sz w:val="20"/>
                <w:szCs w:val="20"/>
              </w:rPr>
              <w:t xml:space="preserve"> </w:t>
            </w:r>
            <w:r w:rsidR="001D7A85" w:rsidRPr="00A50B68">
              <w:rPr>
                <w:rFonts w:eastAsia="Calibri"/>
                <w:b/>
                <w:color w:val="FFFFFF" w:themeColor="background1"/>
                <w:sz w:val="20"/>
                <w:szCs w:val="20"/>
              </w:rPr>
              <w:t>(R$)</w:t>
            </w:r>
          </w:p>
        </w:tc>
      </w:tr>
      <w:tr w:rsidR="00A175B1" w:rsidRPr="00384006" w14:paraId="0CFD0BF4" w14:textId="77777777" w:rsidTr="00A50B68">
        <w:trPr>
          <w:trHeight w:val="19"/>
        </w:trPr>
        <w:tc>
          <w:tcPr>
            <w:tcW w:w="255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118318CE" w14:textId="0C6C38C1"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POSTO</w:t>
            </w:r>
          </w:p>
        </w:tc>
        <w:tc>
          <w:tcPr>
            <w:tcW w:w="184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42A4048" w14:textId="78BD3F07"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QTD MÉDIA</w:t>
            </w:r>
            <w:r w:rsidR="001D7A85" w:rsidRPr="00A50B68">
              <w:rPr>
                <w:rFonts w:eastAsia="Calibri"/>
                <w:b/>
                <w:sz w:val="20"/>
                <w:szCs w:val="20"/>
              </w:rPr>
              <w:t>HORAS</w:t>
            </w:r>
          </w:p>
        </w:tc>
        <w:tc>
          <w:tcPr>
            <w:tcW w:w="1560"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63F0C80C" w14:textId="0F27EB2E"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 xml:space="preserve">VALOR </w:t>
            </w:r>
            <w:r w:rsidR="001D7A85" w:rsidRPr="00A50B68">
              <w:rPr>
                <w:rFonts w:eastAsia="Calibri"/>
                <w:b/>
                <w:sz w:val="20"/>
                <w:szCs w:val="20"/>
              </w:rPr>
              <w:t>UNITÁRIO</w:t>
            </w:r>
          </w:p>
        </w:tc>
        <w:tc>
          <w:tcPr>
            <w:tcW w:w="1701"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27374F8D" w14:textId="0BEF5141"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 xml:space="preserve">VALOR MENSAL </w:t>
            </w:r>
          </w:p>
        </w:tc>
        <w:tc>
          <w:tcPr>
            <w:tcW w:w="169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FF389E0" w14:textId="430A3187"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 xml:space="preserve">VALOR </w:t>
            </w:r>
            <w:r w:rsidR="001D7A85" w:rsidRPr="00A50B68">
              <w:rPr>
                <w:rFonts w:eastAsia="Calibri"/>
                <w:b/>
                <w:sz w:val="20"/>
                <w:szCs w:val="20"/>
              </w:rPr>
              <w:t xml:space="preserve">TOTAL </w:t>
            </w:r>
          </w:p>
        </w:tc>
      </w:tr>
      <w:tr w:rsidR="00AA36F4" w:rsidRPr="00384006" w14:paraId="6DCCEDEA" w14:textId="77777777" w:rsidTr="00A50B68">
        <w:trPr>
          <w:trHeight w:val="59"/>
        </w:trPr>
        <w:tc>
          <w:tcPr>
            <w:tcW w:w="255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F3BE45D" w14:textId="77777777" w:rsidR="00AA36F4" w:rsidRPr="00A50B68" w:rsidRDefault="00AA36F4" w:rsidP="001D7A85">
            <w:pPr>
              <w:widowControl w:val="0"/>
              <w:spacing w:after="0" w:line="240" w:lineRule="auto"/>
              <w:ind w:left="0" w:right="0" w:firstLine="0"/>
              <w:jc w:val="center"/>
              <w:rPr>
                <w:rFonts w:eastAsia="Calibri"/>
                <w:b/>
                <w:sz w:val="20"/>
                <w:szCs w:val="20"/>
              </w:rPr>
            </w:pPr>
          </w:p>
        </w:tc>
        <w:tc>
          <w:tcPr>
            <w:tcW w:w="184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7B4B0A8" w14:textId="04BFA1FC" w:rsidR="00AA36F4" w:rsidRPr="00A50B68" w:rsidRDefault="001D7A85" w:rsidP="00A50B68">
            <w:pPr>
              <w:widowControl w:val="0"/>
              <w:spacing w:after="0" w:line="240" w:lineRule="auto"/>
              <w:ind w:left="0" w:right="0" w:firstLine="0"/>
              <w:jc w:val="center"/>
              <w:rPr>
                <w:rFonts w:eastAsia="Calibri"/>
                <w:b/>
                <w:sz w:val="20"/>
                <w:szCs w:val="20"/>
              </w:rPr>
            </w:pPr>
            <w:r w:rsidRPr="00A50B68">
              <w:rPr>
                <w:rFonts w:eastAsia="Calibri"/>
                <w:b/>
                <w:sz w:val="20"/>
                <w:szCs w:val="20"/>
              </w:rPr>
              <w:t>MENSAL</w:t>
            </w:r>
          </w:p>
        </w:tc>
        <w:tc>
          <w:tcPr>
            <w:tcW w:w="1560"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2E967E0" w14:textId="77777777" w:rsidR="001D7A85" w:rsidRPr="00384006" w:rsidRDefault="001D7A85" w:rsidP="001D7A85">
            <w:pPr>
              <w:widowControl w:val="0"/>
              <w:spacing w:after="0" w:line="240" w:lineRule="auto"/>
              <w:ind w:left="0" w:right="0" w:firstLine="0"/>
              <w:jc w:val="center"/>
              <w:rPr>
                <w:rFonts w:eastAsia="Calibri"/>
                <w:b/>
                <w:sz w:val="20"/>
                <w:szCs w:val="20"/>
              </w:rPr>
            </w:pPr>
            <w:r w:rsidRPr="00A50B68">
              <w:rPr>
                <w:rFonts w:eastAsia="Calibri"/>
                <w:b/>
                <w:sz w:val="20"/>
                <w:szCs w:val="20"/>
              </w:rPr>
              <w:t>HORA/</w:t>
            </w:r>
          </w:p>
          <w:p w14:paraId="79E9F3F2" w14:textId="292D1E20" w:rsidR="00AA36F4" w:rsidRPr="00A50B68" w:rsidRDefault="001D7A85" w:rsidP="001D7A85">
            <w:pPr>
              <w:widowControl w:val="0"/>
              <w:spacing w:after="0" w:line="240" w:lineRule="auto"/>
              <w:ind w:left="0" w:right="0" w:firstLine="0"/>
              <w:jc w:val="center"/>
              <w:rPr>
                <w:rFonts w:eastAsia="Calibri"/>
                <w:b/>
                <w:sz w:val="20"/>
                <w:szCs w:val="20"/>
              </w:rPr>
            </w:pPr>
            <w:r w:rsidRPr="00A50B68">
              <w:rPr>
                <w:rFonts w:eastAsia="Calibri"/>
                <w:b/>
                <w:sz w:val="20"/>
                <w:szCs w:val="20"/>
              </w:rPr>
              <w:t>SERVIÇO</w:t>
            </w:r>
          </w:p>
        </w:tc>
        <w:tc>
          <w:tcPr>
            <w:tcW w:w="1701"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1F407FBB" w14:textId="4DABEAC5" w:rsidR="00AA36F4" w:rsidRPr="00A50B68" w:rsidRDefault="001D7A85" w:rsidP="001D7A85">
            <w:pPr>
              <w:widowControl w:val="0"/>
              <w:spacing w:after="0" w:line="240" w:lineRule="auto"/>
              <w:ind w:left="0" w:right="0" w:firstLine="0"/>
              <w:jc w:val="center"/>
              <w:rPr>
                <w:rFonts w:eastAsia="Calibri"/>
                <w:b/>
                <w:sz w:val="20"/>
                <w:szCs w:val="20"/>
              </w:rPr>
            </w:pPr>
            <w:r w:rsidRPr="00A50B68">
              <w:rPr>
                <w:rFonts w:eastAsia="Calibri"/>
                <w:b/>
                <w:sz w:val="20"/>
                <w:szCs w:val="20"/>
              </w:rPr>
              <w:t>HORAS</w:t>
            </w:r>
          </w:p>
        </w:tc>
        <w:tc>
          <w:tcPr>
            <w:tcW w:w="1692"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870E34E" w14:textId="41CB9AE8" w:rsidR="00AA36F4" w:rsidRPr="00A50B68" w:rsidRDefault="009A29AE" w:rsidP="001D7A85">
            <w:pPr>
              <w:widowControl w:val="0"/>
              <w:spacing w:after="0" w:line="240" w:lineRule="auto"/>
              <w:ind w:left="0" w:right="0" w:firstLine="0"/>
              <w:jc w:val="center"/>
              <w:rPr>
                <w:rFonts w:eastAsia="Calibri"/>
                <w:b/>
                <w:sz w:val="20"/>
                <w:szCs w:val="20"/>
              </w:rPr>
            </w:pPr>
            <w:r>
              <w:rPr>
                <w:rFonts w:eastAsia="Calibri"/>
                <w:b/>
                <w:sz w:val="20"/>
                <w:szCs w:val="20"/>
              </w:rPr>
              <w:t>30</w:t>
            </w:r>
            <w:r w:rsidR="001D7A85" w:rsidRPr="00A50B68">
              <w:rPr>
                <w:rFonts w:eastAsia="Calibri"/>
                <w:b/>
                <w:sz w:val="20"/>
                <w:szCs w:val="20"/>
              </w:rPr>
              <w:t xml:space="preserve"> MESES</w:t>
            </w:r>
          </w:p>
        </w:tc>
      </w:tr>
      <w:tr w:rsidR="00F8559A" w:rsidRPr="00384006" w14:paraId="551402BB"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62C03E3F" w14:textId="791AEA45"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 * 1,50 (50% H.E)</w:t>
            </w:r>
          </w:p>
        </w:tc>
        <w:tc>
          <w:tcPr>
            <w:tcW w:w="1842" w:type="dxa"/>
            <w:tcBorders>
              <w:top w:val="single" w:sz="4" w:space="0" w:color="000000"/>
              <w:left w:val="single" w:sz="4" w:space="0" w:color="000000"/>
              <w:bottom w:val="single" w:sz="4" w:space="0" w:color="000000"/>
              <w:right w:val="single" w:sz="4" w:space="0" w:color="000000"/>
            </w:tcBorders>
          </w:tcPr>
          <w:p w14:paraId="0420CFFB" w14:textId="4C863F14" w:rsidR="00F8559A" w:rsidRPr="00A50B68" w:rsidRDefault="00F8559A" w:rsidP="00F8559A">
            <w:pPr>
              <w:widowControl w:val="0"/>
              <w:spacing w:after="0" w:line="240" w:lineRule="auto"/>
              <w:ind w:left="0" w:right="0" w:firstLine="0"/>
              <w:jc w:val="center"/>
              <w:rPr>
                <w:sz w:val="20"/>
                <w:szCs w:val="20"/>
              </w:rPr>
            </w:pPr>
            <w:r w:rsidRPr="00A56E04">
              <w:t>1.923</w:t>
            </w:r>
          </w:p>
        </w:tc>
        <w:tc>
          <w:tcPr>
            <w:tcW w:w="1560" w:type="dxa"/>
            <w:tcBorders>
              <w:top w:val="single" w:sz="4" w:space="0" w:color="000000"/>
              <w:left w:val="single" w:sz="4" w:space="0" w:color="000000"/>
              <w:bottom w:val="single" w:sz="4" w:space="0" w:color="000000"/>
              <w:right w:val="single" w:sz="4" w:space="0" w:color="000000"/>
            </w:tcBorders>
            <w:vAlign w:val="center"/>
          </w:tcPr>
          <w:p w14:paraId="79D78288" w14:textId="247CE26A"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B79E01" w14:textId="6606D512"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2E357D48" w14:textId="2F290834" w:rsidR="00F8559A" w:rsidRPr="00A50B68" w:rsidRDefault="00F8559A" w:rsidP="00F8559A">
            <w:pPr>
              <w:widowControl w:val="0"/>
              <w:spacing w:after="0" w:line="240" w:lineRule="auto"/>
              <w:ind w:left="0" w:right="0" w:firstLine="0"/>
              <w:jc w:val="center"/>
              <w:rPr>
                <w:sz w:val="20"/>
                <w:szCs w:val="20"/>
              </w:rPr>
            </w:pPr>
          </w:p>
        </w:tc>
      </w:tr>
      <w:tr w:rsidR="00F8559A" w:rsidRPr="00384006" w14:paraId="5BB7A7FC"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7BB99606" w14:textId="542C859C"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 * 1,70 (50% H.E + 20% A.N)</w:t>
            </w:r>
          </w:p>
        </w:tc>
        <w:tc>
          <w:tcPr>
            <w:tcW w:w="1842" w:type="dxa"/>
            <w:tcBorders>
              <w:top w:val="single" w:sz="4" w:space="0" w:color="000000"/>
              <w:left w:val="single" w:sz="4" w:space="0" w:color="000000"/>
              <w:bottom w:val="single" w:sz="4" w:space="0" w:color="000000"/>
              <w:right w:val="single" w:sz="4" w:space="0" w:color="000000"/>
            </w:tcBorders>
          </w:tcPr>
          <w:p w14:paraId="19BD5912" w14:textId="7B0D5F55" w:rsidR="00F8559A" w:rsidRPr="00A50B68" w:rsidRDefault="00F8559A" w:rsidP="00F8559A">
            <w:pPr>
              <w:widowControl w:val="0"/>
              <w:spacing w:after="0" w:line="240" w:lineRule="auto"/>
              <w:ind w:left="0" w:right="0" w:firstLine="0"/>
              <w:jc w:val="center"/>
              <w:rPr>
                <w:sz w:val="20"/>
                <w:szCs w:val="20"/>
              </w:rPr>
            </w:pPr>
            <w:r w:rsidRPr="00A56E04">
              <w:t>2.154</w:t>
            </w:r>
          </w:p>
        </w:tc>
        <w:tc>
          <w:tcPr>
            <w:tcW w:w="1560" w:type="dxa"/>
            <w:tcBorders>
              <w:top w:val="single" w:sz="4" w:space="0" w:color="000000"/>
              <w:left w:val="single" w:sz="4" w:space="0" w:color="000000"/>
              <w:bottom w:val="single" w:sz="4" w:space="0" w:color="000000"/>
              <w:right w:val="single" w:sz="4" w:space="0" w:color="000000"/>
            </w:tcBorders>
            <w:vAlign w:val="center"/>
          </w:tcPr>
          <w:p w14:paraId="100EC8CE" w14:textId="4B0E9FE4"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23A4255" w14:textId="0B18CF17"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300F72E6" w14:textId="51CD4FFD" w:rsidR="00F8559A" w:rsidRPr="00A50B68" w:rsidRDefault="00F8559A" w:rsidP="00F8559A">
            <w:pPr>
              <w:widowControl w:val="0"/>
              <w:spacing w:after="0" w:line="240" w:lineRule="auto"/>
              <w:ind w:left="0" w:right="0" w:firstLine="0"/>
              <w:jc w:val="center"/>
              <w:rPr>
                <w:sz w:val="20"/>
                <w:szCs w:val="20"/>
              </w:rPr>
            </w:pPr>
          </w:p>
        </w:tc>
      </w:tr>
      <w:tr w:rsidR="00F8559A" w:rsidRPr="00384006" w14:paraId="3A80FD1B"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2FB464DC" w14:textId="4C828450"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"E"</w:t>
            </w:r>
          </w:p>
        </w:tc>
        <w:tc>
          <w:tcPr>
            <w:tcW w:w="1842" w:type="dxa"/>
            <w:tcBorders>
              <w:top w:val="single" w:sz="4" w:space="0" w:color="000000"/>
              <w:left w:val="single" w:sz="4" w:space="0" w:color="000000"/>
              <w:bottom w:val="single" w:sz="4" w:space="0" w:color="000000"/>
              <w:right w:val="single" w:sz="4" w:space="0" w:color="000000"/>
            </w:tcBorders>
          </w:tcPr>
          <w:p w14:paraId="368E1E7E" w14:textId="23EC0DDD" w:rsidR="00F8559A" w:rsidRPr="00A50B68" w:rsidRDefault="00F8559A" w:rsidP="00F8559A">
            <w:pPr>
              <w:widowControl w:val="0"/>
              <w:spacing w:after="0" w:line="240" w:lineRule="auto"/>
              <w:ind w:left="0" w:right="0" w:firstLine="0"/>
              <w:jc w:val="center"/>
              <w:rPr>
                <w:sz w:val="20"/>
                <w:szCs w:val="20"/>
              </w:rPr>
            </w:pPr>
            <w:r w:rsidRPr="00A56E04">
              <w:t>4.289</w:t>
            </w:r>
          </w:p>
        </w:tc>
        <w:tc>
          <w:tcPr>
            <w:tcW w:w="1560" w:type="dxa"/>
            <w:tcBorders>
              <w:top w:val="single" w:sz="4" w:space="0" w:color="000000"/>
              <w:left w:val="single" w:sz="4" w:space="0" w:color="000000"/>
              <w:bottom w:val="single" w:sz="4" w:space="0" w:color="000000"/>
              <w:right w:val="single" w:sz="4" w:space="0" w:color="000000"/>
            </w:tcBorders>
            <w:vAlign w:val="center"/>
          </w:tcPr>
          <w:p w14:paraId="0534A80F" w14:textId="461ABE04"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200A96" w14:textId="0AF867D6"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7842ECBD" w14:textId="76B4420C" w:rsidR="00F8559A" w:rsidRPr="00A50B68" w:rsidRDefault="00F8559A" w:rsidP="00F8559A">
            <w:pPr>
              <w:widowControl w:val="0"/>
              <w:spacing w:after="0" w:line="240" w:lineRule="auto"/>
              <w:ind w:left="0" w:right="0" w:firstLine="0"/>
              <w:jc w:val="center"/>
              <w:rPr>
                <w:sz w:val="20"/>
                <w:szCs w:val="20"/>
              </w:rPr>
            </w:pPr>
          </w:p>
        </w:tc>
      </w:tr>
      <w:tr w:rsidR="00F8559A" w:rsidRPr="00384006" w14:paraId="4DA63BEB"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67263703" w14:textId="75D6A3E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E1</w:t>
            </w:r>
          </w:p>
        </w:tc>
        <w:tc>
          <w:tcPr>
            <w:tcW w:w="1842" w:type="dxa"/>
            <w:tcBorders>
              <w:top w:val="single" w:sz="4" w:space="0" w:color="000000"/>
              <w:left w:val="single" w:sz="4" w:space="0" w:color="000000"/>
              <w:bottom w:val="single" w:sz="4" w:space="0" w:color="000000"/>
              <w:right w:val="single" w:sz="4" w:space="0" w:color="000000"/>
            </w:tcBorders>
          </w:tcPr>
          <w:p w14:paraId="40194A8D" w14:textId="759BC2CF" w:rsidR="00F8559A" w:rsidRPr="00A50B68" w:rsidRDefault="00F8559A" w:rsidP="00F8559A">
            <w:pPr>
              <w:widowControl w:val="0"/>
              <w:spacing w:after="0" w:line="240" w:lineRule="auto"/>
              <w:ind w:left="0" w:right="0" w:firstLine="0"/>
              <w:jc w:val="center"/>
              <w:rPr>
                <w:rFonts w:eastAsia="Calibri"/>
                <w:sz w:val="20"/>
                <w:szCs w:val="20"/>
              </w:rPr>
            </w:pPr>
            <w:r w:rsidRPr="00A56E04">
              <w:t>12.240</w:t>
            </w:r>
          </w:p>
        </w:tc>
        <w:tc>
          <w:tcPr>
            <w:tcW w:w="1560" w:type="dxa"/>
            <w:tcBorders>
              <w:top w:val="single" w:sz="4" w:space="0" w:color="000000"/>
              <w:left w:val="single" w:sz="4" w:space="0" w:color="000000"/>
              <w:bottom w:val="single" w:sz="4" w:space="0" w:color="000000"/>
              <w:right w:val="single" w:sz="4" w:space="0" w:color="000000"/>
            </w:tcBorders>
            <w:vAlign w:val="center"/>
          </w:tcPr>
          <w:p w14:paraId="254DE29C"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7FB36EA"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3B768A59"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0313A7BD"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7EF24F3D" w14:textId="5C4429E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E1 UMA</w:t>
            </w:r>
          </w:p>
        </w:tc>
        <w:tc>
          <w:tcPr>
            <w:tcW w:w="1842" w:type="dxa"/>
            <w:tcBorders>
              <w:top w:val="single" w:sz="4" w:space="0" w:color="000000"/>
              <w:left w:val="single" w:sz="4" w:space="0" w:color="000000"/>
              <w:bottom w:val="single" w:sz="4" w:space="0" w:color="000000"/>
              <w:right w:val="single" w:sz="4" w:space="0" w:color="000000"/>
            </w:tcBorders>
          </w:tcPr>
          <w:p w14:paraId="30D6D245" w14:textId="15F8C89E" w:rsidR="00F8559A" w:rsidRPr="00A50B68" w:rsidRDefault="00F8559A" w:rsidP="00F8559A">
            <w:pPr>
              <w:widowControl w:val="0"/>
              <w:spacing w:after="0" w:line="240" w:lineRule="auto"/>
              <w:ind w:left="0" w:right="0" w:firstLine="0"/>
              <w:jc w:val="center"/>
              <w:rPr>
                <w:rFonts w:eastAsia="Calibri"/>
                <w:sz w:val="20"/>
                <w:szCs w:val="20"/>
              </w:rPr>
            </w:pPr>
            <w:r w:rsidRPr="00A56E04">
              <w:t>24</w:t>
            </w:r>
          </w:p>
        </w:tc>
        <w:tc>
          <w:tcPr>
            <w:tcW w:w="1560" w:type="dxa"/>
            <w:tcBorders>
              <w:top w:val="single" w:sz="4" w:space="0" w:color="000000"/>
              <w:left w:val="single" w:sz="4" w:space="0" w:color="000000"/>
              <w:bottom w:val="single" w:sz="4" w:space="0" w:color="000000"/>
              <w:right w:val="single" w:sz="4" w:space="0" w:color="000000"/>
            </w:tcBorders>
            <w:vAlign w:val="center"/>
          </w:tcPr>
          <w:p w14:paraId="3C4D6554"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0350D34"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E483486"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19FDF64F"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017AC4C3" w14:textId="7C56C73C"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"E2"</w:t>
            </w:r>
          </w:p>
        </w:tc>
        <w:tc>
          <w:tcPr>
            <w:tcW w:w="1842" w:type="dxa"/>
            <w:tcBorders>
              <w:top w:val="single" w:sz="4" w:space="0" w:color="000000"/>
              <w:left w:val="single" w:sz="4" w:space="0" w:color="000000"/>
              <w:bottom w:val="single" w:sz="4" w:space="0" w:color="000000"/>
              <w:right w:val="single" w:sz="4" w:space="0" w:color="000000"/>
            </w:tcBorders>
          </w:tcPr>
          <w:p w14:paraId="5DDB190C" w14:textId="05F21964" w:rsidR="00F8559A" w:rsidRPr="00A50B68" w:rsidRDefault="00F8559A" w:rsidP="00F8559A">
            <w:pPr>
              <w:widowControl w:val="0"/>
              <w:spacing w:after="0" w:line="240" w:lineRule="auto"/>
              <w:ind w:left="0" w:right="0" w:firstLine="0"/>
              <w:jc w:val="center"/>
              <w:rPr>
                <w:rFonts w:eastAsia="Calibri"/>
                <w:sz w:val="20"/>
                <w:szCs w:val="20"/>
              </w:rPr>
            </w:pPr>
            <w:r w:rsidRPr="00A56E04">
              <w:t>2.160</w:t>
            </w:r>
          </w:p>
        </w:tc>
        <w:tc>
          <w:tcPr>
            <w:tcW w:w="1560" w:type="dxa"/>
            <w:tcBorders>
              <w:top w:val="single" w:sz="4" w:space="0" w:color="000000"/>
              <w:left w:val="single" w:sz="4" w:space="0" w:color="000000"/>
              <w:bottom w:val="single" w:sz="4" w:space="0" w:color="000000"/>
              <w:right w:val="single" w:sz="4" w:space="0" w:color="000000"/>
            </w:tcBorders>
            <w:vAlign w:val="center"/>
          </w:tcPr>
          <w:p w14:paraId="395CC1A5"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67DA58B"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D448DBB"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27590C88"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3EDEF118" w14:textId="282632D2"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"E5"</w:t>
            </w:r>
          </w:p>
        </w:tc>
        <w:tc>
          <w:tcPr>
            <w:tcW w:w="1842" w:type="dxa"/>
            <w:tcBorders>
              <w:top w:val="single" w:sz="4" w:space="0" w:color="000000"/>
              <w:left w:val="single" w:sz="4" w:space="0" w:color="000000"/>
              <w:bottom w:val="single" w:sz="4" w:space="0" w:color="000000"/>
              <w:right w:val="single" w:sz="4" w:space="0" w:color="000000"/>
            </w:tcBorders>
          </w:tcPr>
          <w:p w14:paraId="09D3E8A2" w14:textId="1D3DB5D7" w:rsidR="00F8559A" w:rsidRPr="00A50B68" w:rsidRDefault="00F8559A" w:rsidP="00F8559A">
            <w:pPr>
              <w:widowControl w:val="0"/>
              <w:spacing w:after="0" w:line="240" w:lineRule="auto"/>
              <w:ind w:left="0" w:right="0" w:firstLine="0"/>
              <w:jc w:val="center"/>
              <w:rPr>
                <w:rFonts w:eastAsia="Calibri"/>
                <w:sz w:val="20"/>
                <w:szCs w:val="20"/>
              </w:rPr>
            </w:pPr>
            <w:r w:rsidRPr="00A56E04">
              <w:t>0</w:t>
            </w:r>
          </w:p>
        </w:tc>
        <w:tc>
          <w:tcPr>
            <w:tcW w:w="1560" w:type="dxa"/>
            <w:tcBorders>
              <w:top w:val="single" w:sz="4" w:space="0" w:color="000000"/>
              <w:left w:val="single" w:sz="4" w:space="0" w:color="000000"/>
              <w:bottom w:val="single" w:sz="4" w:space="0" w:color="000000"/>
              <w:right w:val="single" w:sz="4" w:space="0" w:color="000000"/>
            </w:tcBorders>
            <w:vAlign w:val="center"/>
          </w:tcPr>
          <w:p w14:paraId="21904A32" w14:textId="111F5260"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77B349C"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C9E135A"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17404965"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1E429706" w14:textId="5C787D07"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"E6"</w:t>
            </w:r>
          </w:p>
        </w:tc>
        <w:tc>
          <w:tcPr>
            <w:tcW w:w="1842" w:type="dxa"/>
            <w:tcBorders>
              <w:top w:val="single" w:sz="4" w:space="0" w:color="000000"/>
              <w:left w:val="single" w:sz="4" w:space="0" w:color="000000"/>
              <w:bottom w:val="single" w:sz="4" w:space="0" w:color="000000"/>
              <w:right w:val="single" w:sz="4" w:space="0" w:color="000000"/>
            </w:tcBorders>
          </w:tcPr>
          <w:p w14:paraId="7BA87DF1" w14:textId="369E0874" w:rsidR="00F8559A" w:rsidRPr="00A50B68" w:rsidRDefault="00F8559A" w:rsidP="00F8559A">
            <w:pPr>
              <w:widowControl w:val="0"/>
              <w:spacing w:after="0" w:line="240" w:lineRule="auto"/>
              <w:ind w:left="0" w:right="0" w:firstLine="0"/>
              <w:jc w:val="center"/>
              <w:rPr>
                <w:sz w:val="20"/>
                <w:szCs w:val="20"/>
              </w:rPr>
            </w:pPr>
            <w:r w:rsidRPr="00A56E04">
              <w:t>0</w:t>
            </w:r>
          </w:p>
        </w:tc>
        <w:tc>
          <w:tcPr>
            <w:tcW w:w="1560" w:type="dxa"/>
            <w:tcBorders>
              <w:top w:val="single" w:sz="4" w:space="0" w:color="000000"/>
              <w:left w:val="single" w:sz="4" w:space="0" w:color="000000"/>
              <w:bottom w:val="single" w:sz="4" w:space="0" w:color="000000"/>
              <w:right w:val="single" w:sz="4" w:space="0" w:color="000000"/>
            </w:tcBorders>
            <w:vAlign w:val="center"/>
          </w:tcPr>
          <w:p w14:paraId="09F492AC" w14:textId="15614E1C"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AB7760" w14:textId="50FE5679"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7B0F5BC3" w14:textId="484832AD" w:rsidR="00F8559A" w:rsidRPr="00A50B68" w:rsidRDefault="00F8559A" w:rsidP="00F8559A">
            <w:pPr>
              <w:widowControl w:val="0"/>
              <w:spacing w:after="0" w:line="240" w:lineRule="auto"/>
              <w:ind w:left="0" w:right="0" w:firstLine="0"/>
              <w:jc w:val="center"/>
              <w:rPr>
                <w:sz w:val="20"/>
                <w:szCs w:val="20"/>
              </w:rPr>
            </w:pPr>
          </w:p>
        </w:tc>
      </w:tr>
      <w:tr w:rsidR="00F8559A" w:rsidRPr="00384006" w14:paraId="4D35C702"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184C5D6B" w14:textId="7777777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"E7"</w:t>
            </w:r>
          </w:p>
        </w:tc>
        <w:tc>
          <w:tcPr>
            <w:tcW w:w="1842" w:type="dxa"/>
            <w:tcBorders>
              <w:top w:val="single" w:sz="4" w:space="0" w:color="000000"/>
              <w:left w:val="single" w:sz="4" w:space="0" w:color="000000"/>
              <w:bottom w:val="single" w:sz="4" w:space="0" w:color="000000"/>
              <w:right w:val="single" w:sz="4" w:space="0" w:color="000000"/>
            </w:tcBorders>
          </w:tcPr>
          <w:p w14:paraId="44A88E6A" w14:textId="778A6A40" w:rsidR="00F8559A" w:rsidRPr="00A50B68" w:rsidRDefault="00F8559A" w:rsidP="00F8559A">
            <w:pPr>
              <w:widowControl w:val="0"/>
              <w:spacing w:after="0" w:line="240" w:lineRule="auto"/>
              <w:ind w:left="0" w:right="0" w:firstLine="0"/>
              <w:jc w:val="center"/>
              <w:rPr>
                <w:rFonts w:eastAsia="Calibri"/>
                <w:sz w:val="20"/>
                <w:szCs w:val="20"/>
              </w:rPr>
            </w:pPr>
            <w:r w:rsidRPr="00A56E04">
              <w:t>0</w:t>
            </w:r>
          </w:p>
        </w:tc>
        <w:tc>
          <w:tcPr>
            <w:tcW w:w="1560" w:type="dxa"/>
            <w:tcBorders>
              <w:top w:val="single" w:sz="4" w:space="0" w:color="000000"/>
              <w:left w:val="single" w:sz="4" w:space="0" w:color="000000"/>
              <w:bottom w:val="single" w:sz="4" w:space="0" w:color="000000"/>
              <w:right w:val="single" w:sz="4" w:space="0" w:color="000000"/>
            </w:tcBorders>
            <w:vAlign w:val="center"/>
          </w:tcPr>
          <w:p w14:paraId="116C495C"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470187"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791246DF"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6A7B0857"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23207B29" w14:textId="14CD0512"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ASPP tipo "A"</w:t>
            </w:r>
          </w:p>
        </w:tc>
        <w:tc>
          <w:tcPr>
            <w:tcW w:w="1842" w:type="dxa"/>
            <w:tcBorders>
              <w:top w:val="single" w:sz="4" w:space="0" w:color="000000"/>
              <w:left w:val="single" w:sz="4" w:space="0" w:color="000000"/>
              <w:bottom w:val="single" w:sz="4" w:space="0" w:color="000000"/>
              <w:right w:val="single" w:sz="4" w:space="0" w:color="000000"/>
            </w:tcBorders>
          </w:tcPr>
          <w:p w14:paraId="302188CC" w14:textId="6C9B60AE" w:rsidR="00F8559A" w:rsidRPr="00A50B68" w:rsidRDefault="00F8559A" w:rsidP="00F8559A">
            <w:pPr>
              <w:widowControl w:val="0"/>
              <w:spacing w:after="0" w:line="240" w:lineRule="auto"/>
              <w:ind w:left="0" w:right="0" w:firstLine="0"/>
              <w:jc w:val="center"/>
              <w:rPr>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1189B6BB" w14:textId="18483E6F"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B33D562" w14:textId="268FF953"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3E8E0C4F" w14:textId="7C5CA630" w:rsidR="00F8559A" w:rsidRPr="00A50B68" w:rsidRDefault="00F8559A" w:rsidP="00F8559A">
            <w:pPr>
              <w:widowControl w:val="0"/>
              <w:spacing w:after="0" w:line="240" w:lineRule="auto"/>
              <w:ind w:left="0" w:right="0" w:firstLine="0"/>
              <w:jc w:val="center"/>
              <w:rPr>
                <w:sz w:val="20"/>
                <w:szCs w:val="20"/>
              </w:rPr>
            </w:pPr>
          </w:p>
        </w:tc>
      </w:tr>
      <w:tr w:rsidR="00F8559A" w:rsidRPr="00384006" w14:paraId="1B2F5913"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0CFBE30D" w14:textId="77777777" w:rsidR="00F8559A" w:rsidRPr="00A50B68" w:rsidRDefault="00F8559A" w:rsidP="00F8559A">
            <w:pPr>
              <w:widowControl w:val="0"/>
              <w:autoSpaceDE w:val="0"/>
              <w:autoSpaceDN w:val="0"/>
              <w:adjustRightInd w:val="0"/>
              <w:spacing w:after="0" w:line="240" w:lineRule="auto"/>
              <w:ind w:left="-103" w:right="-59" w:firstLine="0"/>
              <w:jc w:val="center"/>
              <w:rPr>
                <w:rFonts w:eastAsiaTheme="minorEastAsia"/>
                <w:color w:val="auto"/>
                <w:kern w:val="0"/>
                <w:sz w:val="20"/>
                <w:szCs w:val="20"/>
              </w:rPr>
            </w:pPr>
            <w:r w:rsidRPr="00A50B68">
              <w:rPr>
                <w:rFonts w:eastAsiaTheme="minorEastAsia"/>
                <w:color w:val="auto"/>
                <w:kern w:val="0"/>
                <w:sz w:val="20"/>
                <w:szCs w:val="20"/>
              </w:rPr>
              <w:t>Posto ASPP tipo "A2"</w:t>
            </w:r>
          </w:p>
        </w:tc>
        <w:tc>
          <w:tcPr>
            <w:tcW w:w="1842" w:type="dxa"/>
            <w:tcBorders>
              <w:top w:val="single" w:sz="4" w:space="0" w:color="000000"/>
              <w:left w:val="single" w:sz="4" w:space="0" w:color="000000"/>
              <w:bottom w:val="single" w:sz="4" w:space="0" w:color="000000"/>
              <w:right w:val="single" w:sz="4" w:space="0" w:color="000000"/>
            </w:tcBorders>
          </w:tcPr>
          <w:p w14:paraId="36421D59" w14:textId="60A01F98" w:rsidR="00F8559A" w:rsidRPr="00A50B68" w:rsidRDefault="00F8559A" w:rsidP="00F8559A">
            <w:pPr>
              <w:widowControl w:val="0"/>
              <w:spacing w:after="0" w:line="240" w:lineRule="auto"/>
              <w:ind w:left="0" w:right="0" w:firstLine="0"/>
              <w:jc w:val="center"/>
              <w:rPr>
                <w:rFonts w:eastAsia="Calibri"/>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216CBEF1"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3E5F4B2"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7E94601"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25DEC618"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0278F709" w14:textId="096072C1"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ASPP tipo "B"</w:t>
            </w:r>
          </w:p>
        </w:tc>
        <w:tc>
          <w:tcPr>
            <w:tcW w:w="1842" w:type="dxa"/>
            <w:tcBorders>
              <w:top w:val="single" w:sz="4" w:space="0" w:color="000000"/>
              <w:left w:val="single" w:sz="4" w:space="0" w:color="000000"/>
              <w:bottom w:val="single" w:sz="4" w:space="0" w:color="000000"/>
              <w:right w:val="single" w:sz="4" w:space="0" w:color="000000"/>
            </w:tcBorders>
          </w:tcPr>
          <w:p w14:paraId="75A9D288" w14:textId="7BA949C2" w:rsidR="00F8559A" w:rsidRPr="00A50B68" w:rsidRDefault="00F8559A" w:rsidP="00F8559A">
            <w:pPr>
              <w:widowControl w:val="0"/>
              <w:spacing w:after="0" w:line="240" w:lineRule="auto"/>
              <w:ind w:left="0" w:right="0" w:firstLine="0"/>
              <w:jc w:val="center"/>
              <w:rPr>
                <w:sz w:val="20"/>
                <w:szCs w:val="20"/>
              </w:rPr>
            </w:pPr>
            <w:r w:rsidRPr="00A56E04">
              <w:t>17</w:t>
            </w:r>
          </w:p>
        </w:tc>
        <w:tc>
          <w:tcPr>
            <w:tcW w:w="1560" w:type="dxa"/>
            <w:tcBorders>
              <w:top w:val="single" w:sz="4" w:space="0" w:color="000000"/>
              <w:left w:val="single" w:sz="4" w:space="0" w:color="000000"/>
              <w:bottom w:val="single" w:sz="4" w:space="0" w:color="000000"/>
              <w:right w:val="single" w:sz="4" w:space="0" w:color="000000"/>
            </w:tcBorders>
            <w:vAlign w:val="center"/>
          </w:tcPr>
          <w:p w14:paraId="0EFEA971" w14:textId="541F1E91"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AB70C2C" w14:textId="48E49351"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3B5ACFB2" w14:textId="03F460D2" w:rsidR="00F8559A" w:rsidRPr="00A50B68" w:rsidRDefault="00F8559A" w:rsidP="00F8559A">
            <w:pPr>
              <w:widowControl w:val="0"/>
              <w:spacing w:after="0" w:line="240" w:lineRule="auto"/>
              <w:ind w:left="0" w:right="0" w:firstLine="0"/>
              <w:jc w:val="center"/>
              <w:rPr>
                <w:sz w:val="20"/>
                <w:szCs w:val="20"/>
              </w:rPr>
            </w:pPr>
          </w:p>
        </w:tc>
      </w:tr>
      <w:tr w:rsidR="00F8559A" w:rsidRPr="00384006" w14:paraId="4A3B5FFF"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6E6245CE" w14:textId="51331C53"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ASPP tipo "C"</w:t>
            </w:r>
          </w:p>
        </w:tc>
        <w:tc>
          <w:tcPr>
            <w:tcW w:w="1842" w:type="dxa"/>
            <w:tcBorders>
              <w:top w:val="single" w:sz="4" w:space="0" w:color="000000"/>
              <w:left w:val="single" w:sz="4" w:space="0" w:color="000000"/>
              <w:bottom w:val="single" w:sz="4" w:space="0" w:color="000000"/>
              <w:right w:val="single" w:sz="4" w:space="0" w:color="000000"/>
            </w:tcBorders>
          </w:tcPr>
          <w:p w14:paraId="4B1CEDCA" w14:textId="401914E9" w:rsidR="00F8559A" w:rsidRPr="00A50B68" w:rsidRDefault="00F8559A" w:rsidP="00F8559A">
            <w:pPr>
              <w:widowControl w:val="0"/>
              <w:spacing w:after="0" w:line="240" w:lineRule="auto"/>
              <w:ind w:left="0" w:right="0" w:firstLine="0"/>
              <w:jc w:val="center"/>
              <w:rPr>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2FDB4543" w14:textId="30D2734C"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9FCDDE1" w14:textId="149DE79B"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44D8BF9A" w14:textId="08CAD33E" w:rsidR="00F8559A" w:rsidRPr="00A50B68" w:rsidRDefault="00F8559A" w:rsidP="00F8559A">
            <w:pPr>
              <w:widowControl w:val="0"/>
              <w:spacing w:after="0" w:line="240" w:lineRule="auto"/>
              <w:ind w:left="0" w:right="0" w:firstLine="0"/>
              <w:jc w:val="center"/>
              <w:rPr>
                <w:sz w:val="20"/>
                <w:szCs w:val="20"/>
              </w:rPr>
            </w:pPr>
          </w:p>
        </w:tc>
      </w:tr>
      <w:tr w:rsidR="00F8559A" w:rsidRPr="00384006" w14:paraId="5B229B3A"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62DE8670" w14:textId="6816B242"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ASPP tipo "D"</w:t>
            </w:r>
          </w:p>
        </w:tc>
        <w:tc>
          <w:tcPr>
            <w:tcW w:w="1842" w:type="dxa"/>
            <w:tcBorders>
              <w:top w:val="single" w:sz="4" w:space="0" w:color="000000"/>
              <w:left w:val="single" w:sz="4" w:space="0" w:color="000000"/>
              <w:bottom w:val="single" w:sz="4" w:space="0" w:color="000000"/>
              <w:right w:val="single" w:sz="4" w:space="0" w:color="000000"/>
            </w:tcBorders>
          </w:tcPr>
          <w:p w14:paraId="0DD85780" w14:textId="5390CB0A" w:rsidR="00F8559A" w:rsidRPr="00A50B68" w:rsidRDefault="00F8559A" w:rsidP="00F8559A">
            <w:pPr>
              <w:widowControl w:val="0"/>
              <w:spacing w:after="0" w:line="240" w:lineRule="auto"/>
              <w:ind w:left="0" w:right="0" w:firstLine="0"/>
              <w:jc w:val="center"/>
              <w:rPr>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3FA170B0" w14:textId="49C18BC8"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F6CE9B4" w14:textId="211C5086"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04E6919" w14:textId="5649E87D" w:rsidR="00F8559A" w:rsidRPr="00A50B68" w:rsidRDefault="00F8559A" w:rsidP="00F8559A">
            <w:pPr>
              <w:widowControl w:val="0"/>
              <w:spacing w:after="0" w:line="240" w:lineRule="auto"/>
              <w:ind w:left="0" w:right="0" w:firstLine="0"/>
              <w:jc w:val="center"/>
              <w:rPr>
                <w:sz w:val="20"/>
                <w:szCs w:val="20"/>
              </w:rPr>
            </w:pPr>
          </w:p>
        </w:tc>
      </w:tr>
      <w:tr w:rsidR="00F8559A" w:rsidRPr="00384006" w14:paraId="663D53A0" w14:textId="77777777" w:rsidTr="003376F0">
        <w:trPr>
          <w:trHeight w:val="312"/>
        </w:trPr>
        <w:tc>
          <w:tcPr>
            <w:tcW w:w="2552" w:type="dxa"/>
            <w:tcBorders>
              <w:top w:val="single" w:sz="4" w:space="0" w:color="000000"/>
              <w:left w:val="single" w:sz="4" w:space="0" w:color="000000"/>
              <w:bottom w:val="single" w:sz="4" w:space="0" w:color="000000"/>
              <w:right w:val="single" w:sz="4" w:space="0" w:color="000000"/>
            </w:tcBorders>
            <w:vAlign w:val="center"/>
          </w:tcPr>
          <w:p w14:paraId="59A9F449" w14:textId="6C68EC02"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Posto ASPP tipo "E"</w:t>
            </w:r>
          </w:p>
        </w:tc>
        <w:tc>
          <w:tcPr>
            <w:tcW w:w="1842" w:type="dxa"/>
            <w:tcBorders>
              <w:top w:val="single" w:sz="4" w:space="0" w:color="000000"/>
              <w:left w:val="single" w:sz="4" w:space="0" w:color="000000"/>
              <w:bottom w:val="single" w:sz="4" w:space="0" w:color="000000"/>
              <w:right w:val="single" w:sz="4" w:space="0" w:color="000000"/>
            </w:tcBorders>
          </w:tcPr>
          <w:p w14:paraId="680D722E" w14:textId="0B0DA99F" w:rsidR="00F8559A" w:rsidRPr="00A50B68" w:rsidRDefault="00F8559A" w:rsidP="00F8559A">
            <w:pPr>
              <w:widowControl w:val="0"/>
              <w:spacing w:after="0" w:line="240" w:lineRule="auto"/>
              <w:ind w:left="0" w:right="0" w:firstLine="0"/>
              <w:jc w:val="center"/>
              <w:rPr>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66E22A7F" w14:textId="1032F873"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D853789" w14:textId="0E7200AA"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4AB03DBD" w14:textId="469025AA" w:rsidR="00F8559A" w:rsidRPr="00A50B68" w:rsidRDefault="00F8559A" w:rsidP="00F8559A">
            <w:pPr>
              <w:widowControl w:val="0"/>
              <w:spacing w:after="0" w:line="240" w:lineRule="auto"/>
              <w:ind w:left="0" w:right="0" w:firstLine="0"/>
              <w:jc w:val="center"/>
              <w:rPr>
                <w:sz w:val="20"/>
                <w:szCs w:val="20"/>
              </w:rPr>
            </w:pPr>
          </w:p>
        </w:tc>
      </w:tr>
      <w:tr w:rsidR="00F8559A" w:rsidRPr="00384006" w14:paraId="63C19DE2"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59BE0467" w14:textId="7777777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ASPP tipo "E2"</w:t>
            </w:r>
          </w:p>
        </w:tc>
        <w:tc>
          <w:tcPr>
            <w:tcW w:w="1842" w:type="dxa"/>
            <w:tcBorders>
              <w:top w:val="single" w:sz="4" w:space="0" w:color="000000"/>
              <w:left w:val="single" w:sz="4" w:space="0" w:color="000000"/>
              <w:bottom w:val="single" w:sz="4" w:space="0" w:color="000000"/>
              <w:right w:val="single" w:sz="4" w:space="0" w:color="000000"/>
            </w:tcBorders>
          </w:tcPr>
          <w:p w14:paraId="69BBD71B" w14:textId="3C62832A" w:rsidR="00F8559A" w:rsidRPr="00A50B68" w:rsidRDefault="00F8559A" w:rsidP="00F8559A">
            <w:pPr>
              <w:widowControl w:val="0"/>
              <w:spacing w:after="0" w:line="240" w:lineRule="auto"/>
              <w:ind w:left="0" w:right="0" w:firstLine="0"/>
              <w:jc w:val="center"/>
              <w:rPr>
                <w:rFonts w:eastAsia="Calibri"/>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66381207"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01893FA"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19F193D9"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50AC841A"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15D2CDD5" w14:textId="7777777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ASPP tipo "E3"</w:t>
            </w:r>
          </w:p>
        </w:tc>
        <w:tc>
          <w:tcPr>
            <w:tcW w:w="1842" w:type="dxa"/>
            <w:tcBorders>
              <w:top w:val="single" w:sz="4" w:space="0" w:color="000000"/>
              <w:left w:val="single" w:sz="4" w:space="0" w:color="000000"/>
              <w:bottom w:val="single" w:sz="4" w:space="0" w:color="000000"/>
              <w:right w:val="single" w:sz="4" w:space="0" w:color="000000"/>
            </w:tcBorders>
          </w:tcPr>
          <w:p w14:paraId="532F18FA" w14:textId="2606859F" w:rsidR="00F8559A" w:rsidRPr="00A50B68" w:rsidRDefault="00F8559A" w:rsidP="00F8559A">
            <w:pPr>
              <w:widowControl w:val="0"/>
              <w:spacing w:after="0" w:line="240" w:lineRule="auto"/>
              <w:ind w:left="0" w:right="0" w:firstLine="0"/>
              <w:jc w:val="center"/>
              <w:rPr>
                <w:rFonts w:eastAsia="Calibri"/>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50DE1C4A"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F02B2E"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5FB57DEB"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2CB7EBE9"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0554AA39" w14:textId="77777777" w:rsidR="00F8559A" w:rsidRPr="00A50B68" w:rsidRDefault="00F8559A" w:rsidP="00F8559A">
            <w:pPr>
              <w:widowControl w:val="0"/>
              <w:spacing w:after="0" w:line="240" w:lineRule="auto"/>
              <w:ind w:left="-103" w:right="-59" w:firstLine="0"/>
              <w:jc w:val="center"/>
              <w:rPr>
                <w:rFonts w:eastAsia="Calibri"/>
                <w:sz w:val="20"/>
                <w:szCs w:val="20"/>
              </w:rPr>
            </w:pPr>
            <w:r w:rsidRPr="00A50B68">
              <w:rPr>
                <w:rFonts w:eastAsia="Calibri"/>
                <w:sz w:val="20"/>
                <w:szCs w:val="20"/>
              </w:rPr>
              <w:t>Posto ASPP tipo "E4"</w:t>
            </w:r>
          </w:p>
        </w:tc>
        <w:tc>
          <w:tcPr>
            <w:tcW w:w="1842" w:type="dxa"/>
            <w:tcBorders>
              <w:top w:val="single" w:sz="4" w:space="0" w:color="000000"/>
              <w:left w:val="single" w:sz="4" w:space="0" w:color="000000"/>
              <w:bottom w:val="single" w:sz="4" w:space="0" w:color="000000"/>
              <w:right w:val="single" w:sz="4" w:space="0" w:color="000000"/>
            </w:tcBorders>
          </w:tcPr>
          <w:p w14:paraId="1C12F8D8" w14:textId="4F127003" w:rsidR="00F8559A" w:rsidRPr="00A50B68" w:rsidRDefault="00F8559A" w:rsidP="00F8559A">
            <w:pPr>
              <w:widowControl w:val="0"/>
              <w:spacing w:after="0" w:line="240" w:lineRule="auto"/>
              <w:ind w:left="0" w:right="0" w:firstLine="0"/>
              <w:jc w:val="center"/>
              <w:rPr>
                <w:rFonts w:eastAsia="Calibri"/>
                <w:sz w:val="20"/>
                <w:szCs w:val="20"/>
              </w:rPr>
            </w:pPr>
            <w:r w:rsidRPr="00A56E04">
              <w:t>1</w:t>
            </w:r>
          </w:p>
        </w:tc>
        <w:tc>
          <w:tcPr>
            <w:tcW w:w="1560" w:type="dxa"/>
            <w:tcBorders>
              <w:top w:val="single" w:sz="4" w:space="0" w:color="000000"/>
              <w:left w:val="single" w:sz="4" w:space="0" w:color="000000"/>
              <w:bottom w:val="single" w:sz="4" w:space="0" w:color="000000"/>
              <w:right w:val="single" w:sz="4" w:space="0" w:color="000000"/>
            </w:tcBorders>
            <w:vAlign w:val="center"/>
          </w:tcPr>
          <w:p w14:paraId="1EE1296C"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EFEDB7E" w14:textId="77777777" w:rsidR="00F8559A" w:rsidRPr="00A50B68" w:rsidRDefault="00F8559A" w:rsidP="00F8559A">
            <w:pPr>
              <w:widowControl w:val="0"/>
              <w:spacing w:after="0" w:line="240" w:lineRule="auto"/>
              <w:ind w:left="0" w:right="0" w:firstLine="0"/>
              <w:jc w:val="center"/>
              <w:rPr>
                <w:rFonts w:eastAsia="Calibri"/>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523740A5" w14:textId="77777777" w:rsidR="00F8559A" w:rsidRPr="00A50B68" w:rsidRDefault="00F8559A" w:rsidP="00F8559A">
            <w:pPr>
              <w:widowControl w:val="0"/>
              <w:spacing w:after="0" w:line="240" w:lineRule="auto"/>
              <w:ind w:left="0" w:right="0" w:firstLine="0"/>
              <w:jc w:val="center"/>
              <w:rPr>
                <w:rFonts w:eastAsia="Calibri"/>
                <w:sz w:val="20"/>
                <w:szCs w:val="20"/>
              </w:rPr>
            </w:pPr>
          </w:p>
        </w:tc>
      </w:tr>
      <w:tr w:rsidR="00F8559A" w:rsidRPr="00384006" w14:paraId="1CDAE884" w14:textId="77777777" w:rsidTr="003376F0">
        <w:trPr>
          <w:trHeight w:val="310"/>
        </w:trPr>
        <w:tc>
          <w:tcPr>
            <w:tcW w:w="2552" w:type="dxa"/>
            <w:tcBorders>
              <w:top w:val="single" w:sz="4" w:space="0" w:color="000000"/>
              <w:left w:val="single" w:sz="4" w:space="0" w:color="000000"/>
              <w:bottom w:val="single" w:sz="4" w:space="0" w:color="000000"/>
              <w:right w:val="single" w:sz="4" w:space="0" w:color="000000"/>
            </w:tcBorders>
            <w:vAlign w:val="center"/>
          </w:tcPr>
          <w:p w14:paraId="26E207B0" w14:textId="2301D588" w:rsidR="00F8559A" w:rsidRPr="00A50B68" w:rsidRDefault="00F8559A" w:rsidP="00F8559A">
            <w:pPr>
              <w:widowControl w:val="0"/>
              <w:spacing w:after="0" w:line="240" w:lineRule="auto"/>
              <w:ind w:left="-103" w:right="-59" w:firstLine="0"/>
              <w:jc w:val="center"/>
              <w:rPr>
                <w:sz w:val="20"/>
                <w:szCs w:val="20"/>
              </w:rPr>
            </w:pPr>
            <w:r w:rsidRPr="00A50B68">
              <w:rPr>
                <w:rFonts w:eastAsia="Calibri"/>
                <w:sz w:val="20"/>
                <w:szCs w:val="20"/>
              </w:rPr>
              <w:t>Serviço tipo "IVI"</w:t>
            </w:r>
          </w:p>
        </w:tc>
        <w:tc>
          <w:tcPr>
            <w:tcW w:w="1842" w:type="dxa"/>
            <w:tcBorders>
              <w:top w:val="single" w:sz="4" w:space="0" w:color="000000"/>
              <w:left w:val="single" w:sz="4" w:space="0" w:color="000000"/>
              <w:bottom w:val="single" w:sz="4" w:space="0" w:color="000000"/>
              <w:right w:val="single" w:sz="4" w:space="0" w:color="000000"/>
            </w:tcBorders>
          </w:tcPr>
          <w:p w14:paraId="484DADB3" w14:textId="2E25DDB7" w:rsidR="00F8559A" w:rsidRPr="00A50B68" w:rsidRDefault="00F8559A" w:rsidP="00F8559A">
            <w:pPr>
              <w:widowControl w:val="0"/>
              <w:spacing w:after="0" w:line="240" w:lineRule="auto"/>
              <w:ind w:left="0" w:right="0" w:firstLine="0"/>
              <w:jc w:val="center"/>
              <w:rPr>
                <w:sz w:val="20"/>
                <w:szCs w:val="20"/>
              </w:rPr>
            </w:pPr>
            <w:r w:rsidRPr="00A56E04">
              <w:t>63</w:t>
            </w:r>
          </w:p>
        </w:tc>
        <w:tc>
          <w:tcPr>
            <w:tcW w:w="1560" w:type="dxa"/>
            <w:tcBorders>
              <w:top w:val="single" w:sz="4" w:space="0" w:color="000000"/>
              <w:left w:val="single" w:sz="4" w:space="0" w:color="000000"/>
              <w:bottom w:val="single" w:sz="4" w:space="0" w:color="000000"/>
              <w:right w:val="single" w:sz="4" w:space="0" w:color="000000"/>
            </w:tcBorders>
            <w:vAlign w:val="center"/>
          </w:tcPr>
          <w:p w14:paraId="670D7FCC" w14:textId="18699607" w:rsidR="00F8559A" w:rsidRPr="00A50B68" w:rsidRDefault="00F8559A" w:rsidP="00F8559A">
            <w:pPr>
              <w:widowControl w:val="0"/>
              <w:spacing w:after="0" w:line="240" w:lineRule="auto"/>
              <w:ind w:left="0" w:right="0" w:firstLine="0"/>
              <w:jc w:val="center"/>
              <w:rPr>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BEC91CD" w14:textId="25AD594B" w:rsidR="00F8559A" w:rsidRPr="00A50B68" w:rsidRDefault="00F8559A" w:rsidP="00F8559A">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0DA20D0A" w14:textId="0647686B" w:rsidR="00F8559A" w:rsidRPr="00A50B68" w:rsidRDefault="00F8559A" w:rsidP="00F8559A">
            <w:pPr>
              <w:widowControl w:val="0"/>
              <w:spacing w:after="0" w:line="240" w:lineRule="auto"/>
              <w:ind w:left="0" w:right="0" w:firstLine="0"/>
              <w:jc w:val="center"/>
              <w:rPr>
                <w:sz w:val="20"/>
                <w:szCs w:val="20"/>
              </w:rPr>
            </w:pPr>
          </w:p>
        </w:tc>
      </w:tr>
      <w:tr w:rsidR="00A175B1" w:rsidRPr="00384006" w14:paraId="3765F3D9" w14:textId="77777777" w:rsidTr="00A50B68">
        <w:trPr>
          <w:trHeight w:val="19"/>
        </w:trPr>
        <w:tc>
          <w:tcPr>
            <w:tcW w:w="5954" w:type="dxa"/>
            <w:gridSpan w:val="3"/>
            <w:tcBorders>
              <w:top w:val="single" w:sz="4" w:space="0" w:color="000000"/>
              <w:left w:val="single" w:sz="4" w:space="0" w:color="000000"/>
              <w:bottom w:val="single" w:sz="4" w:space="0" w:color="000000"/>
              <w:right w:val="single" w:sz="4" w:space="0" w:color="000000"/>
            </w:tcBorders>
            <w:vAlign w:val="center"/>
          </w:tcPr>
          <w:p w14:paraId="1516C60E" w14:textId="7C7D7FFF"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TOTAL</w:t>
            </w:r>
          </w:p>
        </w:tc>
        <w:tc>
          <w:tcPr>
            <w:tcW w:w="1701" w:type="dxa"/>
            <w:tcBorders>
              <w:top w:val="single" w:sz="4" w:space="0" w:color="000000"/>
              <w:left w:val="single" w:sz="4" w:space="0" w:color="000000"/>
              <w:bottom w:val="single" w:sz="4" w:space="0" w:color="000000"/>
              <w:right w:val="single" w:sz="4" w:space="0" w:color="000000"/>
            </w:tcBorders>
            <w:vAlign w:val="center"/>
          </w:tcPr>
          <w:p w14:paraId="25B8C01C" w14:textId="75A46380" w:rsidR="00A175B1" w:rsidRPr="00A50B68" w:rsidRDefault="00A175B1" w:rsidP="00A50B68">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3BAEAE6A" w14:textId="3E8A2E18" w:rsidR="00A175B1" w:rsidRPr="00A50B68" w:rsidRDefault="00A175B1" w:rsidP="00A50B68">
            <w:pPr>
              <w:widowControl w:val="0"/>
              <w:spacing w:after="0" w:line="240" w:lineRule="auto"/>
              <w:ind w:left="0" w:right="0" w:firstLine="0"/>
              <w:jc w:val="center"/>
              <w:rPr>
                <w:sz w:val="20"/>
                <w:szCs w:val="20"/>
              </w:rPr>
            </w:pPr>
          </w:p>
        </w:tc>
      </w:tr>
      <w:tr w:rsidR="001D7A85" w:rsidRPr="00384006" w14:paraId="5B8C0606" w14:textId="77777777" w:rsidTr="00967046">
        <w:trPr>
          <w:trHeight w:val="254"/>
        </w:trPr>
        <w:tc>
          <w:tcPr>
            <w:tcW w:w="9347" w:type="dxa"/>
            <w:gridSpan w:val="5"/>
            <w:tcBorders>
              <w:top w:val="single" w:sz="4" w:space="0" w:color="000000"/>
              <w:left w:val="single" w:sz="4" w:space="0" w:color="000000"/>
              <w:bottom w:val="single" w:sz="4" w:space="0" w:color="000000"/>
              <w:right w:val="single" w:sz="4" w:space="0" w:color="000000"/>
            </w:tcBorders>
            <w:vAlign w:val="center"/>
          </w:tcPr>
          <w:p w14:paraId="7E31E786" w14:textId="3EA72989" w:rsidR="001D7A85" w:rsidRPr="00A50B68" w:rsidRDefault="001D7A85" w:rsidP="00A50B68">
            <w:pPr>
              <w:widowControl w:val="0"/>
              <w:spacing w:after="0" w:line="240" w:lineRule="auto"/>
              <w:ind w:left="0" w:right="0" w:firstLine="0"/>
              <w:jc w:val="center"/>
              <w:rPr>
                <w:sz w:val="20"/>
                <w:szCs w:val="20"/>
              </w:rPr>
            </w:pPr>
          </w:p>
        </w:tc>
      </w:tr>
      <w:tr w:rsidR="001D7A85" w:rsidRPr="00384006" w14:paraId="7BCFE587" w14:textId="77777777" w:rsidTr="006C2DC6">
        <w:trPr>
          <w:trHeight w:val="19"/>
        </w:trPr>
        <w:tc>
          <w:tcPr>
            <w:tcW w:w="9347" w:type="dxa"/>
            <w:gridSpan w:val="5"/>
            <w:tcBorders>
              <w:top w:val="single" w:sz="4" w:space="0" w:color="000000"/>
              <w:left w:val="single" w:sz="4" w:space="0" w:color="000000"/>
              <w:bottom w:val="single" w:sz="4" w:space="0" w:color="000000"/>
              <w:right w:val="single" w:sz="4" w:space="0" w:color="000000"/>
            </w:tcBorders>
            <w:shd w:val="clear" w:color="auto" w:fill="156082" w:themeFill="accent1"/>
            <w:vAlign w:val="center"/>
          </w:tcPr>
          <w:p w14:paraId="38D91A3A" w14:textId="053AC0DC" w:rsidR="001D7A85" w:rsidRPr="00A50B68" w:rsidRDefault="001D7A85" w:rsidP="00A50B68">
            <w:pPr>
              <w:widowControl w:val="0"/>
              <w:spacing w:after="0" w:line="240" w:lineRule="auto"/>
              <w:ind w:left="0" w:right="0" w:firstLine="0"/>
              <w:jc w:val="center"/>
              <w:rPr>
                <w:color w:val="FFFFFF" w:themeColor="background1"/>
                <w:sz w:val="20"/>
                <w:szCs w:val="20"/>
              </w:rPr>
            </w:pPr>
            <w:r w:rsidRPr="00A50B68">
              <w:rPr>
                <w:rFonts w:eastAsia="Calibri"/>
                <w:b/>
                <w:color w:val="FFFFFF" w:themeColor="background1"/>
                <w:sz w:val="20"/>
                <w:szCs w:val="20"/>
              </w:rPr>
              <w:t>PREÇO FINAL</w:t>
            </w:r>
          </w:p>
        </w:tc>
      </w:tr>
      <w:tr w:rsidR="00A175B1" w:rsidRPr="00384006" w14:paraId="160CC086" w14:textId="77777777" w:rsidTr="00A50B68">
        <w:trPr>
          <w:trHeight w:val="19"/>
        </w:trPr>
        <w:tc>
          <w:tcPr>
            <w:tcW w:w="5954" w:type="dxa"/>
            <w:gridSpan w:val="3"/>
            <w:tcBorders>
              <w:top w:val="single" w:sz="4" w:space="0" w:color="000000"/>
              <w:left w:val="single" w:sz="4" w:space="0" w:color="000000"/>
              <w:bottom w:val="single" w:sz="4" w:space="0" w:color="000000"/>
              <w:right w:val="single" w:sz="4" w:space="0" w:color="000000"/>
            </w:tcBorders>
            <w:vAlign w:val="center"/>
          </w:tcPr>
          <w:p w14:paraId="71A570AA" w14:textId="6FFC8AA7" w:rsidR="00A175B1" w:rsidRPr="00A50B68" w:rsidRDefault="001D7A85" w:rsidP="00A50B68">
            <w:pPr>
              <w:widowControl w:val="0"/>
              <w:spacing w:after="0" w:line="240" w:lineRule="auto"/>
              <w:ind w:left="0" w:right="0" w:firstLine="0"/>
              <w:jc w:val="center"/>
              <w:rPr>
                <w:sz w:val="20"/>
                <w:szCs w:val="20"/>
              </w:rPr>
            </w:pPr>
            <w:r w:rsidRPr="00384006">
              <w:rPr>
                <w:rFonts w:eastAsia="Calibri"/>
                <w:b/>
                <w:sz w:val="20"/>
                <w:szCs w:val="20"/>
              </w:rPr>
              <w:t>SERVIÇOS</w:t>
            </w:r>
          </w:p>
        </w:tc>
        <w:tc>
          <w:tcPr>
            <w:tcW w:w="1701" w:type="dxa"/>
            <w:tcBorders>
              <w:top w:val="single" w:sz="4" w:space="0" w:color="000000"/>
              <w:left w:val="single" w:sz="4" w:space="0" w:color="000000"/>
              <w:bottom w:val="single" w:sz="4" w:space="0" w:color="000000"/>
              <w:right w:val="single" w:sz="4" w:space="0" w:color="000000"/>
            </w:tcBorders>
            <w:vAlign w:val="center"/>
          </w:tcPr>
          <w:p w14:paraId="72E01713" w14:textId="094EBB8E"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Total Mensal</w:t>
            </w:r>
            <w:r w:rsidR="001D7A85" w:rsidRPr="00384006">
              <w:rPr>
                <w:rFonts w:eastAsia="Calibri"/>
                <w:b/>
                <w:sz w:val="20"/>
                <w:szCs w:val="20"/>
              </w:rPr>
              <w:t xml:space="preserve"> (R$)</w:t>
            </w:r>
          </w:p>
        </w:tc>
        <w:tc>
          <w:tcPr>
            <w:tcW w:w="1692" w:type="dxa"/>
            <w:tcBorders>
              <w:top w:val="single" w:sz="4" w:space="0" w:color="000000"/>
              <w:left w:val="single" w:sz="4" w:space="0" w:color="000000"/>
              <w:bottom w:val="single" w:sz="4" w:space="0" w:color="000000"/>
              <w:right w:val="single" w:sz="4" w:space="0" w:color="000000"/>
            </w:tcBorders>
            <w:vAlign w:val="center"/>
          </w:tcPr>
          <w:p w14:paraId="19E234B5" w14:textId="1D8539DF" w:rsidR="00A175B1" w:rsidRPr="00A50B68" w:rsidRDefault="00A175B1" w:rsidP="00A50B68">
            <w:pPr>
              <w:widowControl w:val="0"/>
              <w:spacing w:after="0" w:line="240" w:lineRule="auto"/>
              <w:ind w:left="0" w:right="0" w:firstLine="0"/>
              <w:jc w:val="center"/>
              <w:rPr>
                <w:sz w:val="20"/>
                <w:szCs w:val="20"/>
              </w:rPr>
            </w:pPr>
            <w:r w:rsidRPr="00A50B68">
              <w:rPr>
                <w:rFonts w:eastAsia="Calibri"/>
                <w:b/>
                <w:sz w:val="20"/>
                <w:szCs w:val="20"/>
              </w:rPr>
              <w:t xml:space="preserve">Total </w:t>
            </w:r>
            <w:r w:rsidR="009A29AE">
              <w:rPr>
                <w:rFonts w:eastAsia="Calibri"/>
                <w:b/>
                <w:sz w:val="20"/>
                <w:szCs w:val="20"/>
              </w:rPr>
              <w:t>30</w:t>
            </w:r>
            <w:r w:rsidRPr="00A50B68">
              <w:rPr>
                <w:rFonts w:eastAsia="Calibri"/>
                <w:b/>
                <w:sz w:val="20"/>
                <w:szCs w:val="20"/>
              </w:rPr>
              <w:t xml:space="preserve"> meses</w:t>
            </w:r>
            <w:r w:rsidR="001D7A85" w:rsidRPr="00384006">
              <w:rPr>
                <w:rFonts w:eastAsia="Calibri"/>
                <w:b/>
                <w:sz w:val="20"/>
                <w:szCs w:val="20"/>
              </w:rPr>
              <w:t xml:space="preserve"> (R$)</w:t>
            </w:r>
          </w:p>
        </w:tc>
      </w:tr>
      <w:tr w:rsidR="00A175B1" w:rsidRPr="00384006" w14:paraId="01370BA1" w14:textId="77777777" w:rsidTr="00A50B68">
        <w:trPr>
          <w:trHeight w:val="310"/>
        </w:trPr>
        <w:tc>
          <w:tcPr>
            <w:tcW w:w="5954" w:type="dxa"/>
            <w:gridSpan w:val="3"/>
            <w:tcBorders>
              <w:top w:val="single" w:sz="4" w:space="0" w:color="000000"/>
              <w:left w:val="single" w:sz="4" w:space="0" w:color="000000"/>
              <w:bottom w:val="single" w:sz="4" w:space="0" w:color="000000"/>
              <w:right w:val="single" w:sz="4" w:space="0" w:color="000000"/>
            </w:tcBorders>
            <w:vAlign w:val="center"/>
          </w:tcPr>
          <w:p w14:paraId="02429413" w14:textId="70C7F372" w:rsidR="00A175B1" w:rsidRPr="00A50B68" w:rsidRDefault="001D7A85" w:rsidP="00A50B68">
            <w:pPr>
              <w:widowControl w:val="0"/>
              <w:spacing w:after="0" w:line="240" w:lineRule="auto"/>
              <w:ind w:left="0" w:right="0" w:firstLine="0"/>
              <w:jc w:val="center"/>
              <w:rPr>
                <w:sz w:val="20"/>
                <w:szCs w:val="20"/>
              </w:rPr>
            </w:pPr>
            <w:r w:rsidRPr="00384006">
              <w:rPr>
                <w:rFonts w:eastAsia="Calibri"/>
                <w:sz w:val="20"/>
                <w:szCs w:val="20"/>
              </w:rPr>
              <w:t>TOTAL SERVIÇOS FIXOS</w:t>
            </w:r>
          </w:p>
        </w:tc>
        <w:tc>
          <w:tcPr>
            <w:tcW w:w="1701" w:type="dxa"/>
            <w:tcBorders>
              <w:top w:val="single" w:sz="4" w:space="0" w:color="000000"/>
              <w:left w:val="single" w:sz="4" w:space="0" w:color="000000"/>
              <w:bottom w:val="single" w:sz="4" w:space="0" w:color="000000"/>
              <w:right w:val="single" w:sz="4" w:space="0" w:color="000000"/>
            </w:tcBorders>
            <w:vAlign w:val="center"/>
          </w:tcPr>
          <w:p w14:paraId="4F3743A4" w14:textId="5F2E4EE8" w:rsidR="00A175B1" w:rsidRPr="00A50B68" w:rsidRDefault="00A175B1" w:rsidP="00A50B68">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162AC0E7" w14:textId="0E96050F" w:rsidR="00A175B1" w:rsidRPr="00A50B68" w:rsidRDefault="00A175B1" w:rsidP="00A50B68">
            <w:pPr>
              <w:widowControl w:val="0"/>
              <w:spacing w:after="0" w:line="240" w:lineRule="auto"/>
              <w:ind w:left="0" w:right="0" w:firstLine="0"/>
              <w:jc w:val="center"/>
              <w:rPr>
                <w:sz w:val="20"/>
                <w:szCs w:val="20"/>
              </w:rPr>
            </w:pPr>
          </w:p>
        </w:tc>
      </w:tr>
      <w:tr w:rsidR="00A175B1" w:rsidRPr="00384006" w14:paraId="20C029F5" w14:textId="77777777" w:rsidTr="00A50B68">
        <w:trPr>
          <w:trHeight w:val="312"/>
        </w:trPr>
        <w:tc>
          <w:tcPr>
            <w:tcW w:w="5954" w:type="dxa"/>
            <w:gridSpan w:val="3"/>
            <w:tcBorders>
              <w:top w:val="single" w:sz="4" w:space="0" w:color="000000"/>
              <w:left w:val="single" w:sz="4" w:space="0" w:color="000000"/>
              <w:bottom w:val="single" w:sz="4" w:space="0" w:color="000000"/>
              <w:right w:val="single" w:sz="4" w:space="0" w:color="000000"/>
            </w:tcBorders>
            <w:vAlign w:val="center"/>
          </w:tcPr>
          <w:p w14:paraId="37C5CB52" w14:textId="61A6ACF9" w:rsidR="00A175B1" w:rsidRPr="00A50B68" w:rsidRDefault="001D7A85" w:rsidP="00A50B68">
            <w:pPr>
              <w:widowControl w:val="0"/>
              <w:spacing w:after="0" w:line="240" w:lineRule="auto"/>
              <w:ind w:left="0" w:right="0" w:firstLine="0"/>
              <w:jc w:val="center"/>
              <w:rPr>
                <w:sz w:val="20"/>
                <w:szCs w:val="20"/>
              </w:rPr>
            </w:pPr>
            <w:r w:rsidRPr="00384006">
              <w:rPr>
                <w:rFonts w:eastAsia="Calibri"/>
                <w:sz w:val="20"/>
                <w:szCs w:val="20"/>
              </w:rPr>
              <w:t>TOTAL SERVIÇOS POR DEMANDA</w:t>
            </w:r>
          </w:p>
        </w:tc>
        <w:tc>
          <w:tcPr>
            <w:tcW w:w="1701" w:type="dxa"/>
            <w:tcBorders>
              <w:top w:val="single" w:sz="4" w:space="0" w:color="000000"/>
              <w:left w:val="single" w:sz="4" w:space="0" w:color="000000"/>
              <w:bottom w:val="single" w:sz="4" w:space="0" w:color="000000"/>
              <w:right w:val="single" w:sz="4" w:space="0" w:color="000000"/>
            </w:tcBorders>
            <w:vAlign w:val="center"/>
          </w:tcPr>
          <w:p w14:paraId="3A15EC98" w14:textId="17169782" w:rsidR="00A175B1" w:rsidRPr="00A50B68" w:rsidRDefault="00A175B1" w:rsidP="00A50B68">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7622666C" w14:textId="58BF0608" w:rsidR="00A175B1" w:rsidRPr="00A50B68" w:rsidRDefault="00A175B1" w:rsidP="00A50B68">
            <w:pPr>
              <w:widowControl w:val="0"/>
              <w:spacing w:after="0" w:line="240" w:lineRule="auto"/>
              <w:ind w:left="0" w:right="0" w:firstLine="0"/>
              <w:jc w:val="center"/>
              <w:rPr>
                <w:sz w:val="20"/>
                <w:szCs w:val="20"/>
              </w:rPr>
            </w:pPr>
          </w:p>
        </w:tc>
      </w:tr>
      <w:tr w:rsidR="00A175B1" w:rsidRPr="00384006" w14:paraId="63F01B66" w14:textId="77777777" w:rsidTr="00A50B68">
        <w:trPr>
          <w:trHeight w:val="19"/>
        </w:trPr>
        <w:tc>
          <w:tcPr>
            <w:tcW w:w="5954" w:type="dxa"/>
            <w:gridSpan w:val="3"/>
            <w:tcBorders>
              <w:top w:val="single" w:sz="4" w:space="0" w:color="000000"/>
              <w:left w:val="single" w:sz="4" w:space="0" w:color="000000"/>
              <w:bottom w:val="single" w:sz="4" w:space="0" w:color="000000"/>
              <w:right w:val="single" w:sz="4" w:space="0" w:color="000000"/>
            </w:tcBorders>
            <w:vAlign w:val="center"/>
          </w:tcPr>
          <w:p w14:paraId="07166510" w14:textId="6726DD86" w:rsidR="00A175B1" w:rsidRPr="00A50B68" w:rsidRDefault="001D7A85" w:rsidP="00A50B68">
            <w:pPr>
              <w:widowControl w:val="0"/>
              <w:spacing w:after="0" w:line="240" w:lineRule="auto"/>
              <w:ind w:left="0" w:right="0" w:firstLine="0"/>
              <w:jc w:val="center"/>
              <w:rPr>
                <w:sz w:val="20"/>
                <w:szCs w:val="20"/>
              </w:rPr>
            </w:pPr>
            <w:r w:rsidRPr="00384006">
              <w:rPr>
                <w:rFonts w:eastAsia="Calibri"/>
                <w:b/>
                <w:sz w:val="20"/>
                <w:szCs w:val="20"/>
              </w:rPr>
              <w:t>TOTAL GLOBAL (R$)</w:t>
            </w:r>
          </w:p>
        </w:tc>
        <w:tc>
          <w:tcPr>
            <w:tcW w:w="1701" w:type="dxa"/>
            <w:tcBorders>
              <w:top w:val="single" w:sz="4" w:space="0" w:color="000000"/>
              <w:left w:val="single" w:sz="4" w:space="0" w:color="000000"/>
              <w:bottom w:val="single" w:sz="4" w:space="0" w:color="000000"/>
              <w:right w:val="single" w:sz="4" w:space="0" w:color="000000"/>
            </w:tcBorders>
            <w:vAlign w:val="center"/>
          </w:tcPr>
          <w:p w14:paraId="012FCE1D" w14:textId="33CECA8F" w:rsidR="00A175B1" w:rsidRPr="00A50B68" w:rsidRDefault="00A175B1" w:rsidP="00A50B68">
            <w:pPr>
              <w:widowControl w:val="0"/>
              <w:spacing w:after="0" w:line="240" w:lineRule="auto"/>
              <w:ind w:left="0" w:right="0" w:firstLine="0"/>
              <w:jc w:val="center"/>
              <w:rPr>
                <w:sz w:val="20"/>
                <w:szCs w:val="20"/>
              </w:rPr>
            </w:pPr>
          </w:p>
        </w:tc>
        <w:tc>
          <w:tcPr>
            <w:tcW w:w="1692" w:type="dxa"/>
            <w:tcBorders>
              <w:top w:val="single" w:sz="4" w:space="0" w:color="000000"/>
              <w:left w:val="single" w:sz="4" w:space="0" w:color="000000"/>
              <w:bottom w:val="single" w:sz="4" w:space="0" w:color="000000"/>
              <w:right w:val="single" w:sz="4" w:space="0" w:color="000000"/>
            </w:tcBorders>
            <w:vAlign w:val="center"/>
          </w:tcPr>
          <w:p w14:paraId="2202E3F6" w14:textId="1F3DB22F" w:rsidR="00A175B1" w:rsidRPr="00A50B68" w:rsidRDefault="00A175B1" w:rsidP="00A50B68">
            <w:pPr>
              <w:widowControl w:val="0"/>
              <w:spacing w:after="0" w:line="240" w:lineRule="auto"/>
              <w:ind w:left="0" w:right="0" w:firstLine="0"/>
              <w:jc w:val="center"/>
              <w:rPr>
                <w:sz w:val="20"/>
                <w:szCs w:val="20"/>
              </w:rPr>
            </w:pPr>
          </w:p>
        </w:tc>
      </w:tr>
    </w:tbl>
    <w:p w14:paraId="64D9D082" w14:textId="7053B376" w:rsidR="003A1CD9" w:rsidRDefault="003A1CD9" w:rsidP="00384006">
      <w:pPr>
        <w:widowControl w:val="0"/>
        <w:spacing w:after="0" w:line="240" w:lineRule="auto"/>
        <w:ind w:left="0" w:right="0" w:firstLine="0"/>
        <w:jc w:val="left"/>
        <w:rPr>
          <w:szCs w:val="22"/>
        </w:rPr>
      </w:pPr>
    </w:p>
    <w:p w14:paraId="379C8702" w14:textId="77777777" w:rsidR="003D231F" w:rsidRPr="00D707C3" w:rsidRDefault="003D231F" w:rsidP="00384006">
      <w:pPr>
        <w:widowControl w:val="0"/>
        <w:spacing w:after="0" w:line="240" w:lineRule="auto"/>
        <w:ind w:left="0" w:right="0" w:firstLine="0"/>
        <w:jc w:val="left"/>
        <w:rPr>
          <w:szCs w:val="22"/>
        </w:rPr>
      </w:pPr>
    </w:p>
    <w:p w14:paraId="6AFD7EBF" w14:textId="4DB53676" w:rsidR="0064091D" w:rsidRPr="00D707C3" w:rsidRDefault="00176635" w:rsidP="00A50B68">
      <w:pPr>
        <w:widowControl w:val="0"/>
        <w:numPr>
          <w:ilvl w:val="0"/>
          <w:numId w:val="138"/>
        </w:numPr>
        <w:spacing w:after="0" w:line="240" w:lineRule="auto"/>
        <w:ind w:left="567" w:right="0" w:hanging="567"/>
        <w:rPr>
          <w:szCs w:val="22"/>
        </w:rPr>
      </w:pPr>
      <w:r w:rsidRPr="00D707C3">
        <w:rPr>
          <w:szCs w:val="22"/>
        </w:rPr>
        <w:lastRenderedPageBreak/>
        <w:t xml:space="preserve">PREÇO GLOBAL ESTIMADO PARA O PRAZO DE </w:t>
      </w:r>
      <w:r w:rsidR="009A29AE">
        <w:rPr>
          <w:szCs w:val="22"/>
        </w:rPr>
        <w:t>30</w:t>
      </w:r>
      <w:r w:rsidR="00833495" w:rsidRPr="00D707C3">
        <w:rPr>
          <w:szCs w:val="22"/>
        </w:rPr>
        <w:t xml:space="preserve"> </w:t>
      </w:r>
      <w:r w:rsidRPr="00D707C3">
        <w:rPr>
          <w:szCs w:val="22"/>
        </w:rPr>
        <w:t xml:space="preserve">MESES: R$ ________. </w:t>
      </w:r>
    </w:p>
    <w:p w14:paraId="3D1D5E91" w14:textId="77777777" w:rsidR="005E51A4" w:rsidRDefault="005E51A4" w:rsidP="001D7A85">
      <w:pPr>
        <w:widowControl w:val="0"/>
        <w:spacing w:after="0" w:line="240" w:lineRule="auto"/>
        <w:ind w:left="567" w:right="0" w:hanging="567"/>
        <w:rPr>
          <w:szCs w:val="22"/>
        </w:rPr>
      </w:pPr>
    </w:p>
    <w:p w14:paraId="2CC7C2E2" w14:textId="77777777" w:rsidR="001D7A85" w:rsidRPr="00D707C3" w:rsidRDefault="001D7A85" w:rsidP="00A50B68">
      <w:pPr>
        <w:widowControl w:val="0"/>
        <w:spacing w:after="0" w:line="240" w:lineRule="auto"/>
        <w:ind w:left="567" w:right="0" w:hanging="567"/>
        <w:rPr>
          <w:szCs w:val="22"/>
        </w:rPr>
      </w:pPr>
    </w:p>
    <w:p w14:paraId="13241461" w14:textId="72DD41AD" w:rsidR="0064091D" w:rsidRPr="001D7A85" w:rsidRDefault="00341E52" w:rsidP="00A50B68">
      <w:pPr>
        <w:widowControl w:val="0"/>
        <w:numPr>
          <w:ilvl w:val="0"/>
          <w:numId w:val="138"/>
        </w:numPr>
        <w:autoSpaceDE w:val="0"/>
        <w:autoSpaceDN w:val="0"/>
        <w:adjustRightInd w:val="0"/>
        <w:spacing w:after="0" w:line="240" w:lineRule="auto"/>
        <w:ind w:left="567" w:right="0" w:hanging="567"/>
        <w:rPr>
          <w:rFonts w:eastAsiaTheme="minorEastAsia"/>
          <w:i/>
          <w:iCs/>
          <w:color w:val="auto"/>
          <w:kern w:val="0"/>
          <w:szCs w:val="22"/>
        </w:rPr>
      </w:pPr>
      <w:r w:rsidRPr="001D7A85">
        <w:rPr>
          <w:szCs w:val="22"/>
        </w:rPr>
        <w:t>PRAZO DE VALIDADE DA PROPOSTA:</w:t>
      </w:r>
      <w:r w:rsidR="003A1E45" w:rsidRPr="001D7A85">
        <w:rPr>
          <w:szCs w:val="22"/>
        </w:rPr>
        <w:t xml:space="preserve"> </w:t>
      </w:r>
      <w:r w:rsidRPr="001D7A85">
        <w:rPr>
          <w:szCs w:val="22"/>
        </w:rPr>
        <w:t>___ (______) dias, contados da data de sua</w:t>
      </w:r>
      <w:r w:rsidRPr="001D7A85">
        <w:rPr>
          <w:rFonts w:eastAsiaTheme="minorEastAsia"/>
          <w:kern w:val="0"/>
          <w:szCs w:val="22"/>
        </w:rPr>
        <w:t xml:space="preserve"> apresentação.</w:t>
      </w:r>
      <w:r w:rsidR="001D7A85">
        <w:rPr>
          <w:rFonts w:eastAsiaTheme="minorEastAsia"/>
          <w:i/>
          <w:iCs/>
          <w:color w:val="auto"/>
          <w:kern w:val="0"/>
          <w:szCs w:val="22"/>
        </w:rPr>
        <w:t xml:space="preserve"> (</w:t>
      </w:r>
      <w:r w:rsidRPr="001D7A85">
        <w:rPr>
          <w:rFonts w:eastAsiaTheme="minorEastAsia"/>
          <w:i/>
          <w:iCs/>
          <w:color w:val="auto"/>
          <w:kern w:val="0"/>
          <w:szCs w:val="22"/>
        </w:rPr>
        <w:t>Não inferior a 90 dias</w:t>
      </w:r>
      <w:r w:rsidR="001D7A85">
        <w:rPr>
          <w:rFonts w:eastAsiaTheme="minorEastAsia"/>
          <w:i/>
          <w:iCs/>
          <w:color w:val="auto"/>
          <w:kern w:val="0"/>
          <w:szCs w:val="22"/>
        </w:rPr>
        <w:t>)</w:t>
      </w:r>
    </w:p>
    <w:p w14:paraId="50A2A5C6" w14:textId="77777777" w:rsidR="00000AD8" w:rsidRPr="00D707C3" w:rsidRDefault="00000AD8" w:rsidP="00A50B68">
      <w:pPr>
        <w:widowControl w:val="0"/>
        <w:autoSpaceDE w:val="0"/>
        <w:autoSpaceDN w:val="0"/>
        <w:adjustRightInd w:val="0"/>
        <w:spacing w:after="0" w:line="240" w:lineRule="auto"/>
        <w:ind w:left="567" w:right="0" w:hanging="567"/>
        <w:rPr>
          <w:rFonts w:eastAsiaTheme="minorEastAsia"/>
          <w:i/>
          <w:iCs/>
          <w:color w:val="FF0000"/>
          <w:kern w:val="0"/>
          <w:szCs w:val="22"/>
        </w:rPr>
      </w:pPr>
    </w:p>
    <w:p w14:paraId="1F3E10C8" w14:textId="6CD4FF86" w:rsidR="003A1CD9" w:rsidRPr="00D707C3" w:rsidRDefault="00176635" w:rsidP="00A50B68">
      <w:pPr>
        <w:widowControl w:val="0"/>
        <w:spacing w:after="0" w:line="240" w:lineRule="auto"/>
        <w:ind w:left="567" w:right="0" w:hanging="567"/>
        <w:rPr>
          <w:szCs w:val="22"/>
        </w:rPr>
      </w:pPr>
      <w:r w:rsidRPr="00D707C3">
        <w:rPr>
          <w:szCs w:val="22"/>
        </w:rPr>
        <w:t xml:space="preserve"> </w:t>
      </w:r>
    </w:p>
    <w:p w14:paraId="49806B62" w14:textId="77D90A98" w:rsidR="000A38C8" w:rsidRPr="00D707C3" w:rsidRDefault="004B536A" w:rsidP="00A50B68">
      <w:pPr>
        <w:widowControl w:val="0"/>
        <w:numPr>
          <w:ilvl w:val="0"/>
          <w:numId w:val="138"/>
        </w:numPr>
        <w:spacing w:after="0" w:line="240" w:lineRule="auto"/>
        <w:ind w:left="567" w:right="0" w:hanging="567"/>
        <w:rPr>
          <w:szCs w:val="22"/>
        </w:rPr>
      </w:pPr>
      <w:r w:rsidRPr="00D707C3">
        <w:rPr>
          <w:szCs w:val="22"/>
        </w:rPr>
        <w:t>SINDICATO(S) UTILIZADO(S) PARA FORMULAÇÃO DA PROPOSTA: _________</w:t>
      </w:r>
    </w:p>
    <w:p w14:paraId="439BB894" w14:textId="77777777" w:rsidR="004B536A" w:rsidRDefault="004B536A" w:rsidP="001D7A85">
      <w:pPr>
        <w:widowControl w:val="0"/>
        <w:autoSpaceDE w:val="0"/>
        <w:autoSpaceDN w:val="0"/>
        <w:adjustRightInd w:val="0"/>
        <w:spacing w:after="0" w:line="240" w:lineRule="auto"/>
        <w:ind w:left="567" w:right="0" w:hanging="567"/>
        <w:rPr>
          <w:rFonts w:eastAsiaTheme="minorEastAsia"/>
          <w:kern w:val="0"/>
          <w:szCs w:val="22"/>
        </w:rPr>
      </w:pPr>
    </w:p>
    <w:p w14:paraId="56FE7368" w14:textId="77777777" w:rsidR="00384006" w:rsidRPr="00D707C3" w:rsidRDefault="00384006" w:rsidP="00A50B68">
      <w:pPr>
        <w:widowControl w:val="0"/>
        <w:autoSpaceDE w:val="0"/>
        <w:autoSpaceDN w:val="0"/>
        <w:adjustRightInd w:val="0"/>
        <w:spacing w:after="0" w:line="240" w:lineRule="auto"/>
        <w:ind w:left="567" w:right="0" w:hanging="567"/>
        <w:rPr>
          <w:rFonts w:eastAsiaTheme="minorEastAsia"/>
          <w:kern w:val="0"/>
          <w:szCs w:val="22"/>
        </w:rPr>
      </w:pPr>
    </w:p>
    <w:p w14:paraId="6D66C21F" w14:textId="73D6EDA2" w:rsidR="004B536A" w:rsidRDefault="004B536A" w:rsidP="001D7A85">
      <w:pPr>
        <w:widowControl w:val="0"/>
        <w:numPr>
          <w:ilvl w:val="0"/>
          <w:numId w:val="138"/>
        </w:numPr>
        <w:autoSpaceDE w:val="0"/>
        <w:autoSpaceDN w:val="0"/>
        <w:adjustRightInd w:val="0"/>
        <w:spacing w:after="0" w:line="240" w:lineRule="auto"/>
        <w:ind w:left="567" w:right="0" w:hanging="567"/>
        <w:rPr>
          <w:rFonts w:eastAsiaTheme="minorEastAsia"/>
          <w:kern w:val="0"/>
          <w:szCs w:val="22"/>
        </w:rPr>
      </w:pPr>
      <w:r w:rsidRPr="00D707C3">
        <w:rPr>
          <w:szCs w:val="22"/>
        </w:rPr>
        <w:t>DATA</w:t>
      </w:r>
      <w:r w:rsidRPr="00D707C3">
        <w:rPr>
          <w:rFonts w:eastAsiaTheme="minorEastAsia"/>
          <w:kern w:val="0"/>
          <w:szCs w:val="22"/>
        </w:rPr>
        <w:t>(S) DA(S) CONVENÇÃO(ÕES) COLETIVA(S) DE TRABALHO UTILIZADA(S)</w:t>
      </w:r>
      <w:r w:rsidR="00911EA5" w:rsidRPr="00D707C3">
        <w:rPr>
          <w:rFonts w:eastAsiaTheme="minorEastAsia"/>
          <w:kern w:val="0"/>
          <w:szCs w:val="22"/>
        </w:rPr>
        <w:t xml:space="preserve"> </w:t>
      </w:r>
      <w:r w:rsidRPr="00D707C3">
        <w:rPr>
          <w:rFonts w:eastAsiaTheme="minorEastAsia"/>
          <w:kern w:val="0"/>
          <w:szCs w:val="22"/>
        </w:rPr>
        <w:t>PARA FORMULAÇÃO DA PROPOSTA: ___/___/_____</w:t>
      </w:r>
    </w:p>
    <w:p w14:paraId="244D5BF4" w14:textId="77777777" w:rsidR="00384006" w:rsidRDefault="00384006" w:rsidP="00384006">
      <w:pPr>
        <w:pStyle w:val="PargrafodaLista"/>
        <w:rPr>
          <w:rFonts w:eastAsiaTheme="minorEastAsia"/>
          <w:kern w:val="0"/>
          <w:szCs w:val="22"/>
        </w:rPr>
      </w:pPr>
    </w:p>
    <w:p w14:paraId="06003A10" w14:textId="77777777" w:rsidR="00384006" w:rsidRDefault="00384006" w:rsidP="00384006">
      <w:pPr>
        <w:pStyle w:val="PargrafodaLista"/>
        <w:rPr>
          <w:rFonts w:eastAsiaTheme="minorEastAsia"/>
          <w:kern w:val="0"/>
          <w:szCs w:val="22"/>
        </w:rPr>
      </w:pPr>
    </w:p>
    <w:p w14:paraId="6DF8FDA7" w14:textId="0675AB24" w:rsidR="00384006" w:rsidRPr="00D707C3" w:rsidRDefault="00384006" w:rsidP="00384006">
      <w:pPr>
        <w:widowControl w:val="0"/>
        <w:numPr>
          <w:ilvl w:val="0"/>
          <w:numId w:val="138"/>
        </w:numPr>
        <w:autoSpaceDE w:val="0"/>
        <w:autoSpaceDN w:val="0"/>
        <w:adjustRightInd w:val="0"/>
        <w:spacing w:after="0" w:line="240" w:lineRule="auto"/>
        <w:ind w:left="567" w:right="0" w:hanging="567"/>
        <w:rPr>
          <w:szCs w:val="22"/>
        </w:rPr>
      </w:pPr>
      <w:r>
        <w:rPr>
          <w:szCs w:val="22"/>
        </w:rPr>
        <w:t>Custos de salários e benefícios da Categoria conforme CCT, insumos, despesas administrativas, encargos trabalhistas e lucro, incluindo quantidades quando necessário, constam na Planilha de Composição de Preço.</w:t>
      </w:r>
    </w:p>
    <w:p w14:paraId="7362C3FE" w14:textId="77777777" w:rsidR="00384006" w:rsidRDefault="00384006" w:rsidP="00384006">
      <w:pPr>
        <w:pStyle w:val="PargrafodaLista"/>
        <w:rPr>
          <w:rFonts w:eastAsiaTheme="minorEastAsia"/>
          <w:kern w:val="0"/>
          <w:szCs w:val="22"/>
        </w:rPr>
      </w:pPr>
    </w:p>
    <w:p w14:paraId="0D9FB04E" w14:textId="77777777" w:rsidR="00384006" w:rsidRDefault="00384006" w:rsidP="00A50B68">
      <w:pPr>
        <w:pStyle w:val="PargrafodaLista"/>
        <w:rPr>
          <w:rFonts w:eastAsiaTheme="minorEastAsia"/>
          <w:kern w:val="0"/>
          <w:szCs w:val="22"/>
        </w:rPr>
      </w:pPr>
    </w:p>
    <w:p w14:paraId="25649C57" w14:textId="1FCE70E0" w:rsidR="00C1620B" w:rsidRPr="00D707C3" w:rsidRDefault="00C1620B" w:rsidP="00A50B68">
      <w:pPr>
        <w:widowControl w:val="0"/>
        <w:numPr>
          <w:ilvl w:val="0"/>
          <w:numId w:val="138"/>
        </w:numPr>
        <w:autoSpaceDE w:val="0"/>
        <w:autoSpaceDN w:val="0"/>
        <w:adjustRightInd w:val="0"/>
        <w:spacing w:after="0" w:line="240" w:lineRule="auto"/>
        <w:ind w:left="567" w:right="0" w:hanging="567"/>
        <w:jc w:val="left"/>
        <w:rPr>
          <w:szCs w:val="22"/>
        </w:rPr>
      </w:pPr>
      <w:r w:rsidRPr="00D707C3">
        <w:rPr>
          <w:szCs w:val="22"/>
        </w:rPr>
        <w:t>DECLARAÇÕES</w:t>
      </w:r>
    </w:p>
    <w:p w14:paraId="3BE3AF56" w14:textId="77777777" w:rsidR="00790E79" w:rsidRPr="00A50B68" w:rsidRDefault="00790E79" w:rsidP="00A50B68">
      <w:pPr>
        <w:widowControl w:val="0"/>
        <w:autoSpaceDE w:val="0"/>
        <w:autoSpaceDN w:val="0"/>
        <w:adjustRightInd w:val="0"/>
        <w:spacing w:after="0" w:line="240" w:lineRule="auto"/>
        <w:ind w:left="851" w:right="0" w:hanging="360"/>
        <w:rPr>
          <w:rFonts w:eastAsiaTheme="minorEastAsia"/>
          <w:kern w:val="0"/>
          <w:szCs w:val="22"/>
        </w:rPr>
      </w:pPr>
    </w:p>
    <w:p w14:paraId="28492B89" w14:textId="64CA0331" w:rsidR="007B56A8" w:rsidRPr="00A50B68" w:rsidRDefault="00176635" w:rsidP="00A50B68">
      <w:pPr>
        <w:pStyle w:val="PargrafodaLista"/>
        <w:widowControl w:val="0"/>
        <w:numPr>
          <w:ilvl w:val="0"/>
          <w:numId w:val="168"/>
        </w:numPr>
        <w:autoSpaceDE w:val="0"/>
        <w:autoSpaceDN w:val="0"/>
        <w:adjustRightInd w:val="0"/>
        <w:spacing w:after="0" w:line="240" w:lineRule="auto"/>
        <w:ind w:left="851" w:right="0"/>
        <w:rPr>
          <w:rFonts w:eastAsiaTheme="minorEastAsia"/>
          <w:kern w:val="0"/>
          <w:sz w:val="20"/>
          <w:szCs w:val="20"/>
        </w:rPr>
      </w:pPr>
      <w:r w:rsidRPr="00A50B68">
        <w:rPr>
          <w:rFonts w:eastAsiaTheme="minorEastAsia"/>
          <w:kern w:val="0"/>
          <w:sz w:val="20"/>
          <w:szCs w:val="20"/>
        </w:rPr>
        <w:t>A empresa, por intermédio de seu representante legal abaixo identificado, para todos os efeitos legais e administrativos, sob as penas da lei, DECLARA</w:t>
      </w:r>
      <w:r w:rsidR="00D26300" w:rsidRPr="00A50B68">
        <w:rPr>
          <w:rFonts w:eastAsiaTheme="minorEastAsia"/>
          <w:kern w:val="0"/>
          <w:sz w:val="20"/>
          <w:szCs w:val="20"/>
        </w:rPr>
        <w:t>:</w:t>
      </w:r>
    </w:p>
    <w:p w14:paraId="4FBE49DB" w14:textId="77777777" w:rsidR="00D26300" w:rsidRPr="00A50B68" w:rsidRDefault="00D26300" w:rsidP="00A50B68">
      <w:pPr>
        <w:widowControl w:val="0"/>
        <w:autoSpaceDE w:val="0"/>
        <w:autoSpaceDN w:val="0"/>
        <w:adjustRightInd w:val="0"/>
        <w:spacing w:after="0" w:line="240" w:lineRule="auto"/>
        <w:ind w:left="851" w:right="0" w:hanging="360"/>
        <w:rPr>
          <w:rFonts w:eastAsiaTheme="minorEastAsia"/>
          <w:kern w:val="0"/>
          <w:sz w:val="20"/>
          <w:szCs w:val="20"/>
        </w:rPr>
      </w:pPr>
    </w:p>
    <w:p w14:paraId="4FD42D92" w14:textId="77777777" w:rsidR="003A1CD9" w:rsidRPr="00A50B68" w:rsidRDefault="00176635" w:rsidP="00A50B68">
      <w:pPr>
        <w:pStyle w:val="PargrafodaLista"/>
        <w:widowControl w:val="0"/>
        <w:numPr>
          <w:ilvl w:val="0"/>
          <w:numId w:val="168"/>
        </w:numPr>
        <w:autoSpaceDE w:val="0"/>
        <w:autoSpaceDN w:val="0"/>
        <w:adjustRightInd w:val="0"/>
        <w:spacing w:after="0" w:line="240" w:lineRule="auto"/>
        <w:ind w:left="851" w:right="0"/>
        <w:rPr>
          <w:rFonts w:eastAsiaTheme="minorEastAsia"/>
          <w:kern w:val="0"/>
          <w:sz w:val="20"/>
          <w:szCs w:val="20"/>
        </w:rPr>
      </w:pPr>
      <w:r w:rsidRPr="00A50B68">
        <w:rPr>
          <w:rFonts w:eastAsiaTheme="minorEastAsia"/>
          <w:kern w:val="0"/>
          <w:sz w:val="20"/>
          <w:szCs w:val="20"/>
        </w:rPr>
        <w:t xml:space="preserve">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19E51D9F" w14:textId="13A2AAC3" w:rsidR="003A1CD9" w:rsidRPr="00A50B68" w:rsidRDefault="003A1CD9" w:rsidP="00A50B68">
      <w:pPr>
        <w:widowControl w:val="0"/>
        <w:autoSpaceDE w:val="0"/>
        <w:autoSpaceDN w:val="0"/>
        <w:adjustRightInd w:val="0"/>
        <w:spacing w:after="0" w:line="240" w:lineRule="auto"/>
        <w:ind w:left="851" w:right="0" w:hanging="360"/>
        <w:rPr>
          <w:rFonts w:eastAsiaTheme="minorEastAsia"/>
          <w:kern w:val="0"/>
          <w:sz w:val="20"/>
          <w:szCs w:val="20"/>
        </w:rPr>
      </w:pPr>
    </w:p>
    <w:p w14:paraId="05AE1F9A" w14:textId="77777777" w:rsidR="003A1CD9" w:rsidRPr="00A50B68" w:rsidRDefault="00176635" w:rsidP="00A50B68">
      <w:pPr>
        <w:pStyle w:val="PargrafodaLista"/>
        <w:widowControl w:val="0"/>
        <w:numPr>
          <w:ilvl w:val="2"/>
          <w:numId w:val="168"/>
        </w:numPr>
        <w:autoSpaceDE w:val="0"/>
        <w:autoSpaceDN w:val="0"/>
        <w:adjustRightInd w:val="0"/>
        <w:spacing w:after="0" w:line="240" w:lineRule="auto"/>
        <w:ind w:left="851" w:right="0"/>
        <w:rPr>
          <w:sz w:val="20"/>
          <w:szCs w:val="20"/>
        </w:rPr>
      </w:pPr>
      <w:r w:rsidRPr="00A50B68">
        <w:rPr>
          <w:sz w:val="20"/>
          <w:szCs w:val="20"/>
        </w:rPr>
        <w:t xml:space="preserve">Não se enquadra em nenhuma das restrições previstas no item </w:t>
      </w:r>
      <w:proofErr w:type="spellStart"/>
      <w:r w:rsidRPr="00A50B68">
        <w:rPr>
          <w:sz w:val="20"/>
          <w:szCs w:val="20"/>
        </w:rPr>
        <w:t>xx</w:t>
      </w:r>
      <w:proofErr w:type="spellEnd"/>
      <w:r w:rsidRPr="00A50B68">
        <w:rPr>
          <w:sz w:val="20"/>
          <w:szCs w:val="20"/>
        </w:rPr>
        <w:t xml:space="preserve"> e subitens deste edital. </w:t>
      </w:r>
    </w:p>
    <w:p w14:paraId="03FF0B53" w14:textId="3CECF576" w:rsidR="003A1CD9" w:rsidRPr="00A50B68" w:rsidRDefault="003A1CD9" w:rsidP="00A50B68">
      <w:pPr>
        <w:pStyle w:val="PargrafodaLista"/>
        <w:widowControl w:val="0"/>
        <w:spacing w:after="0" w:line="240" w:lineRule="auto"/>
        <w:ind w:left="851" w:right="0" w:hanging="360"/>
        <w:rPr>
          <w:sz w:val="20"/>
          <w:szCs w:val="20"/>
        </w:rPr>
      </w:pPr>
    </w:p>
    <w:p w14:paraId="6A62215A" w14:textId="77777777" w:rsidR="003A1CD9" w:rsidRPr="00A50B68" w:rsidRDefault="00176635" w:rsidP="00A50B68">
      <w:pPr>
        <w:pStyle w:val="PargrafodaLista"/>
        <w:widowControl w:val="0"/>
        <w:numPr>
          <w:ilvl w:val="2"/>
          <w:numId w:val="168"/>
        </w:numPr>
        <w:autoSpaceDE w:val="0"/>
        <w:autoSpaceDN w:val="0"/>
        <w:adjustRightInd w:val="0"/>
        <w:spacing w:after="0" w:line="240" w:lineRule="auto"/>
        <w:ind w:left="851" w:right="0"/>
        <w:rPr>
          <w:sz w:val="20"/>
          <w:szCs w:val="20"/>
        </w:rPr>
      </w:pPr>
      <w:r w:rsidRPr="00A50B68">
        <w:rPr>
          <w:sz w:val="20"/>
          <w:szCs w:val="20"/>
        </w:rPr>
        <w:t xml:space="preserve">Cumpre todos os requisitos exigidos no edital para a perfeita execução do serviço, inclusive quanto aos critérios de habilitação.  </w:t>
      </w:r>
    </w:p>
    <w:p w14:paraId="51A66E5C" w14:textId="69918356" w:rsidR="003A1CD9" w:rsidRPr="00A50B68" w:rsidRDefault="003A1CD9" w:rsidP="00A50B68">
      <w:pPr>
        <w:pStyle w:val="PargrafodaLista"/>
        <w:widowControl w:val="0"/>
        <w:spacing w:after="0" w:line="240" w:lineRule="auto"/>
        <w:ind w:left="851" w:right="0" w:hanging="360"/>
        <w:rPr>
          <w:sz w:val="20"/>
          <w:szCs w:val="20"/>
        </w:rPr>
      </w:pPr>
    </w:p>
    <w:p w14:paraId="78E49224" w14:textId="77777777" w:rsidR="003A1CD9" w:rsidRPr="00A50B68" w:rsidRDefault="00176635" w:rsidP="00A50B68">
      <w:pPr>
        <w:pStyle w:val="PargrafodaLista"/>
        <w:widowControl w:val="0"/>
        <w:numPr>
          <w:ilvl w:val="2"/>
          <w:numId w:val="167"/>
        </w:numPr>
        <w:autoSpaceDE w:val="0"/>
        <w:autoSpaceDN w:val="0"/>
        <w:adjustRightInd w:val="0"/>
        <w:spacing w:after="0" w:line="240" w:lineRule="auto"/>
        <w:ind w:left="851" w:right="0"/>
        <w:rPr>
          <w:sz w:val="20"/>
          <w:szCs w:val="20"/>
        </w:rPr>
      </w:pPr>
      <w:r w:rsidRPr="00A50B68">
        <w:rPr>
          <w:sz w:val="20"/>
          <w:szCs w:val="20"/>
        </w:rPr>
        <w:t xml:space="preserve">Possui instalações, aparelhamento e pessoal técnico adequado e disponível para a realização dos serviços objeto desta licitação, conforme discriminados neste Edital e seus Anexos. </w:t>
      </w:r>
    </w:p>
    <w:p w14:paraId="73C75D4B" w14:textId="0E68786D" w:rsidR="003A1CD9" w:rsidRPr="00A50B68" w:rsidRDefault="003A1CD9" w:rsidP="00A50B68">
      <w:pPr>
        <w:pStyle w:val="PargrafodaLista"/>
        <w:widowControl w:val="0"/>
        <w:spacing w:after="0" w:line="240" w:lineRule="auto"/>
        <w:ind w:left="851" w:right="0" w:hanging="360"/>
        <w:rPr>
          <w:sz w:val="20"/>
          <w:szCs w:val="20"/>
        </w:rPr>
      </w:pPr>
    </w:p>
    <w:p w14:paraId="42530DF1" w14:textId="3ED88C16" w:rsidR="003A1CD9" w:rsidRPr="00A50B68" w:rsidRDefault="00176635" w:rsidP="00A50B68">
      <w:pPr>
        <w:pStyle w:val="PargrafodaLista"/>
        <w:widowControl w:val="0"/>
        <w:numPr>
          <w:ilvl w:val="2"/>
          <w:numId w:val="167"/>
        </w:numPr>
        <w:autoSpaceDE w:val="0"/>
        <w:autoSpaceDN w:val="0"/>
        <w:adjustRightInd w:val="0"/>
        <w:spacing w:after="0" w:line="240" w:lineRule="auto"/>
        <w:ind w:left="851" w:right="0"/>
        <w:rPr>
          <w:color w:val="auto"/>
          <w:sz w:val="20"/>
          <w:szCs w:val="20"/>
        </w:rPr>
      </w:pPr>
      <w:r w:rsidRPr="00A50B68">
        <w:rPr>
          <w:sz w:val="20"/>
          <w:szCs w:val="20"/>
        </w:rPr>
        <w:t>Cumpre o disposto no Decreto nº. 89.056/83 e alterações do Decreto nº 1.592/95 e Portaria nº 18.045/2023 – DPF, no tocante à comunicação à Secretaria de Segurança Pública do</w:t>
      </w:r>
      <w:r w:rsidR="008E564C" w:rsidRPr="00A50B68">
        <w:rPr>
          <w:sz w:val="20"/>
          <w:szCs w:val="20"/>
        </w:rPr>
        <w:t xml:space="preserve"> </w:t>
      </w:r>
      <w:r w:rsidR="008344D8" w:rsidRPr="00A50B68">
        <w:rPr>
          <w:color w:val="auto"/>
          <w:sz w:val="20"/>
          <w:szCs w:val="20"/>
        </w:rPr>
        <w:t>Estado d</w:t>
      </w:r>
      <w:r w:rsidR="00261E72">
        <w:rPr>
          <w:color w:val="auto"/>
          <w:sz w:val="20"/>
          <w:szCs w:val="20"/>
        </w:rPr>
        <w:t>o</w:t>
      </w:r>
      <w:r w:rsidR="008344D8" w:rsidRPr="00A50B68">
        <w:rPr>
          <w:color w:val="auto"/>
          <w:sz w:val="20"/>
          <w:szCs w:val="20"/>
        </w:rPr>
        <w:t xml:space="preserve"> </w:t>
      </w:r>
      <w:r w:rsidR="00261E72">
        <w:rPr>
          <w:color w:val="auto"/>
          <w:sz w:val="20"/>
          <w:szCs w:val="20"/>
        </w:rPr>
        <w:t>Pará</w:t>
      </w:r>
      <w:r w:rsidRPr="00A50B68">
        <w:rPr>
          <w:color w:val="auto"/>
          <w:sz w:val="20"/>
          <w:szCs w:val="20"/>
        </w:rPr>
        <w:t xml:space="preserve">. </w:t>
      </w:r>
    </w:p>
    <w:p w14:paraId="074AAE98" w14:textId="77777777" w:rsidR="003A1CD9" w:rsidRPr="00A50B68" w:rsidRDefault="00176635" w:rsidP="00A50B68">
      <w:pPr>
        <w:widowControl w:val="0"/>
        <w:spacing w:after="0" w:line="240" w:lineRule="auto"/>
        <w:ind w:left="567" w:right="0" w:hanging="567"/>
        <w:rPr>
          <w:color w:val="auto"/>
          <w:szCs w:val="22"/>
        </w:rPr>
      </w:pPr>
      <w:r w:rsidRPr="00A50B68">
        <w:rPr>
          <w:color w:val="auto"/>
          <w:szCs w:val="22"/>
        </w:rPr>
        <w:t xml:space="preserve"> </w:t>
      </w:r>
    </w:p>
    <w:p w14:paraId="5718C11A" w14:textId="77777777" w:rsidR="003A1CD9" w:rsidRPr="00D707C3" w:rsidRDefault="00176635" w:rsidP="00A50B68">
      <w:pPr>
        <w:widowControl w:val="0"/>
        <w:spacing w:after="0" w:line="240" w:lineRule="auto"/>
        <w:ind w:left="567" w:right="0" w:hanging="567"/>
        <w:rPr>
          <w:szCs w:val="22"/>
        </w:rPr>
      </w:pPr>
      <w:r w:rsidRPr="00D707C3">
        <w:rPr>
          <w:szCs w:val="22"/>
        </w:rPr>
        <w:t xml:space="preserve">Local e data  </w:t>
      </w:r>
    </w:p>
    <w:p w14:paraId="6BB4F203" w14:textId="77777777" w:rsidR="003A1CD9" w:rsidRPr="00D707C3" w:rsidRDefault="00176635" w:rsidP="00A50B68">
      <w:pPr>
        <w:widowControl w:val="0"/>
        <w:spacing w:after="0" w:line="240" w:lineRule="auto"/>
        <w:ind w:left="567" w:right="0" w:hanging="567"/>
        <w:jc w:val="left"/>
        <w:rPr>
          <w:szCs w:val="22"/>
        </w:rPr>
      </w:pPr>
      <w:r w:rsidRPr="00D707C3">
        <w:rPr>
          <w:szCs w:val="22"/>
        </w:rPr>
        <w:t xml:space="preserve"> </w:t>
      </w:r>
    </w:p>
    <w:p w14:paraId="17B548B1" w14:textId="77777777" w:rsidR="003A1CD9" w:rsidRPr="00D707C3" w:rsidRDefault="00176635" w:rsidP="00A50B68">
      <w:pPr>
        <w:widowControl w:val="0"/>
        <w:spacing w:after="0" w:line="240" w:lineRule="auto"/>
        <w:ind w:left="567" w:right="0" w:hanging="567"/>
        <w:rPr>
          <w:szCs w:val="22"/>
        </w:rPr>
      </w:pPr>
      <w:r w:rsidRPr="00D707C3">
        <w:rPr>
          <w:szCs w:val="22"/>
        </w:rPr>
        <w:t xml:space="preserve">___________________________________________  </w:t>
      </w:r>
    </w:p>
    <w:p w14:paraId="20B25B7C" w14:textId="77777777" w:rsidR="003A1CD9" w:rsidRPr="00D707C3" w:rsidRDefault="00176635" w:rsidP="00A50B68">
      <w:pPr>
        <w:widowControl w:val="0"/>
        <w:spacing w:after="0" w:line="240" w:lineRule="auto"/>
        <w:ind w:left="567" w:right="0" w:hanging="567"/>
        <w:rPr>
          <w:szCs w:val="22"/>
        </w:rPr>
      </w:pPr>
      <w:r w:rsidRPr="00D707C3">
        <w:rPr>
          <w:szCs w:val="22"/>
        </w:rPr>
        <w:t xml:space="preserve">Assinatura do representante legal da empresa  </w:t>
      </w:r>
    </w:p>
    <w:p w14:paraId="756C6BD3" w14:textId="77777777" w:rsidR="003A1CD9" w:rsidRPr="00D707C3" w:rsidRDefault="00176635" w:rsidP="00A50B68">
      <w:pPr>
        <w:widowControl w:val="0"/>
        <w:spacing w:after="0" w:line="240" w:lineRule="auto"/>
        <w:ind w:left="567" w:right="0" w:hanging="567"/>
        <w:rPr>
          <w:szCs w:val="22"/>
        </w:rPr>
      </w:pPr>
      <w:r w:rsidRPr="00D707C3">
        <w:rPr>
          <w:szCs w:val="22"/>
        </w:rPr>
        <w:t xml:space="preserve">Nome/RG/CPF </w:t>
      </w:r>
    </w:p>
    <w:p w14:paraId="343D985A" w14:textId="77777777" w:rsidR="009E59D6" w:rsidRDefault="009E59D6" w:rsidP="00A50B68">
      <w:pPr>
        <w:widowControl w:val="0"/>
        <w:spacing w:after="0" w:line="240" w:lineRule="auto"/>
        <w:ind w:left="0" w:right="0" w:firstLine="0"/>
        <w:jc w:val="center"/>
        <w:rPr>
          <w:b/>
          <w:szCs w:val="22"/>
        </w:rPr>
      </w:pPr>
    </w:p>
    <w:p w14:paraId="5892DC95" w14:textId="2DC68734" w:rsidR="00032B0F" w:rsidRPr="00D707C3" w:rsidRDefault="00176635" w:rsidP="00A50B68">
      <w:pPr>
        <w:widowControl w:val="0"/>
        <w:spacing w:after="0" w:line="240" w:lineRule="auto"/>
        <w:ind w:left="0" w:right="0" w:firstLine="0"/>
        <w:jc w:val="center"/>
        <w:rPr>
          <w:b/>
          <w:szCs w:val="22"/>
        </w:rPr>
      </w:pPr>
      <w:r w:rsidRPr="00D707C3">
        <w:rPr>
          <w:b/>
          <w:szCs w:val="22"/>
        </w:rPr>
        <w:lastRenderedPageBreak/>
        <w:t xml:space="preserve"> </w:t>
      </w:r>
    </w:p>
    <w:p w14:paraId="1601D98C" w14:textId="6920D75C" w:rsidR="00AB3F6B" w:rsidRPr="00D707C3" w:rsidRDefault="00AB3F6B" w:rsidP="00A50B68">
      <w:pPr>
        <w:widowControl w:val="0"/>
        <w:spacing w:after="0" w:line="240" w:lineRule="auto"/>
        <w:ind w:left="0" w:right="0" w:firstLine="0"/>
        <w:jc w:val="center"/>
        <w:rPr>
          <w:bCs/>
          <w:szCs w:val="22"/>
        </w:rPr>
      </w:pPr>
      <w:r w:rsidRPr="00D707C3">
        <w:rPr>
          <w:b/>
          <w:bCs/>
          <w:szCs w:val="22"/>
        </w:rPr>
        <w:t>ANEXO I</w:t>
      </w:r>
      <w:r w:rsidR="00B730B0">
        <w:rPr>
          <w:b/>
          <w:bCs/>
          <w:szCs w:val="22"/>
        </w:rPr>
        <w:t>II</w:t>
      </w:r>
    </w:p>
    <w:p w14:paraId="60037E17" w14:textId="3E5BBE0B" w:rsidR="00AB3F6B" w:rsidRPr="00D707C3" w:rsidRDefault="00AB3F6B" w:rsidP="00A50B68">
      <w:pPr>
        <w:widowControl w:val="0"/>
        <w:spacing w:after="0" w:line="240" w:lineRule="auto"/>
        <w:ind w:left="0" w:right="0" w:firstLine="0"/>
        <w:jc w:val="center"/>
        <w:rPr>
          <w:b/>
          <w:bCs/>
          <w:szCs w:val="22"/>
        </w:rPr>
      </w:pPr>
      <w:r w:rsidRPr="00D707C3">
        <w:rPr>
          <w:b/>
          <w:bCs/>
          <w:szCs w:val="22"/>
        </w:rPr>
        <w:t>MODELO - PLANILHA - QUANTIDADES DE UNIDADES E POSTOS DE TRABALHO</w:t>
      </w:r>
    </w:p>
    <w:p w14:paraId="414A6FA5" w14:textId="010914F9" w:rsidR="00C41AF6" w:rsidRPr="00D707C3" w:rsidRDefault="00C41AF6" w:rsidP="00A50B68">
      <w:pPr>
        <w:widowControl w:val="0"/>
        <w:spacing w:after="0" w:line="240" w:lineRule="auto"/>
        <w:ind w:left="0" w:right="0" w:firstLine="0"/>
        <w:jc w:val="left"/>
        <w:rPr>
          <w:szCs w:val="22"/>
        </w:rPr>
      </w:pPr>
    </w:p>
    <w:p w14:paraId="73CA7604" w14:textId="50F5985D" w:rsidR="00B71025" w:rsidRPr="00D707C3" w:rsidRDefault="009953C6" w:rsidP="00A50B68">
      <w:pPr>
        <w:widowControl w:val="0"/>
        <w:spacing w:after="0" w:line="240" w:lineRule="auto"/>
        <w:ind w:left="567" w:right="0" w:hanging="567"/>
        <w:jc w:val="left"/>
        <w:rPr>
          <w:szCs w:val="22"/>
        </w:rPr>
      </w:pPr>
      <w:r w:rsidRPr="00D707C3">
        <w:rPr>
          <w:szCs w:val="22"/>
        </w:rPr>
        <w:t>1</w:t>
      </w:r>
      <w:r w:rsidRPr="00D707C3">
        <w:rPr>
          <w:szCs w:val="22"/>
        </w:rPr>
        <w:tab/>
      </w:r>
      <w:r w:rsidR="002F7BA8" w:rsidRPr="00D707C3">
        <w:rPr>
          <w:szCs w:val="22"/>
        </w:rPr>
        <w:t>A Planilha s</w:t>
      </w:r>
      <w:r w:rsidRPr="00D707C3">
        <w:rPr>
          <w:szCs w:val="22"/>
        </w:rPr>
        <w:t xml:space="preserve">eguirá em arquivo separado devido </w:t>
      </w:r>
      <w:r w:rsidR="002F7BA8" w:rsidRPr="00D707C3">
        <w:rPr>
          <w:szCs w:val="22"/>
        </w:rPr>
        <w:t xml:space="preserve">seu </w:t>
      </w:r>
      <w:r w:rsidRPr="00D707C3">
        <w:rPr>
          <w:szCs w:val="22"/>
        </w:rPr>
        <w:t>tamanho</w:t>
      </w:r>
      <w:r w:rsidR="002F7BA8" w:rsidRPr="00D707C3">
        <w:rPr>
          <w:szCs w:val="22"/>
        </w:rPr>
        <w:t xml:space="preserve"> e </w:t>
      </w:r>
      <w:r w:rsidR="006666C1" w:rsidRPr="00D707C3">
        <w:rPr>
          <w:szCs w:val="22"/>
        </w:rPr>
        <w:t xml:space="preserve">deverá ser produzida conforme </w:t>
      </w:r>
      <w:r w:rsidR="00016F85" w:rsidRPr="00D707C3">
        <w:rPr>
          <w:szCs w:val="22"/>
        </w:rPr>
        <w:t>exemplo</w:t>
      </w:r>
      <w:r w:rsidR="006666C1" w:rsidRPr="00D707C3">
        <w:rPr>
          <w:szCs w:val="22"/>
        </w:rPr>
        <w:t xml:space="preserve"> abaixo</w:t>
      </w:r>
      <w:r w:rsidR="002B46F6" w:rsidRPr="00D707C3">
        <w:rPr>
          <w:szCs w:val="22"/>
        </w:rPr>
        <w:t>:</w:t>
      </w:r>
    </w:p>
    <w:p w14:paraId="385B7D2D" w14:textId="45918867" w:rsidR="0028539E" w:rsidRPr="00D707C3" w:rsidRDefault="0028539E" w:rsidP="00A50B68">
      <w:pPr>
        <w:widowControl w:val="0"/>
        <w:spacing w:after="0" w:line="240" w:lineRule="auto"/>
        <w:ind w:left="0" w:right="0" w:firstLine="0"/>
        <w:jc w:val="left"/>
        <w:rPr>
          <w:szCs w:val="22"/>
        </w:rPr>
        <w:sectPr w:rsidR="0028539E" w:rsidRPr="00D707C3" w:rsidSect="0094690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701" w:right="1134" w:bottom="567" w:left="1701" w:header="1134" w:footer="567" w:gutter="0"/>
          <w:cols w:space="720"/>
          <w:docGrid w:linePitch="299"/>
        </w:sectPr>
      </w:pPr>
    </w:p>
    <w:p w14:paraId="6844DE1F" w14:textId="3484650F" w:rsidR="003A1CD9" w:rsidRPr="00D707C3" w:rsidRDefault="003A1CD9" w:rsidP="00A50B68">
      <w:pPr>
        <w:widowControl w:val="0"/>
        <w:spacing w:after="0" w:line="240" w:lineRule="auto"/>
        <w:ind w:left="1276" w:right="0" w:firstLine="0"/>
        <w:rPr>
          <w:szCs w:val="22"/>
        </w:rPr>
      </w:pPr>
    </w:p>
    <w:p w14:paraId="5DA59164" w14:textId="2FED54BC" w:rsidR="00384006" w:rsidRPr="005F2E12" w:rsidRDefault="00E75D51" w:rsidP="005F2E12">
      <w:pPr>
        <w:widowControl w:val="0"/>
        <w:spacing w:after="0" w:line="240" w:lineRule="auto"/>
        <w:ind w:left="0" w:right="0" w:firstLine="0"/>
        <w:jc w:val="left"/>
        <w:rPr>
          <w:b/>
          <w:szCs w:val="22"/>
        </w:rPr>
      </w:pPr>
      <w:r w:rsidRPr="00E75D51">
        <w:rPr>
          <w:noProof/>
        </w:rPr>
        <w:drawing>
          <wp:inline distT="0" distB="0" distL="0" distR="0" wp14:anchorId="70C5CEEE" wp14:editId="6FE15097">
            <wp:extent cx="6548755" cy="6314440"/>
            <wp:effectExtent l="0" t="0" r="4445" b="0"/>
            <wp:docPr id="11980257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48755" cy="6314440"/>
                    </a:xfrm>
                    <a:prstGeom prst="rect">
                      <a:avLst/>
                    </a:prstGeom>
                    <a:noFill/>
                    <a:ln>
                      <a:noFill/>
                    </a:ln>
                  </pic:spPr>
                </pic:pic>
              </a:graphicData>
            </a:graphic>
          </wp:inline>
        </w:drawing>
      </w:r>
    </w:p>
    <w:p w14:paraId="2E697055" w14:textId="77777777" w:rsidR="00AF3A43" w:rsidRDefault="00AF3A43" w:rsidP="00A50B68">
      <w:pPr>
        <w:widowControl w:val="0"/>
        <w:spacing w:after="0" w:line="240" w:lineRule="auto"/>
        <w:ind w:left="0" w:right="0" w:firstLine="0"/>
        <w:jc w:val="center"/>
        <w:rPr>
          <w:b/>
          <w:bCs/>
          <w:szCs w:val="22"/>
        </w:rPr>
      </w:pPr>
    </w:p>
    <w:p w14:paraId="1E0CDE96" w14:textId="77777777" w:rsidR="00E75D51" w:rsidRDefault="00E75D51" w:rsidP="00A50B68">
      <w:pPr>
        <w:widowControl w:val="0"/>
        <w:spacing w:after="0" w:line="240" w:lineRule="auto"/>
        <w:ind w:left="0" w:right="0" w:firstLine="0"/>
        <w:jc w:val="center"/>
        <w:rPr>
          <w:b/>
          <w:bCs/>
          <w:szCs w:val="22"/>
        </w:rPr>
      </w:pPr>
    </w:p>
    <w:p w14:paraId="1A74B8D5" w14:textId="0AE01881" w:rsidR="00E75D51" w:rsidRDefault="00254283" w:rsidP="00A50B68">
      <w:pPr>
        <w:widowControl w:val="0"/>
        <w:spacing w:after="0" w:line="240" w:lineRule="auto"/>
        <w:ind w:left="0" w:right="0" w:firstLine="0"/>
        <w:jc w:val="center"/>
        <w:rPr>
          <w:b/>
          <w:bCs/>
          <w:szCs w:val="22"/>
        </w:rPr>
      </w:pPr>
      <w:r w:rsidRPr="00254283">
        <w:rPr>
          <w:noProof/>
        </w:rPr>
        <w:drawing>
          <wp:inline distT="0" distB="0" distL="0" distR="0" wp14:anchorId="2715F322" wp14:editId="0A35B7BC">
            <wp:extent cx="6548755" cy="2336165"/>
            <wp:effectExtent l="0" t="0" r="4445" b="6985"/>
            <wp:docPr id="11908170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48755" cy="2336165"/>
                    </a:xfrm>
                    <a:prstGeom prst="rect">
                      <a:avLst/>
                    </a:prstGeom>
                    <a:noFill/>
                    <a:ln>
                      <a:noFill/>
                    </a:ln>
                  </pic:spPr>
                </pic:pic>
              </a:graphicData>
            </a:graphic>
          </wp:inline>
        </w:drawing>
      </w:r>
    </w:p>
    <w:p w14:paraId="570AF66C" w14:textId="77777777" w:rsidR="00E75D51" w:rsidRDefault="00E75D51" w:rsidP="00A50B68">
      <w:pPr>
        <w:widowControl w:val="0"/>
        <w:spacing w:after="0" w:line="240" w:lineRule="auto"/>
        <w:ind w:left="0" w:right="0" w:firstLine="0"/>
        <w:jc w:val="center"/>
        <w:rPr>
          <w:b/>
          <w:bCs/>
          <w:szCs w:val="22"/>
        </w:rPr>
      </w:pPr>
    </w:p>
    <w:p w14:paraId="3FA658FE" w14:textId="77777777" w:rsidR="00E75D51" w:rsidRDefault="00E75D51" w:rsidP="00A50B68">
      <w:pPr>
        <w:widowControl w:val="0"/>
        <w:spacing w:after="0" w:line="240" w:lineRule="auto"/>
        <w:ind w:left="0" w:right="0" w:firstLine="0"/>
        <w:jc w:val="center"/>
        <w:rPr>
          <w:b/>
          <w:bCs/>
          <w:szCs w:val="22"/>
        </w:rPr>
      </w:pPr>
    </w:p>
    <w:p w14:paraId="7D4C53C7" w14:textId="77777777" w:rsidR="00E75D51" w:rsidRDefault="00E75D51" w:rsidP="00A50B68">
      <w:pPr>
        <w:widowControl w:val="0"/>
        <w:spacing w:after="0" w:line="240" w:lineRule="auto"/>
        <w:ind w:left="0" w:right="0" w:firstLine="0"/>
        <w:jc w:val="center"/>
        <w:rPr>
          <w:b/>
          <w:bCs/>
          <w:szCs w:val="22"/>
        </w:rPr>
      </w:pPr>
    </w:p>
    <w:p w14:paraId="7E0DF7DC" w14:textId="77777777" w:rsidR="00E75D51" w:rsidRDefault="00E75D51" w:rsidP="00A50B68">
      <w:pPr>
        <w:widowControl w:val="0"/>
        <w:spacing w:after="0" w:line="240" w:lineRule="auto"/>
        <w:ind w:left="0" w:right="0" w:firstLine="0"/>
        <w:jc w:val="center"/>
        <w:rPr>
          <w:b/>
          <w:bCs/>
          <w:szCs w:val="22"/>
        </w:rPr>
      </w:pPr>
    </w:p>
    <w:p w14:paraId="5F316102" w14:textId="77777777" w:rsidR="00E75D51" w:rsidRDefault="00E75D51" w:rsidP="00A50B68">
      <w:pPr>
        <w:widowControl w:val="0"/>
        <w:spacing w:after="0" w:line="240" w:lineRule="auto"/>
        <w:ind w:left="0" w:right="0" w:firstLine="0"/>
        <w:jc w:val="center"/>
        <w:rPr>
          <w:b/>
          <w:bCs/>
          <w:szCs w:val="22"/>
        </w:rPr>
      </w:pPr>
    </w:p>
    <w:p w14:paraId="761D2A41" w14:textId="77777777" w:rsidR="00E75D51" w:rsidRDefault="00E75D51" w:rsidP="00A50B68">
      <w:pPr>
        <w:widowControl w:val="0"/>
        <w:spacing w:after="0" w:line="240" w:lineRule="auto"/>
        <w:ind w:left="0" w:right="0" w:firstLine="0"/>
        <w:jc w:val="center"/>
        <w:rPr>
          <w:b/>
          <w:bCs/>
          <w:szCs w:val="22"/>
        </w:rPr>
      </w:pPr>
    </w:p>
    <w:p w14:paraId="6E3F3CD7" w14:textId="77777777" w:rsidR="00E75D51" w:rsidRDefault="00E75D51" w:rsidP="00A50B68">
      <w:pPr>
        <w:widowControl w:val="0"/>
        <w:spacing w:after="0" w:line="240" w:lineRule="auto"/>
        <w:ind w:left="0" w:right="0" w:firstLine="0"/>
        <w:jc w:val="center"/>
        <w:rPr>
          <w:b/>
          <w:bCs/>
          <w:szCs w:val="22"/>
        </w:rPr>
      </w:pPr>
    </w:p>
    <w:p w14:paraId="33D0BC22" w14:textId="77777777" w:rsidR="00E75D51" w:rsidRDefault="00E75D51" w:rsidP="00A50B68">
      <w:pPr>
        <w:widowControl w:val="0"/>
        <w:spacing w:after="0" w:line="240" w:lineRule="auto"/>
        <w:ind w:left="0" w:right="0" w:firstLine="0"/>
        <w:jc w:val="center"/>
        <w:rPr>
          <w:b/>
          <w:bCs/>
          <w:szCs w:val="22"/>
        </w:rPr>
      </w:pPr>
    </w:p>
    <w:p w14:paraId="285FCD89" w14:textId="77777777" w:rsidR="00E75D51" w:rsidRDefault="00E75D51" w:rsidP="00A50B68">
      <w:pPr>
        <w:widowControl w:val="0"/>
        <w:spacing w:after="0" w:line="240" w:lineRule="auto"/>
        <w:ind w:left="0" w:right="0" w:firstLine="0"/>
        <w:jc w:val="center"/>
        <w:rPr>
          <w:b/>
          <w:bCs/>
          <w:szCs w:val="22"/>
        </w:rPr>
      </w:pPr>
    </w:p>
    <w:p w14:paraId="47A66D99" w14:textId="77777777" w:rsidR="00E75D51" w:rsidRDefault="00E75D51" w:rsidP="00A50B68">
      <w:pPr>
        <w:widowControl w:val="0"/>
        <w:spacing w:after="0" w:line="240" w:lineRule="auto"/>
        <w:ind w:left="0" w:right="0" w:firstLine="0"/>
        <w:jc w:val="center"/>
        <w:rPr>
          <w:b/>
          <w:bCs/>
          <w:szCs w:val="22"/>
        </w:rPr>
      </w:pPr>
    </w:p>
    <w:p w14:paraId="3B464FD6" w14:textId="77777777" w:rsidR="00E75D51" w:rsidRDefault="00E75D51" w:rsidP="00A50B68">
      <w:pPr>
        <w:widowControl w:val="0"/>
        <w:spacing w:after="0" w:line="240" w:lineRule="auto"/>
        <w:ind w:left="0" w:right="0" w:firstLine="0"/>
        <w:jc w:val="center"/>
        <w:rPr>
          <w:b/>
          <w:bCs/>
          <w:szCs w:val="22"/>
        </w:rPr>
      </w:pPr>
    </w:p>
    <w:p w14:paraId="07C3D87A" w14:textId="77777777" w:rsidR="00E75D51" w:rsidRDefault="00E75D51" w:rsidP="00A50B68">
      <w:pPr>
        <w:widowControl w:val="0"/>
        <w:spacing w:after="0" w:line="240" w:lineRule="auto"/>
        <w:ind w:left="0" w:right="0" w:firstLine="0"/>
        <w:jc w:val="center"/>
        <w:rPr>
          <w:b/>
          <w:bCs/>
          <w:szCs w:val="22"/>
        </w:rPr>
      </w:pPr>
    </w:p>
    <w:p w14:paraId="68E208A3" w14:textId="77777777" w:rsidR="00E75D51" w:rsidRDefault="00E75D51" w:rsidP="00A50B68">
      <w:pPr>
        <w:widowControl w:val="0"/>
        <w:spacing w:after="0" w:line="240" w:lineRule="auto"/>
        <w:ind w:left="0" w:right="0" w:firstLine="0"/>
        <w:jc w:val="center"/>
        <w:rPr>
          <w:b/>
          <w:bCs/>
          <w:szCs w:val="22"/>
        </w:rPr>
      </w:pPr>
    </w:p>
    <w:p w14:paraId="352753DB" w14:textId="77777777" w:rsidR="00E75D51" w:rsidRDefault="00E75D51" w:rsidP="00A50B68">
      <w:pPr>
        <w:widowControl w:val="0"/>
        <w:spacing w:after="0" w:line="240" w:lineRule="auto"/>
        <w:ind w:left="0" w:right="0" w:firstLine="0"/>
        <w:jc w:val="center"/>
        <w:rPr>
          <w:b/>
          <w:bCs/>
          <w:szCs w:val="22"/>
        </w:rPr>
      </w:pPr>
    </w:p>
    <w:p w14:paraId="744A9891" w14:textId="77777777" w:rsidR="00E75D51" w:rsidRDefault="00E75D51" w:rsidP="00A50B68">
      <w:pPr>
        <w:widowControl w:val="0"/>
        <w:spacing w:after="0" w:line="240" w:lineRule="auto"/>
        <w:ind w:left="0" w:right="0" w:firstLine="0"/>
        <w:jc w:val="center"/>
        <w:rPr>
          <w:b/>
          <w:bCs/>
          <w:szCs w:val="22"/>
        </w:rPr>
      </w:pPr>
    </w:p>
    <w:p w14:paraId="66907ABA" w14:textId="77777777" w:rsidR="00E75D51" w:rsidRDefault="00E75D51" w:rsidP="00A50B68">
      <w:pPr>
        <w:widowControl w:val="0"/>
        <w:spacing w:after="0" w:line="240" w:lineRule="auto"/>
        <w:ind w:left="0" w:right="0" w:firstLine="0"/>
        <w:jc w:val="center"/>
        <w:rPr>
          <w:b/>
          <w:bCs/>
          <w:szCs w:val="22"/>
        </w:rPr>
      </w:pPr>
    </w:p>
    <w:p w14:paraId="3CF38067" w14:textId="77777777" w:rsidR="00E75D51" w:rsidRDefault="00E75D51" w:rsidP="00A50B68">
      <w:pPr>
        <w:widowControl w:val="0"/>
        <w:spacing w:after="0" w:line="240" w:lineRule="auto"/>
        <w:ind w:left="0" w:right="0" w:firstLine="0"/>
        <w:jc w:val="center"/>
        <w:rPr>
          <w:b/>
          <w:bCs/>
          <w:szCs w:val="22"/>
        </w:rPr>
      </w:pPr>
    </w:p>
    <w:p w14:paraId="4605901E" w14:textId="77777777" w:rsidR="00E75D51" w:rsidRDefault="00E75D51" w:rsidP="00A50B68">
      <w:pPr>
        <w:widowControl w:val="0"/>
        <w:spacing w:after="0" w:line="240" w:lineRule="auto"/>
        <w:ind w:left="0" w:right="0" w:firstLine="0"/>
        <w:jc w:val="center"/>
        <w:rPr>
          <w:b/>
          <w:bCs/>
          <w:szCs w:val="22"/>
        </w:rPr>
      </w:pPr>
    </w:p>
    <w:p w14:paraId="082BB83C" w14:textId="77777777" w:rsidR="00E75D51" w:rsidRDefault="00E75D51" w:rsidP="00A50B68">
      <w:pPr>
        <w:widowControl w:val="0"/>
        <w:spacing w:after="0" w:line="240" w:lineRule="auto"/>
        <w:ind w:left="0" w:right="0" w:firstLine="0"/>
        <w:jc w:val="center"/>
        <w:rPr>
          <w:b/>
          <w:bCs/>
          <w:szCs w:val="22"/>
        </w:rPr>
      </w:pPr>
    </w:p>
    <w:p w14:paraId="22AC5CA4" w14:textId="77777777" w:rsidR="00E75D51" w:rsidRDefault="00E75D51" w:rsidP="00A50B68">
      <w:pPr>
        <w:widowControl w:val="0"/>
        <w:spacing w:after="0" w:line="240" w:lineRule="auto"/>
        <w:ind w:left="0" w:right="0" w:firstLine="0"/>
        <w:jc w:val="center"/>
        <w:rPr>
          <w:b/>
          <w:bCs/>
          <w:szCs w:val="22"/>
        </w:rPr>
      </w:pPr>
    </w:p>
    <w:p w14:paraId="1DD6EC96" w14:textId="77777777" w:rsidR="00E75D51" w:rsidRDefault="00E75D51" w:rsidP="00A50B68">
      <w:pPr>
        <w:widowControl w:val="0"/>
        <w:spacing w:after="0" w:line="240" w:lineRule="auto"/>
        <w:ind w:left="0" w:right="0" w:firstLine="0"/>
        <w:jc w:val="center"/>
        <w:rPr>
          <w:b/>
          <w:bCs/>
          <w:szCs w:val="22"/>
        </w:rPr>
      </w:pPr>
    </w:p>
    <w:p w14:paraId="619C32FC" w14:textId="77777777" w:rsidR="00E75D51" w:rsidRDefault="00E75D51" w:rsidP="00A50B68">
      <w:pPr>
        <w:widowControl w:val="0"/>
        <w:spacing w:after="0" w:line="240" w:lineRule="auto"/>
        <w:ind w:left="0" w:right="0" w:firstLine="0"/>
        <w:jc w:val="center"/>
        <w:rPr>
          <w:b/>
          <w:bCs/>
          <w:szCs w:val="22"/>
        </w:rPr>
      </w:pPr>
    </w:p>
    <w:p w14:paraId="42207539" w14:textId="77777777" w:rsidR="00E75D51" w:rsidRDefault="00E75D51" w:rsidP="00A50B68">
      <w:pPr>
        <w:widowControl w:val="0"/>
        <w:spacing w:after="0" w:line="240" w:lineRule="auto"/>
        <w:ind w:left="0" w:right="0" w:firstLine="0"/>
        <w:jc w:val="center"/>
        <w:rPr>
          <w:b/>
          <w:bCs/>
          <w:szCs w:val="22"/>
        </w:rPr>
      </w:pPr>
    </w:p>
    <w:p w14:paraId="4C65347A" w14:textId="77777777" w:rsidR="00E75D51" w:rsidRDefault="00E75D51" w:rsidP="00A50B68">
      <w:pPr>
        <w:widowControl w:val="0"/>
        <w:spacing w:after="0" w:line="240" w:lineRule="auto"/>
        <w:ind w:left="0" w:right="0" w:firstLine="0"/>
        <w:jc w:val="center"/>
        <w:rPr>
          <w:b/>
          <w:bCs/>
          <w:szCs w:val="22"/>
        </w:rPr>
      </w:pPr>
    </w:p>
    <w:p w14:paraId="15FA0588" w14:textId="77777777" w:rsidR="00E75D51" w:rsidRDefault="00E75D51" w:rsidP="00A50B68">
      <w:pPr>
        <w:widowControl w:val="0"/>
        <w:spacing w:after="0" w:line="240" w:lineRule="auto"/>
        <w:ind w:left="0" w:right="0" w:firstLine="0"/>
        <w:jc w:val="center"/>
        <w:rPr>
          <w:b/>
          <w:bCs/>
          <w:szCs w:val="22"/>
        </w:rPr>
      </w:pPr>
    </w:p>
    <w:p w14:paraId="725A9310" w14:textId="77777777" w:rsidR="00E75D51" w:rsidRDefault="00E75D51" w:rsidP="00A50B68">
      <w:pPr>
        <w:widowControl w:val="0"/>
        <w:spacing w:after="0" w:line="240" w:lineRule="auto"/>
        <w:ind w:left="0" w:right="0" w:firstLine="0"/>
        <w:jc w:val="center"/>
        <w:rPr>
          <w:b/>
          <w:bCs/>
          <w:szCs w:val="22"/>
        </w:rPr>
      </w:pPr>
    </w:p>
    <w:p w14:paraId="0B237E96" w14:textId="77777777" w:rsidR="00E75D51" w:rsidRDefault="00E75D51" w:rsidP="00A50B68">
      <w:pPr>
        <w:widowControl w:val="0"/>
        <w:spacing w:after="0" w:line="240" w:lineRule="auto"/>
        <w:ind w:left="0" w:right="0" w:firstLine="0"/>
        <w:jc w:val="center"/>
        <w:rPr>
          <w:b/>
          <w:bCs/>
          <w:szCs w:val="22"/>
        </w:rPr>
      </w:pPr>
    </w:p>
    <w:p w14:paraId="2506DD35" w14:textId="77777777" w:rsidR="00E75D51" w:rsidRDefault="00E75D51" w:rsidP="00A50B68">
      <w:pPr>
        <w:widowControl w:val="0"/>
        <w:spacing w:after="0" w:line="240" w:lineRule="auto"/>
        <w:ind w:left="0" w:right="0" w:firstLine="0"/>
        <w:jc w:val="center"/>
        <w:rPr>
          <w:b/>
          <w:bCs/>
          <w:szCs w:val="22"/>
        </w:rPr>
      </w:pPr>
    </w:p>
    <w:p w14:paraId="0AAF1809" w14:textId="77777777" w:rsidR="00E75D51" w:rsidRDefault="00E75D51" w:rsidP="00A50B68">
      <w:pPr>
        <w:widowControl w:val="0"/>
        <w:spacing w:after="0" w:line="240" w:lineRule="auto"/>
        <w:ind w:left="0" w:right="0" w:firstLine="0"/>
        <w:jc w:val="center"/>
        <w:rPr>
          <w:b/>
          <w:bCs/>
          <w:szCs w:val="22"/>
        </w:rPr>
      </w:pPr>
    </w:p>
    <w:p w14:paraId="18907EC8" w14:textId="77777777" w:rsidR="00E75D51" w:rsidRDefault="00E75D51" w:rsidP="00A50B68">
      <w:pPr>
        <w:widowControl w:val="0"/>
        <w:spacing w:after="0" w:line="240" w:lineRule="auto"/>
        <w:ind w:left="0" w:right="0" w:firstLine="0"/>
        <w:jc w:val="center"/>
        <w:rPr>
          <w:b/>
          <w:bCs/>
          <w:szCs w:val="22"/>
        </w:rPr>
      </w:pPr>
    </w:p>
    <w:p w14:paraId="48B2C717" w14:textId="77777777" w:rsidR="00E75D51" w:rsidRDefault="00E75D51" w:rsidP="00A50B68">
      <w:pPr>
        <w:widowControl w:val="0"/>
        <w:spacing w:after="0" w:line="240" w:lineRule="auto"/>
        <w:ind w:left="0" w:right="0" w:firstLine="0"/>
        <w:jc w:val="center"/>
        <w:rPr>
          <w:b/>
          <w:bCs/>
          <w:szCs w:val="22"/>
        </w:rPr>
      </w:pPr>
    </w:p>
    <w:p w14:paraId="67011A48" w14:textId="77777777" w:rsidR="00E75D51" w:rsidRDefault="00E75D51" w:rsidP="00A50B68">
      <w:pPr>
        <w:widowControl w:val="0"/>
        <w:spacing w:after="0" w:line="240" w:lineRule="auto"/>
        <w:ind w:left="0" w:right="0" w:firstLine="0"/>
        <w:jc w:val="center"/>
        <w:rPr>
          <w:b/>
          <w:bCs/>
          <w:szCs w:val="22"/>
        </w:rPr>
      </w:pPr>
    </w:p>
    <w:p w14:paraId="0C695989" w14:textId="77777777" w:rsidR="00E75D51" w:rsidRDefault="00E75D51" w:rsidP="00A50B68">
      <w:pPr>
        <w:widowControl w:val="0"/>
        <w:spacing w:after="0" w:line="240" w:lineRule="auto"/>
        <w:ind w:left="0" w:right="0" w:firstLine="0"/>
        <w:jc w:val="center"/>
        <w:rPr>
          <w:b/>
          <w:bCs/>
          <w:szCs w:val="22"/>
        </w:rPr>
      </w:pPr>
    </w:p>
    <w:p w14:paraId="50AA1A51" w14:textId="77777777" w:rsidR="00E75D51" w:rsidRDefault="00E75D51" w:rsidP="00A50B68">
      <w:pPr>
        <w:widowControl w:val="0"/>
        <w:spacing w:after="0" w:line="240" w:lineRule="auto"/>
        <w:ind w:left="0" w:right="0" w:firstLine="0"/>
        <w:jc w:val="center"/>
        <w:rPr>
          <w:b/>
          <w:bCs/>
          <w:szCs w:val="22"/>
        </w:rPr>
      </w:pPr>
    </w:p>
    <w:p w14:paraId="7BF778A9" w14:textId="77777777" w:rsidR="00E75D51" w:rsidRDefault="00E75D51" w:rsidP="00A50B68">
      <w:pPr>
        <w:widowControl w:val="0"/>
        <w:spacing w:after="0" w:line="240" w:lineRule="auto"/>
        <w:ind w:left="0" w:right="0" w:firstLine="0"/>
        <w:jc w:val="center"/>
        <w:rPr>
          <w:b/>
          <w:bCs/>
          <w:szCs w:val="22"/>
        </w:rPr>
      </w:pPr>
    </w:p>
    <w:p w14:paraId="3A161505" w14:textId="77777777" w:rsidR="00E75D51" w:rsidRDefault="00E75D51" w:rsidP="00A50B68">
      <w:pPr>
        <w:widowControl w:val="0"/>
        <w:spacing w:after="0" w:line="240" w:lineRule="auto"/>
        <w:ind w:left="0" w:right="0" w:firstLine="0"/>
        <w:jc w:val="center"/>
        <w:rPr>
          <w:b/>
          <w:bCs/>
          <w:szCs w:val="22"/>
        </w:rPr>
      </w:pPr>
    </w:p>
    <w:p w14:paraId="04655615" w14:textId="77777777" w:rsidR="00E75D51" w:rsidRDefault="00E75D51" w:rsidP="00A50B68">
      <w:pPr>
        <w:widowControl w:val="0"/>
        <w:spacing w:after="0" w:line="240" w:lineRule="auto"/>
        <w:ind w:left="0" w:right="0" w:firstLine="0"/>
        <w:jc w:val="center"/>
        <w:rPr>
          <w:b/>
          <w:bCs/>
          <w:szCs w:val="22"/>
        </w:rPr>
      </w:pPr>
    </w:p>
    <w:p w14:paraId="384AF627" w14:textId="77777777" w:rsidR="00E75D51" w:rsidRDefault="00E75D51" w:rsidP="00A50B68">
      <w:pPr>
        <w:widowControl w:val="0"/>
        <w:spacing w:after="0" w:line="240" w:lineRule="auto"/>
        <w:ind w:left="0" w:right="0" w:firstLine="0"/>
        <w:jc w:val="center"/>
        <w:rPr>
          <w:b/>
          <w:bCs/>
          <w:szCs w:val="22"/>
        </w:rPr>
      </w:pPr>
    </w:p>
    <w:p w14:paraId="4C0D6AC7" w14:textId="77777777" w:rsidR="00E75D51" w:rsidRDefault="00E75D51" w:rsidP="00A50B68">
      <w:pPr>
        <w:widowControl w:val="0"/>
        <w:spacing w:after="0" w:line="240" w:lineRule="auto"/>
        <w:ind w:left="0" w:right="0" w:firstLine="0"/>
        <w:jc w:val="center"/>
        <w:rPr>
          <w:b/>
          <w:bCs/>
          <w:szCs w:val="22"/>
        </w:rPr>
      </w:pPr>
    </w:p>
    <w:p w14:paraId="02C7E152" w14:textId="77777777" w:rsidR="00E75D51" w:rsidRDefault="00E75D51" w:rsidP="00A50B68">
      <w:pPr>
        <w:widowControl w:val="0"/>
        <w:spacing w:after="0" w:line="240" w:lineRule="auto"/>
        <w:ind w:left="0" w:right="0" w:firstLine="0"/>
        <w:jc w:val="center"/>
        <w:rPr>
          <w:b/>
          <w:bCs/>
          <w:szCs w:val="22"/>
        </w:rPr>
      </w:pPr>
    </w:p>
    <w:p w14:paraId="18217BE8" w14:textId="54CE5E58" w:rsidR="00AF3A43" w:rsidRPr="00D707C3" w:rsidRDefault="00AF3A43" w:rsidP="00A50B68">
      <w:pPr>
        <w:widowControl w:val="0"/>
        <w:spacing w:after="0" w:line="240" w:lineRule="auto"/>
        <w:ind w:left="0" w:right="0" w:firstLine="0"/>
        <w:jc w:val="center"/>
        <w:rPr>
          <w:bCs/>
          <w:szCs w:val="22"/>
        </w:rPr>
      </w:pPr>
      <w:r w:rsidRPr="00D707C3">
        <w:rPr>
          <w:b/>
          <w:bCs/>
          <w:szCs w:val="22"/>
        </w:rPr>
        <w:t>ANEXO I</w:t>
      </w:r>
      <w:r w:rsidR="00B730B0">
        <w:rPr>
          <w:b/>
          <w:bCs/>
          <w:szCs w:val="22"/>
        </w:rPr>
        <w:t>V</w:t>
      </w:r>
    </w:p>
    <w:p w14:paraId="579B2D59" w14:textId="750979B6" w:rsidR="00AF3A43" w:rsidRPr="00D707C3" w:rsidRDefault="00AF3A43" w:rsidP="00A50B68">
      <w:pPr>
        <w:widowControl w:val="0"/>
        <w:spacing w:after="0" w:line="240" w:lineRule="auto"/>
        <w:ind w:left="0" w:right="0" w:firstLine="0"/>
        <w:jc w:val="center"/>
        <w:rPr>
          <w:b/>
          <w:bCs/>
          <w:szCs w:val="22"/>
        </w:rPr>
      </w:pPr>
      <w:r w:rsidRPr="00D707C3">
        <w:rPr>
          <w:b/>
          <w:bCs/>
          <w:szCs w:val="22"/>
        </w:rPr>
        <w:t>MODELO - PLANILHA DE COMPOSIÇÃO DE PREÇOS</w:t>
      </w:r>
    </w:p>
    <w:p w14:paraId="10D1E6D3" w14:textId="77777777" w:rsidR="00AF3A43" w:rsidRPr="00D707C3" w:rsidRDefault="00AF3A43" w:rsidP="00A50B68">
      <w:pPr>
        <w:widowControl w:val="0"/>
        <w:spacing w:after="0" w:line="240" w:lineRule="auto"/>
        <w:ind w:left="0" w:right="0" w:firstLine="0"/>
        <w:jc w:val="center"/>
        <w:rPr>
          <w:b/>
          <w:szCs w:val="22"/>
        </w:rPr>
      </w:pPr>
    </w:p>
    <w:p w14:paraId="34BE9F3A" w14:textId="77777777" w:rsidR="00AF3A43" w:rsidRPr="00D707C3" w:rsidRDefault="00AF3A43" w:rsidP="00A50B68">
      <w:pPr>
        <w:widowControl w:val="0"/>
        <w:spacing w:after="0" w:line="240" w:lineRule="auto"/>
        <w:ind w:left="0" w:right="0" w:firstLine="0"/>
        <w:jc w:val="center"/>
        <w:rPr>
          <w:b/>
          <w:szCs w:val="22"/>
        </w:rPr>
      </w:pPr>
    </w:p>
    <w:p w14:paraId="41CEAB2A" w14:textId="0D0D7534" w:rsidR="00815416" w:rsidRPr="00691BB0" w:rsidRDefault="00815416" w:rsidP="00A50B68">
      <w:pPr>
        <w:pStyle w:val="PargrafodaLista"/>
        <w:widowControl w:val="0"/>
        <w:numPr>
          <w:ilvl w:val="3"/>
          <w:numId w:val="138"/>
        </w:numPr>
        <w:spacing w:after="0" w:line="240" w:lineRule="auto"/>
        <w:ind w:left="0" w:right="0" w:firstLine="0"/>
        <w:jc w:val="left"/>
        <w:rPr>
          <w:bCs/>
          <w:szCs w:val="22"/>
        </w:rPr>
      </w:pPr>
      <w:r w:rsidRPr="00691BB0">
        <w:rPr>
          <w:bCs/>
          <w:szCs w:val="22"/>
        </w:rPr>
        <w:t xml:space="preserve">DIRETRIZ GERAL </w:t>
      </w:r>
    </w:p>
    <w:p w14:paraId="110347E6" w14:textId="77777777" w:rsidR="003D4D38" w:rsidRPr="00691BB0" w:rsidRDefault="003D4D38" w:rsidP="00A50B68">
      <w:pPr>
        <w:pStyle w:val="PargrafodaLista"/>
        <w:widowControl w:val="0"/>
        <w:spacing w:after="0" w:line="240" w:lineRule="auto"/>
        <w:ind w:left="0" w:right="0" w:firstLine="0"/>
        <w:jc w:val="left"/>
        <w:rPr>
          <w:bCs/>
          <w:szCs w:val="22"/>
        </w:rPr>
      </w:pPr>
    </w:p>
    <w:p w14:paraId="30895329" w14:textId="0C062852" w:rsidR="00815416" w:rsidRPr="00691BB0" w:rsidRDefault="00815416" w:rsidP="00384006">
      <w:pPr>
        <w:pStyle w:val="PargrafodaLista"/>
        <w:widowControl w:val="0"/>
        <w:numPr>
          <w:ilvl w:val="1"/>
          <w:numId w:val="88"/>
        </w:numPr>
        <w:spacing w:after="0" w:line="240" w:lineRule="auto"/>
        <w:ind w:left="567" w:right="0" w:hanging="567"/>
        <w:rPr>
          <w:bCs/>
          <w:szCs w:val="22"/>
        </w:rPr>
      </w:pPr>
      <w:r w:rsidRPr="00691BB0">
        <w:rPr>
          <w:bCs/>
          <w:szCs w:val="22"/>
        </w:rPr>
        <w:t xml:space="preserve">A composição de preços deverá </w:t>
      </w:r>
      <w:r w:rsidR="00384006" w:rsidRPr="00691BB0">
        <w:rPr>
          <w:bCs/>
          <w:szCs w:val="22"/>
        </w:rPr>
        <w:t xml:space="preserve">ser realizada conforme modelo anexo, </w:t>
      </w:r>
      <w:r w:rsidRPr="00691BB0">
        <w:rPr>
          <w:bCs/>
          <w:szCs w:val="22"/>
        </w:rPr>
        <w:t>contempla</w:t>
      </w:r>
      <w:r w:rsidR="00384006" w:rsidRPr="00691BB0">
        <w:rPr>
          <w:bCs/>
          <w:szCs w:val="22"/>
        </w:rPr>
        <w:t>ndo</w:t>
      </w:r>
      <w:r w:rsidRPr="00691BB0">
        <w:rPr>
          <w:bCs/>
          <w:szCs w:val="22"/>
        </w:rPr>
        <w:t xml:space="preserve"> todos os custos diretos e indiretos necessários à execução contínua e ininterrupta dos serviços, incluindo, obrigatoriamente, a disponibilização de Vigilantes Rendeiros ou Vigilantes Substitutos para cobertura de:</w:t>
      </w:r>
    </w:p>
    <w:p w14:paraId="7F123876" w14:textId="77777777" w:rsidR="00384006" w:rsidRPr="00691BB0" w:rsidRDefault="00384006" w:rsidP="00A50B68">
      <w:pPr>
        <w:pStyle w:val="PargrafodaLista"/>
        <w:widowControl w:val="0"/>
        <w:spacing w:after="0" w:line="240" w:lineRule="auto"/>
        <w:ind w:left="567" w:right="0" w:firstLine="0"/>
        <w:rPr>
          <w:bCs/>
          <w:szCs w:val="22"/>
        </w:rPr>
      </w:pPr>
    </w:p>
    <w:p w14:paraId="1F480AC3" w14:textId="38F5B3A5" w:rsidR="00815416" w:rsidRPr="00691BB0" w:rsidRDefault="00815416" w:rsidP="00A50B68">
      <w:pPr>
        <w:widowControl w:val="0"/>
        <w:spacing w:after="0" w:line="240" w:lineRule="auto"/>
        <w:ind w:left="567" w:right="0" w:firstLine="0"/>
        <w:rPr>
          <w:bCs/>
          <w:szCs w:val="22"/>
        </w:rPr>
      </w:pPr>
      <w:r w:rsidRPr="00691BB0">
        <w:rPr>
          <w:bCs/>
          <w:szCs w:val="22"/>
        </w:rPr>
        <w:t>•</w:t>
      </w:r>
      <w:r w:rsidR="00384006" w:rsidRPr="00691BB0">
        <w:rPr>
          <w:bCs/>
          <w:szCs w:val="22"/>
        </w:rPr>
        <w:tab/>
        <w:t>Intervalos Intrajornada;</w:t>
      </w:r>
    </w:p>
    <w:p w14:paraId="29D19D87" w14:textId="634576CD" w:rsidR="00815416" w:rsidRPr="00691BB0" w:rsidRDefault="00384006" w:rsidP="00A50B68">
      <w:pPr>
        <w:widowControl w:val="0"/>
        <w:spacing w:after="0" w:line="240" w:lineRule="auto"/>
        <w:ind w:left="567" w:right="0" w:firstLine="0"/>
        <w:rPr>
          <w:bCs/>
          <w:szCs w:val="22"/>
        </w:rPr>
      </w:pPr>
      <w:r w:rsidRPr="00691BB0">
        <w:rPr>
          <w:bCs/>
          <w:szCs w:val="22"/>
        </w:rPr>
        <w:t>•</w:t>
      </w:r>
      <w:r w:rsidRPr="00691BB0">
        <w:rPr>
          <w:bCs/>
          <w:szCs w:val="22"/>
        </w:rPr>
        <w:tab/>
        <w:t>Faltas, Atrasos e Afastamentos;</w:t>
      </w:r>
    </w:p>
    <w:p w14:paraId="6015693D" w14:textId="7AEB8C55" w:rsidR="003D4D38" w:rsidRPr="00691BB0" w:rsidRDefault="00384006" w:rsidP="00A50B68">
      <w:pPr>
        <w:widowControl w:val="0"/>
        <w:spacing w:after="0" w:line="240" w:lineRule="auto"/>
        <w:ind w:left="567" w:right="0" w:firstLine="0"/>
        <w:rPr>
          <w:bCs/>
          <w:szCs w:val="22"/>
        </w:rPr>
      </w:pPr>
      <w:r w:rsidRPr="00691BB0">
        <w:rPr>
          <w:bCs/>
          <w:szCs w:val="22"/>
        </w:rPr>
        <w:t>•</w:t>
      </w:r>
      <w:r w:rsidRPr="00691BB0">
        <w:rPr>
          <w:bCs/>
          <w:szCs w:val="22"/>
        </w:rPr>
        <w:tab/>
        <w:t>Férias e Licenças;</w:t>
      </w:r>
    </w:p>
    <w:p w14:paraId="4D7626B9" w14:textId="788B095F" w:rsidR="003D4D38" w:rsidRPr="00691BB0" w:rsidRDefault="00384006" w:rsidP="00A50B68">
      <w:pPr>
        <w:widowControl w:val="0"/>
        <w:spacing w:after="0" w:line="240" w:lineRule="auto"/>
        <w:ind w:left="567" w:right="0" w:firstLine="0"/>
        <w:rPr>
          <w:bCs/>
          <w:szCs w:val="22"/>
        </w:rPr>
      </w:pPr>
      <w:r w:rsidRPr="00691BB0">
        <w:rPr>
          <w:bCs/>
          <w:szCs w:val="22"/>
        </w:rPr>
        <w:t>•</w:t>
      </w:r>
      <w:r w:rsidRPr="00691BB0">
        <w:rPr>
          <w:bCs/>
          <w:szCs w:val="22"/>
        </w:rPr>
        <w:tab/>
        <w:t>Demais Contingências Operacionais.</w:t>
      </w:r>
    </w:p>
    <w:p w14:paraId="20712486" w14:textId="77777777" w:rsidR="003D4D38" w:rsidRPr="00691BB0" w:rsidRDefault="003D4D38" w:rsidP="00A50B68">
      <w:pPr>
        <w:widowControl w:val="0"/>
        <w:spacing w:after="0" w:line="240" w:lineRule="auto"/>
        <w:ind w:left="567" w:right="0" w:hanging="567"/>
        <w:rPr>
          <w:bCs/>
          <w:szCs w:val="22"/>
        </w:rPr>
      </w:pPr>
    </w:p>
    <w:p w14:paraId="2D463521" w14:textId="77777777" w:rsidR="003D4D38" w:rsidRPr="00691BB0" w:rsidRDefault="003D4D38" w:rsidP="00A50B68">
      <w:pPr>
        <w:pStyle w:val="PargrafodaLista"/>
        <w:widowControl w:val="0"/>
        <w:numPr>
          <w:ilvl w:val="1"/>
          <w:numId w:val="88"/>
        </w:numPr>
        <w:spacing w:after="0" w:line="240" w:lineRule="auto"/>
        <w:ind w:left="567" w:right="0" w:hanging="567"/>
        <w:rPr>
          <w:bCs/>
          <w:szCs w:val="22"/>
        </w:rPr>
      </w:pPr>
      <w:r w:rsidRPr="00691BB0">
        <w:rPr>
          <w:bCs/>
          <w:szCs w:val="22"/>
        </w:rPr>
        <w:t>Os custos relativos ao Vigilante Rendeiro/Substituto não serão objeto de pagamento específico ou item de remuneração autônomo, devendo estar incorporados ao custo global de cada posto.</w:t>
      </w:r>
    </w:p>
    <w:p w14:paraId="0A8B5F44" w14:textId="77777777" w:rsidR="003D0D4F" w:rsidRDefault="003D0D4F" w:rsidP="00384006">
      <w:pPr>
        <w:widowControl w:val="0"/>
        <w:spacing w:after="0" w:line="240" w:lineRule="auto"/>
        <w:ind w:left="0" w:right="0" w:firstLine="0"/>
        <w:jc w:val="left"/>
        <w:rPr>
          <w:szCs w:val="22"/>
        </w:rPr>
      </w:pPr>
    </w:p>
    <w:p w14:paraId="20BAB10D" w14:textId="77777777" w:rsidR="00DA0780" w:rsidRDefault="00DA0780" w:rsidP="00384006">
      <w:pPr>
        <w:widowControl w:val="0"/>
        <w:spacing w:after="0" w:line="240" w:lineRule="auto"/>
        <w:ind w:left="0" w:right="0" w:firstLine="0"/>
        <w:jc w:val="left"/>
        <w:rPr>
          <w:szCs w:val="22"/>
        </w:rPr>
      </w:pPr>
    </w:p>
    <w:p w14:paraId="7B50495D" w14:textId="77777777" w:rsidR="00DA0780" w:rsidRDefault="00DA0780" w:rsidP="00384006">
      <w:pPr>
        <w:widowControl w:val="0"/>
        <w:spacing w:after="0" w:line="240" w:lineRule="auto"/>
        <w:ind w:left="0" w:right="0" w:firstLine="0"/>
        <w:jc w:val="left"/>
        <w:rPr>
          <w:szCs w:val="22"/>
        </w:rPr>
      </w:pPr>
    </w:p>
    <w:p w14:paraId="32CF5747" w14:textId="644CBE1E" w:rsidR="00DA0780" w:rsidRDefault="00DA0780">
      <w:pPr>
        <w:spacing w:after="160" w:line="278" w:lineRule="auto"/>
        <w:ind w:left="0" w:right="0" w:firstLine="0"/>
        <w:jc w:val="left"/>
        <w:rPr>
          <w:szCs w:val="22"/>
        </w:rPr>
      </w:pPr>
    </w:p>
    <w:sectPr w:rsidR="00DA0780" w:rsidSect="00A50B68">
      <w:headerReference w:type="default" r:id="rId22"/>
      <w:footerReference w:type="default" r:id="rId23"/>
      <w:type w:val="continuous"/>
      <w:pgSz w:w="12240" w:h="15840"/>
      <w:pgMar w:top="964" w:right="907" w:bottom="907"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EC5E" w14:textId="77777777" w:rsidR="00AB448E" w:rsidRDefault="00AB448E">
      <w:pPr>
        <w:spacing w:after="0" w:line="240" w:lineRule="auto"/>
      </w:pPr>
      <w:r>
        <w:separator/>
      </w:r>
    </w:p>
  </w:endnote>
  <w:endnote w:type="continuationSeparator" w:id="0">
    <w:p w14:paraId="25FB7506" w14:textId="77777777" w:rsidR="00AB448E" w:rsidRDefault="00AB448E">
      <w:pPr>
        <w:spacing w:after="0" w:line="240" w:lineRule="auto"/>
      </w:pPr>
      <w:r>
        <w:continuationSeparator/>
      </w:r>
    </w:p>
  </w:endnote>
  <w:endnote w:type="continuationNotice" w:id="1">
    <w:p w14:paraId="38BBB843" w14:textId="77777777" w:rsidR="00AB448E" w:rsidRDefault="00AB44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8E4A5"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CE3F" w14:textId="77777777" w:rsidR="00CE10A6" w:rsidRDefault="00CE10A6" w:rsidP="00CE10A6">
    <w:pPr>
      <w:pStyle w:val="Rodap"/>
      <w:jc w:val="right"/>
      <w:rPr>
        <w:sz w:val="20"/>
        <w:szCs w:val="20"/>
      </w:rPr>
    </w:pPr>
  </w:p>
  <w:sdt>
    <w:sdtPr>
      <w:rPr>
        <w:sz w:val="20"/>
        <w:szCs w:val="20"/>
      </w:rPr>
      <w:id w:val="-1874605506"/>
      <w:docPartObj>
        <w:docPartGallery w:val="Page Numbers (Bottom of Page)"/>
        <w:docPartUnique/>
      </w:docPartObj>
    </w:sdtPr>
    <w:sdtEndPr/>
    <w:sdtContent>
      <w:p w14:paraId="4CCEF8A9" w14:textId="7403655E" w:rsidR="00D72BD7" w:rsidRPr="00CE10A6" w:rsidRDefault="00D72BD7" w:rsidP="00CE10A6">
        <w:pPr>
          <w:pStyle w:val="Rodap"/>
          <w:jc w:val="right"/>
          <w:rPr>
            <w:sz w:val="20"/>
            <w:szCs w:val="20"/>
          </w:rPr>
        </w:pPr>
        <w:r w:rsidRPr="00CE10A6">
          <w:rPr>
            <w:sz w:val="20"/>
            <w:szCs w:val="20"/>
          </w:rPr>
          <w:fldChar w:fldCharType="begin"/>
        </w:r>
        <w:r w:rsidRPr="00CE10A6">
          <w:rPr>
            <w:sz w:val="20"/>
            <w:szCs w:val="20"/>
          </w:rPr>
          <w:instrText>PAGE   \* MERGEFORMAT</w:instrText>
        </w:r>
        <w:r w:rsidRPr="00CE10A6">
          <w:rPr>
            <w:sz w:val="20"/>
            <w:szCs w:val="20"/>
          </w:rPr>
          <w:fldChar w:fldCharType="separate"/>
        </w:r>
        <w:r w:rsidRPr="00CE10A6">
          <w:rPr>
            <w:sz w:val="20"/>
            <w:szCs w:val="20"/>
          </w:rPr>
          <w:t>2</w:t>
        </w:r>
        <w:r w:rsidRPr="00CE10A6">
          <w:rPr>
            <w:sz w:val="20"/>
            <w:szCs w:val="20"/>
          </w:rPr>
          <w:fldChar w:fldCharType="end"/>
        </w:r>
      </w:p>
    </w:sdtContent>
  </w:sdt>
  <w:p w14:paraId="1256D0CE" w14:textId="3671BCE5" w:rsidR="003A1CD9" w:rsidRPr="00CE10A6" w:rsidRDefault="00CE10A6" w:rsidP="00CE10A6">
    <w:pPr>
      <w:spacing w:after="0" w:line="259" w:lineRule="auto"/>
      <w:ind w:left="0" w:right="240" w:firstLine="0"/>
      <w:rPr>
        <w:i/>
        <w:iCs/>
        <w:sz w:val="20"/>
        <w:szCs w:val="20"/>
      </w:rPr>
    </w:pPr>
    <w:r w:rsidRPr="00CE10A6">
      <w:rPr>
        <w:i/>
        <w:iCs/>
        <w:sz w:val="20"/>
        <w:szCs w:val="20"/>
      </w:rPr>
      <w:t xml:space="preserve">Versão </w:t>
    </w:r>
    <w:proofErr w:type="spellStart"/>
    <w:r w:rsidRPr="00CE10A6">
      <w:rPr>
        <w:i/>
        <w:iCs/>
        <w:sz w:val="20"/>
        <w:szCs w:val="20"/>
      </w:rPr>
      <w:t>xxx</w:t>
    </w:r>
    <w:proofErr w:type="spellEnd"/>
    <w:r w:rsidRPr="00CE10A6">
      <w:rPr>
        <w:i/>
        <w:iCs/>
        <w:sz w:val="20"/>
        <w:szCs w:val="20"/>
      </w:rPr>
      <w:t xml:space="preserve"> - Data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0D1F"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AB0D" w14:textId="77777777" w:rsidR="000E4EFD" w:rsidRDefault="000E4EFD">
    <w:pPr>
      <w:pStyle w:val="Rodap"/>
      <w:jc w:val="center"/>
    </w:pPr>
    <w:r>
      <w:rPr>
        <w:color w:val="333333"/>
        <w:sz w:val="16"/>
      </w:rPr>
      <w:t>Proposta de Anexo de SLA/Nível de Serviço – Contratos de Vigilância CAIXA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E02C" w14:textId="77777777" w:rsidR="00AB448E" w:rsidRDefault="00AB448E">
      <w:pPr>
        <w:spacing w:after="0" w:line="240" w:lineRule="auto"/>
      </w:pPr>
      <w:r>
        <w:separator/>
      </w:r>
    </w:p>
  </w:footnote>
  <w:footnote w:type="continuationSeparator" w:id="0">
    <w:p w14:paraId="5ABEC2E2" w14:textId="77777777" w:rsidR="00AB448E" w:rsidRDefault="00AB448E">
      <w:pPr>
        <w:spacing w:after="0" w:line="240" w:lineRule="auto"/>
      </w:pPr>
      <w:r>
        <w:continuationSeparator/>
      </w:r>
    </w:p>
  </w:footnote>
  <w:footnote w:type="continuationNotice" w:id="1">
    <w:p w14:paraId="40D1B401" w14:textId="77777777" w:rsidR="00AB448E" w:rsidRDefault="00AB44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989B" w14:textId="77777777" w:rsidR="003A1CD9" w:rsidRDefault="00176635">
    <w:pPr>
      <w:spacing w:after="0" w:line="259" w:lineRule="auto"/>
      <w:ind w:left="994" w:right="0" w:firstLine="0"/>
      <w:jc w:val="left"/>
    </w:pPr>
    <w:r>
      <w:rPr>
        <w:noProof/>
      </w:rPr>
      <w:drawing>
        <wp:anchor distT="0" distB="0" distL="114300" distR="114300" simplePos="0" relativeHeight="251658240" behindDoc="0" locked="0" layoutInCell="1" allowOverlap="0" wp14:anchorId="6552B48D" wp14:editId="30E5644F">
          <wp:simplePos x="0" y="0"/>
          <wp:positionH relativeFrom="page">
            <wp:posOffset>1080770</wp:posOffset>
          </wp:positionH>
          <wp:positionV relativeFrom="page">
            <wp:posOffset>690245</wp:posOffset>
          </wp:positionV>
          <wp:extent cx="1670685" cy="384175"/>
          <wp:effectExtent l="0" t="0" r="0" b="0"/>
          <wp:wrapSquare wrapText="bothSides"/>
          <wp:docPr id="80119103" name="Imagem 80119103"/>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471B49D3" w14:textId="77777777" w:rsidR="003A1CD9" w:rsidRDefault="00176635">
    <w:pPr>
      <w:spacing w:after="0" w:line="259" w:lineRule="auto"/>
      <w:ind w:left="0" w:right="241" w:firstLine="0"/>
      <w:jc w:val="right"/>
    </w:pPr>
    <w:r>
      <w:rPr>
        <w:b/>
      </w:rPr>
      <w:t xml:space="preserve">#PÚBLICO </w:t>
    </w:r>
  </w:p>
  <w:p w14:paraId="7CEC037B" w14:textId="77777777" w:rsidR="003A1CD9" w:rsidRDefault="00176635">
    <w:pPr>
      <w:spacing w:after="0" w:line="259" w:lineRule="auto"/>
      <w:ind w:left="994" w:righ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DC86" w14:textId="72B034F9" w:rsidR="00021C9E" w:rsidRDefault="00021C9E" w:rsidP="00021C9E">
    <w:pPr>
      <w:spacing w:after="0" w:line="259" w:lineRule="auto"/>
      <w:ind w:left="0" w:right="241" w:firstLine="0"/>
      <w:jc w:val="left"/>
      <w:rPr>
        <w:b/>
      </w:rPr>
    </w:pPr>
    <w:r w:rsidRPr="003E76E6">
      <w:rPr>
        <w:noProof/>
        <w:sz w:val="20"/>
      </w:rPr>
      <w:drawing>
        <wp:inline distT="0" distB="0" distL="0" distR="0" wp14:anchorId="6CED3A5A" wp14:editId="63E47F50">
          <wp:extent cx="1717304" cy="527050"/>
          <wp:effectExtent l="0" t="0" r="0" b="6350"/>
          <wp:docPr id="929179477" name="Imagem 929179477" descr="Desenho de bandeir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bandeir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720307" cy="527972"/>
                  </a:xfrm>
                  <a:prstGeom prst="rect">
                    <a:avLst/>
                  </a:prstGeom>
                </pic:spPr>
              </pic:pic>
            </a:graphicData>
          </a:graphic>
        </wp:inline>
      </w:drawing>
    </w:r>
  </w:p>
  <w:p w14:paraId="1728823C" w14:textId="77777777" w:rsidR="00021C9E" w:rsidRDefault="003E76E6" w:rsidP="00021C9E">
    <w:pPr>
      <w:spacing w:after="0" w:line="259" w:lineRule="auto"/>
      <w:ind w:left="0" w:right="241" w:firstLine="0"/>
      <w:jc w:val="left"/>
      <w:rPr>
        <w:szCs w:val="22"/>
      </w:rPr>
    </w:pPr>
    <w:r w:rsidRPr="00021C9E">
      <w:rPr>
        <w:szCs w:val="22"/>
      </w:rPr>
      <w:t xml:space="preserve">TR GESEP </w:t>
    </w:r>
    <w:r w:rsidR="00DC29B2" w:rsidRPr="00021C9E">
      <w:rPr>
        <w:szCs w:val="22"/>
      </w:rPr>
      <w:t>nº 005/202</w:t>
    </w:r>
    <w:r w:rsidR="00CA4233" w:rsidRPr="00021C9E">
      <w:rPr>
        <w:szCs w:val="22"/>
      </w:rPr>
      <w:t>6</w:t>
    </w:r>
  </w:p>
  <w:p w14:paraId="3D8C15DE" w14:textId="4FF218FF" w:rsidR="003A1CD9" w:rsidRDefault="00021C9E" w:rsidP="00021C9E">
    <w:pPr>
      <w:spacing w:after="0" w:line="259" w:lineRule="auto"/>
      <w:ind w:left="0" w:right="241" w:firstLine="0"/>
      <w:jc w:val="right"/>
      <w:rPr>
        <w:bCs/>
      </w:rPr>
    </w:pPr>
    <w:r w:rsidRPr="00D707C3">
      <w:rPr>
        <w:bCs/>
      </w:rPr>
      <w:t>#PÚBLICO</w:t>
    </w:r>
  </w:p>
  <w:p w14:paraId="7B5CAEF4" w14:textId="77777777" w:rsidR="00B86A41" w:rsidRPr="00D707C3" w:rsidRDefault="00B86A41" w:rsidP="00021C9E">
    <w:pPr>
      <w:spacing w:after="0" w:line="259" w:lineRule="auto"/>
      <w:ind w:left="0" w:right="241" w:firstLine="0"/>
      <w:jc w:val="right"/>
      <w:rPr>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799B" w14:textId="77777777" w:rsidR="003A1CD9" w:rsidRDefault="00176635">
    <w:pPr>
      <w:spacing w:after="0" w:line="259" w:lineRule="auto"/>
      <w:ind w:left="994" w:right="0" w:firstLine="0"/>
      <w:jc w:val="left"/>
    </w:pPr>
    <w:r>
      <w:rPr>
        <w:noProof/>
      </w:rPr>
      <w:drawing>
        <wp:anchor distT="0" distB="0" distL="114300" distR="114300" simplePos="0" relativeHeight="251658241" behindDoc="0" locked="0" layoutInCell="1" allowOverlap="0" wp14:anchorId="7DFA852E" wp14:editId="0ED41E8A">
          <wp:simplePos x="0" y="0"/>
          <wp:positionH relativeFrom="page">
            <wp:posOffset>1080770</wp:posOffset>
          </wp:positionH>
          <wp:positionV relativeFrom="page">
            <wp:posOffset>690245</wp:posOffset>
          </wp:positionV>
          <wp:extent cx="1670685" cy="384175"/>
          <wp:effectExtent l="0" t="0" r="0" b="0"/>
          <wp:wrapSquare wrapText="bothSides"/>
          <wp:docPr id="1239946587" name="Imagem 123994658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141FF2E6" w14:textId="77777777" w:rsidR="003A1CD9" w:rsidRDefault="00176635">
    <w:pPr>
      <w:spacing w:after="0" w:line="259" w:lineRule="auto"/>
      <w:ind w:left="0" w:right="241" w:firstLine="0"/>
      <w:jc w:val="right"/>
    </w:pPr>
    <w:r>
      <w:rPr>
        <w:b/>
      </w:rPr>
      <w:t xml:space="preserve">#PÚBLICO </w:t>
    </w:r>
  </w:p>
  <w:p w14:paraId="28B60EE3" w14:textId="77777777" w:rsidR="003A1CD9" w:rsidRDefault="00176635">
    <w:pPr>
      <w:spacing w:after="0" w:line="259" w:lineRule="auto"/>
      <w:ind w:left="994" w:right="0" w:firstLine="0"/>
      <w:jc w:val="left"/>
    </w:pPr>
    <w:r>
      <w:rPr>
        <w:sz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6EDD" w14:textId="77777777" w:rsidR="000E4EFD" w:rsidRDefault="000E4EFD">
    <w:pPr>
      <w:pStyle w:val="Cabealho"/>
    </w:pPr>
    <w:r>
      <w:rPr>
        <w:b/>
        <w:color w:val="005CA9"/>
        <w:sz w:val="18"/>
      </w:rPr>
      <w:t>CAIXA | CESEP – CN Segurança Física e Patrimonial</w:t>
    </w:r>
  </w:p>
  <w:p w14:paraId="3BA6D8D8" w14:textId="77777777" w:rsidR="000E4EFD" w:rsidRDefault="000E4EFD">
    <w:pPr>
      <w:jc w:val="right"/>
    </w:pPr>
    <w:r>
      <w:rPr>
        <w:b/>
        <w:color w:val="F39200"/>
        <w:sz w:val="16"/>
      </w:rPr>
      <w:t>#PÚBLICO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BAA0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F60901"/>
    <w:multiLevelType w:val="multilevel"/>
    <w:tmpl w:val="59269E76"/>
    <w:lvl w:ilvl="0">
      <w:start w:val="2"/>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01030F6A"/>
    <w:multiLevelType w:val="multilevel"/>
    <w:tmpl w:val="CE60E4A8"/>
    <w:lvl w:ilvl="0">
      <w:start w:val="7"/>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7"/>
      <w:numFmt w:val="decimal"/>
      <w:lvlText w:val="%3."/>
      <w:lvlJc w:val="left"/>
      <w:pPr>
        <w:ind w:left="1440" w:hanging="360"/>
      </w:pPr>
      <w:rPr>
        <w:rFonts w:hint="default"/>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3" w15:restartNumberingAfterBreak="0">
    <w:nsid w:val="027C61E4"/>
    <w:multiLevelType w:val="multilevel"/>
    <w:tmpl w:val="2F44C2DC"/>
    <w:lvl w:ilvl="0">
      <w:start w:val="1"/>
      <w:numFmt w:val="decimal"/>
      <w:lvlText w:val="%1."/>
      <w:lvlJc w:val="left"/>
      <w:pPr>
        <w:ind w:left="389" w:hanging="360"/>
      </w:pPr>
    </w:lvl>
    <w:lvl w:ilvl="1">
      <w:start w:val="1"/>
      <w:numFmt w:val="lowerLetter"/>
      <w:lvlText w:val="%2."/>
      <w:lvlJc w:val="left"/>
      <w:pPr>
        <w:ind w:left="1109" w:hanging="360"/>
      </w:pPr>
    </w:lvl>
    <w:lvl w:ilvl="2">
      <w:start w:val="7"/>
      <w:numFmt w:val="decimal"/>
      <w:lvlText w:val="%2.%3.11"/>
      <w:lvlJc w:val="left"/>
      <w:pPr>
        <w:ind w:left="1829" w:hanging="180"/>
      </w:pPr>
    </w:lvl>
    <w:lvl w:ilvl="3">
      <w:start w:val="1"/>
      <w:numFmt w:val="decimal"/>
      <w:lvlText w:val="%4."/>
      <w:lvlJc w:val="left"/>
      <w:pPr>
        <w:ind w:left="2549" w:hanging="360"/>
      </w:pPr>
    </w:lvl>
    <w:lvl w:ilvl="4">
      <w:start w:val="1"/>
      <w:numFmt w:val="lowerLetter"/>
      <w:lvlText w:val="%5."/>
      <w:lvlJc w:val="left"/>
      <w:pPr>
        <w:ind w:left="3269" w:hanging="360"/>
      </w:pPr>
    </w:lvl>
    <w:lvl w:ilvl="5">
      <w:start w:val="1"/>
      <w:numFmt w:val="lowerRoman"/>
      <w:lvlText w:val="%6."/>
      <w:lvlJc w:val="right"/>
      <w:pPr>
        <w:ind w:left="3989" w:hanging="180"/>
      </w:pPr>
    </w:lvl>
    <w:lvl w:ilvl="6">
      <w:start w:val="1"/>
      <w:numFmt w:val="decimal"/>
      <w:lvlText w:val="%7."/>
      <w:lvlJc w:val="left"/>
      <w:pPr>
        <w:ind w:left="4709" w:hanging="360"/>
      </w:pPr>
    </w:lvl>
    <w:lvl w:ilvl="7">
      <w:start w:val="1"/>
      <w:numFmt w:val="lowerLetter"/>
      <w:lvlText w:val="%8."/>
      <w:lvlJc w:val="left"/>
      <w:pPr>
        <w:ind w:left="5429" w:hanging="360"/>
      </w:pPr>
    </w:lvl>
    <w:lvl w:ilvl="8">
      <w:start w:val="1"/>
      <w:numFmt w:val="lowerRoman"/>
      <w:lvlText w:val="%9."/>
      <w:lvlJc w:val="right"/>
      <w:pPr>
        <w:ind w:left="6149" w:hanging="180"/>
      </w:pPr>
    </w:lvl>
  </w:abstractNum>
  <w:abstractNum w:abstractNumId="4" w15:restartNumberingAfterBreak="0">
    <w:nsid w:val="028D0F12"/>
    <w:multiLevelType w:val="multilevel"/>
    <w:tmpl w:val="9732D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F8064D"/>
    <w:multiLevelType w:val="multilevel"/>
    <w:tmpl w:val="78BC1FE6"/>
    <w:lvl w:ilvl="0">
      <w:start w:val="8"/>
      <w:numFmt w:val="decimal"/>
      <w:lvlText w:val="%1"/>
      <w:lvlJc w:val="left"/>
      <w:pPr>
        <w:ind w:left="480" w:hanging="480"/>
      </w:pPr>
      <w:rPr>
        <w:rFonts w:hint="default"/>
      </w:rPr>
    </w:lvl>
    <w:lvl w:ilvl="1">
      <w:start w:val="4"/>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6" w15:restartNumberingAfterBreak="0">
    <w:nsid w:val="034B770E"/>
    <w:multiLevelType w:val="hybridMultilevel"/>
    <w:tmpl w:val="5470DDFE"/>
    <w:lvl w:ilvl="0" w:tplc="FFFFFFFF">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427791A"/>
    <w:multiLevelType w:val="multilevel"/>
    <w:tmpl w:val="6BB6C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4AEBC5"/>
    <w:multiLevelType w:val="hybridMultilevel"/>
    <w:tmpl w:val="0D34CEFE"/>
    <w:lvl w:ilvl="0" w:tplc="9B404EDA">
      <w:numFmt w:val="none"/>
      <w:lvlText w:val=""/>
      <w:lvlJc w:val="left"/>
      <w:pPr>
        <w:tabs>
          <w:tab w:val="num" w:pos="360"/>
        </w:tabs>
      </w:pPr>
    </w:lvl>
    <w:lvl w:ilvl="1" w:tplc="75A80A98">
      <w:start w:val="1"/>
      <w:numFmt w:val="lowerLetter"/>
      <w:lvlText w:val="%2."/>
      <w:lvlJc w:val="left"/>
      <w:pPr>
        <w:ind w:left="1440" w:hanging="360"/>
      </w:pPr>
    </w:lvl>
    <w:lvl w:ilvl="2" w:tplc="A738A432">
      <w:start w:val="1"/>
      <w:numFmt w:val="lowerRoman"/>
      <w:lvlText w:val="%3."/>
      <w:lvlJc w:val="right"/>
      <w:pPr>
        <w:ind w:left="2160" w:hanging="180"/>
      </w:pPr>
    </w:lvl>
    <w:lvl w:ilvl="3" w:tplc="BB5890BE">
      <w:start w:val="1"/>
      <w:numFmt w:val="decimal"/>
      <w:lvlText w:val="%4."/>
      <w:lvlJc w:val="left"/>
      <w:pPr>
        <w:ind w:left="2880" w:hanging="360"/>
      </w:pPr>
    </w:lvl>
    <w:lvl w:ilvl="4" w:tplc="543CFE8C">
      <w:start w:val="1"/>
      <w:numFmt w:val="lowerLetter"/>
      <w:lvlText w:val="%5."/>
      <w:lvlJc w:val="left"/>
      <w:pPr>
        <w:ind w:left="3600" w:hanging="360"/>
      </w:pPr>
    </w:lvl>
    <w:lvl w:ilvl="5" w:tplc="EC5E9B9E">
      <w:start w:val="1"/>
      <w:numFmt w:val="lowerRoman"/>
      <w:lvlText w:val="%6."/>
      <w:lvlJc w:val="right"/>
      <w:pPr>
        <w:ind w:left="4320" w:hanging="180"/>
      </w:pPr>
    </w:lvl>
    <w:lvl w:ilvl="6" w:tplc="957E6D8C">
      <w:start w:val="1"/>
      <w:numFmt w:val="decimal"/>
      <w:lvlText w:val="%7."/>
      <w:lvlJc w:val="left"/>
      <w:pPr>
        <w:ind w:left="5040" w:hanging="360"/>
      </w:pPr>
    </w:lvl>
    <w:lvl w:ilvl="7" w:tplc="F75078CC">
      <w:start w:val="1"/>
      <w:numFmt w:val="lowerLetter"/>
      <w:lvlText w:val="%8."/>
      <w:lvlJc w:val="left"/>
      <w:pPr>
        <w:ind w:left="5760" w:hanging="360"/>
      </w:pPr>
    </w:lvl>
    <w:lvl w:ilvl="8" w:tplc="B3EE5FDE">
      <w:start w:val="1"/>
      <w:numFmt w:val="lowerRoman"/>
      <w:lvlText w:val="%9."/>
      <w:lvlJc w:val="right"/>
      <w:pPr>
        <w:ind w:left="6480" w:hanging="180"/>
      </w:pPr>
    </w:lvl>
  </w:abstractNum>
  <w:abstractNum w:abstractNumId="9" w15:restartNumberingAfterBreak="0">
    <w:nsid w:val="05FB19E7"/>
    <w:multiLevelType w:val="hybridMultilevel"/>
    <w:tmpl w:val="EBE07C36"/>
    <w:lvl w:ilvl="0" w:tplc="83EA4E9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7E305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66F2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32814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E2404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1A6DC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30C24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BE48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88B504">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6C14F4C"/>
    <w:multiLevelType w:val="multilevel"/>
    <w:tmpl w:val="B1CE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05723D"/>
    <w:multiLevelType w:val="hybridMultilevel"/>
    <w:tmpl w:val="CC9C0A00"/>
    <w:lvl w:ilvl="0" w:tplc="90E6692E">
      <w:start w:val="1"/>
      <w:numFmt w:val="lowerLetter"/>
      <w:lvlText w:val="%1)"/>
      <w:lvlJc w:val="left"/>
      <w:pPr>
        <w:ind w:left="1429"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07394E2E"/>
    <w:multiLevelType w:val="multilevel"/>
    <w:tmpl w:val="DB1E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6E2DB4"/>
    <w:multiLevelType w:val="multilevel"/>
    <w:tmpl w:val="2C201AFA"/>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14" w15:restartNumberingAfterBreak="0">
    <w:nsid w:val="0CC7702F"/>
    <w:multiLevelType w:val="hybridMultilevel"/>
    <w:tmpl w:val="F69A243C"/>
    <w:lvl w:ilvl="0" w:tplc="66564E3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80F796">
      <w:start w:val="1"/>
      <w:numFmt w:val="lowerLetter"/>
      <w:lvlText w:val="%2"/>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8650B4">
      <w:start w:val="1"/>
      <w:numFmt w:val="lowerRoman"/>
      <w:lvlText w:val="%3"/>
      <w:lvlJc w:val="left"/>
      <w:pPr>
        <w:ind w:left="1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94F0E8">
      <w:start w:val="1"/>
      <w:numFmt w:val="lowerLetter"/>
      <w:lvlRestart w:val="0"/>
      <w:lvlText w:val="%4)"/>
      <w:lvlJc w:val="left"/>
      <w:pPr>
        <w:ind w:left="1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00ED8">
      <w:start w:val="1"/>
      <w:numFmt w:val="lowerLetter"/>
      <w:lvlText w:val="%5"/>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165BE2">
      <w:start w:val="1"/>
      <w:numFmt w:val="lowerRoman"/>
      <w:lvlText w:val="%6"/>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BEDFCA">
      <w:start w:val="1"/>
      <w:numFmt w:val="decimal"/>
      <w:lvlText w:val="%7"/>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3C46E8">
      <w:start w:val="1"/>
      <w:numFmt w:val="lowerLetter"/>
      <w:lvlText w:val="%8"/>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4DD5C">
      <w:start w:val="1"/>
      <w:numFmt w:val="lowerRoman"/>
      <w:lvlText w:val="%9"/>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0DD72334"/>
    <w:multiLevelType w:val="hybridMultilevel"/>
    <w:tmpl w:val="F8A435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E0E6729"/>
    <w:multiLevelType w:val="hybridMultilevel"/>
    <w:tmpl w:val="EEA869E8"/>
    <w:lvl w:ilvl="0" w:tplc="04160003">
      <w:start w:val="1"/>
      <w:numFmt w:val="bullet"/>
      <w:lvlText w:val="o"/>
      <w:lvlJc w:val="left"/>
      <w:pPr>
        <w:ind w:left="2422" w:hanging="360"/>
      </w:pPr>
      <w:rPr>
        <w:rFonts w:ascii="Courier New" w:hAnsi="Courier New" w:cs="Courier New" w:hint="default"/>
      </w:rPr>
    </w:lvl>
    <w:lvl w:ilvl="1" w:tplc="FFFFFFFF" w:tentative="1">
      <w:start w:val="1"/>
      <w:numFmt w:val="bullet"/>
      <w:lvlText w:val="o"/>
      <w:lvlJc w:val="left"/>
      <w:pPr>
        <w:ind w:left="3142" w:hanging="360"/>
      </w:pPr>
      <w:rPr>
        <w:rFonts w:ascii="Courier New" w:hAnsi="Courier New" w:cs="Courier New" w:hint="default"/>
      </w:rPr>
    </w:lvl>
    <w:lvl w:ilvl="2" w:tplc="FFFFFFFF" w:tentative="1">
      <w:start w:val="1"/>
      <w:numFmt w:val="bullet"/>
      <w:lvlText w:val=""/>
      <w:lvlJc w:val="left"/>
      <w:pPr>
        <w:ind w:left="3862" w:hanging="360"/>
      </w:pPr>
      <w:rPr>
        <w:rFonts w:ascii="Wingdings" w:hAnsi="Wingdings" w:hint="default"/>
      </w:rPr>
    </w:lvl>
    <w:lvl w:ilvl="3" w:tplc="FFFFFFFF" w:tentative="1">
      <w:start w:val="1"/>
      <w:numFmt w:val="bullet"/>
      <w:lvlText w:val=""/>
      <w:lvlJc w:val="left"/>
      <w:pPr>
        <w:ind w:left="4582" w:hanging="360"/>
      </w:pPr>
      <w:rPr>
        <w:rFonts w:ascii="Symbol" w:hAnsi="Symbol" w:hint="default"/>
      </w:rPr>
    </w:lvl>
    <w:lvl w:ilvl="4" w:tplc="FFFFFFFF" w:tentative="1">
      <w:start w:val="1"/>
      <w:numFmt w:val="bullet"/>
      <w:lvlText w:val="o"/>
      <w:lvlJc w:val="left"/>
      <w:pPr>
        <w:ind w:left="5302" w:hanging="360"/>
      </w:pPr>
      <w:rPr>
        <w:rFonts w:ascii="Courier New" w:hAnsi="Courier New" w:cs="Courier New" w:hint="default"/>
      </w:rPr>
    </w:lvl>
    <w:lvl w:ilvl="5" w:tplc="FFFFFFFF" w:tentative="1">
      <w:start w:val="1"/>
      <w:numFmt w:val="bullet"/>
      <w:lvlText w:val=""/>
      <w:lvlJc w:val="left"/>
      <w:pPr>
        <w:ind w:left="6022" w:hanging="360"/>
      </w:pPr>
      <w:rPr>
        <w:rFonts w:ascii="Wingdings" w:hAnsi="Wingdings" w:hint="default"/>
      </w:rPr>
    </w:lvl>
    <w:lvl w:ilvl="6" w:tplc="FFFFFFFF" w:tentative="1">
      <w:start w:val="1"/>
      <w:numFmt w:val="bullet"/>
      <w:lvlText w:val=""/>
      <w:lvlJc w:val="left"/>
      <w:pPr>
        <w:ind w:left="6742" w:hanging="360"/>
      </w:pPr>
      <w:rPr>
        <w:rFonts w:ascii="Symbol" w:hAnsi="Symbol" w:hint="default"/>
      </w:rPr>
    </w:lvl>
    <w:lvl w:ilvl="7" w:tplc="FFFFFFFF" w:tentative="1">
      <w:start w:val="1"/>
      <w:numFmt w:val="bullet"/>
      <w:lvlText w:val="o"/>
      <w:lvlJc w:val="left"/>
      <w:pPr>
        <w:ind w:left="7462" w:hanging="360"/>
      </w:pPr>
      <w:rPr>
        <w:rFonts w:ascii="Courier New" w:hAnsi="Courier New" w:cs="Courier New" w:hint="default"/>
      </w:rPr>
    </w:lvl>
    <w:lvl w:ilvl="8" w:tplc="FFFFFFFF" w:tentative="1">
      <w:start w:val="1"/>
      <w:numFmt w:val="bullet"/>
      <w:lvlText w:val=""/>
      <w:lvlJc w:val="left"/>
      <w:pPr>
        <w:ind w:left="8182" w:hanging="360"/>
      </w:pPr>
      <w:rPr>
        <w:rFonts w:ascii="Wingdings" w:hAnsi="Wingdings" w:hint="default"/>
      </w:rPr>
    </w:lvl>
  </w:abstractNum>
  <w:abstractNum w:abstractNumId="17" w15:restartNumberingAfterBreak="0">
    <w:nsid w:val="0F170E43"/>
    <w:multiLevelType w:val="hybridMultilevel"/>
    <w:tmpl w:val="A184B820"/>
    <w:lvl w:ilvl="0" w:tplc="04160017">
      <w:start w:val="1"/>
      <w:numFmt w:val="lowerLetter"/>
      <w:lvlText w:val="%1)"/>
      <w:lvlJc w:val="left"/>
      <w:pPr>
        <w:ind w:left="749" w:hanging="360"/>
      </w:pPr>
    </w:lvl>
    <w:lvl w:ilvl="1" w:tplc="04160019" w:tentative="1">
      <w:start w:val="1"/>
      <w:numFmt w:val="lowerLetter"/>
      <w:lvlText w:val="%2."/>
      <w:lvlJc w:val="left"/>
      <w:pPr>
        <w:ind w:left="1469" w:hanging="360"/>
      </w:p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18" w15:restartNumberingAfterBreak="0">
    <w:nsid w:val="0FCA5977"/>
    <w:multiLevelType w:val="hybridMultilevel"/>
    <w:tmpl w:val="CBAC1884"/>
    <w:lvl w:ilvl="0" w:tplc="EBEEADC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78A49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166E2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BC881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AA70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67EA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84C65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254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323588">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0FE90A16"/>
    <w:multiLevelType w:val="hybridMultilevel"/>
    <w:tmpl w:val="5CEE6D04"/>
    <w:lvl w:ilvl="0" w:tplc="966657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C66C30">
      <w:start w:val="1"/>
      <w:numFmt w:val="lowerLetter"/>
      <w:lvlText w:val="%2"/>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564E3A">
      <w:start w:val="1"/>
      <w:numFmt w:val="lowerRoman"/>
      <w:lvlText w:val="%3"/>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CA06B0">
      <w:start w:val="1"/>
      <w:numFmt w:val="decimal"/>
      <w:lvlText w:val="%4"/>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48C180">
      <w:start w:val="1"/>
      <w:numFmt w:val="lowerLetter"/>
      <w:lvlText w:val="%5"/>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B2673E">
      <w:start w:val="1"/>
      <w:numFmt w:val="lowerRoman"/>
      <w:lvlText w:val="%6"/>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8C6A30">
      <w:start w:val="1"/>
      <w:numFmt w:val="decimal"/>
      <w:lvlText w:val="%7"/>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40418E">
      <w:start w:val="1"/>
      <w:numFmt w:val="lowerLetter"/>
      <w:lvlText w:val="%8"/>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AA9446">
      <w:start w:val="1"/>
      <w:numFmt w:val="lowerRoman"/>
      <w:lvlText w:val="%9"/>
      <w:lvlJc w:val="left"/>
      <w:pPr>
        <w:ind w:left="6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1325F66"/>
    <w:multiLevelType w:val="multilevel"/>
    <w:tmpl w:val="0E985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DF4250"/>
    <w:multiLevelType w:val="multilevel"/>
    <w:tmpl w:val="505E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49330C"/>
    <w:multiLevelType w:val="hybridMultilevel"/>
    <w:tmpl w:val="22B60A62"/>
    <w:lvl w:ilvl="0" w:tplc="9F808FAE">
      <w:start w:val="1"/>
      <w:numFmt w:val="lowerLetter"/>
      <w:lvlText w:val="%1)"/>
      <w:lvlJc w:val="left"/>
      <w:pPr>
        <w:ind w:left="1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7FFA">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A8BB54">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72408CE">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5628EC">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6EF5DC">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64BBF8">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EA5BDE">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1E7314">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4AB16BA"/>
    <w:multiLevelType w:val="hybridMultilevel"/>
    <w:tmpl w:val="A6C696C8"/>
    <w:lvl w:ilvl="0" w:tplc="42A8BB54">
      <w:start w:val="1"/>
      <w:numFmt w:val="low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6172936"/>
    <w:multiLevelType w:val="multilevel"/>
    <w:tmpl w:val="C60099BC"/>
    <w:lvl w:ilvl="0">
      <w:start w:val="7"/>
      <w:numFmt w:val="decimal"/>
      <w:lvlText w:val="7"/>
      <w:lvlJc w:val="left"/>
      <w:pPr>
        <w:ind w:left="389" w:hanging="360"/>
      </w:pPr>
    </w:lvl>
    <w:lvl w:ilvl="1">
      <w:start w:val="1"/>
      <w:numFmt w:val="decimal"/>
      <w:lvlText w:val="%2.4"/>
      <w:lvlJc w:val="left"/>
      <w:pPr>
        <w:ind w:left="1109" w:hanging="360"/>
      </w:pPr>
    </w:lvl>
    <w:lvl w:ilvl="2">
      <w:start w:val="1"/>
      <w:numFmt w:val="decimal"/>
      <w:lvlText w:val="%2.%3.16"/>
      <w:lvlJc w:val="left"/>
      <w:pPr>
        <w:ind w:left="1829" w:hanging="180"/>
      </w:pPr>
    </w:lvl>
    <w:lvl w:ilvl="3">
      <w:start w:val="1"/>
      <w:numFmt w:val="decimal"/>
      <w:lvlText w:val="%2.%3.%4.1"/>
      <w:lvlJc w:val="left"/>
      <w:pPr>
        <w:ind w:left="2549" w:hanging="360"/>
      </w:pPr>
    </w:lvl>
    <w:lvl w:ilvl="4">
      <w:start w:val="1"/>
      <w:numFmt w:val="lowerLetter"/>
      <w:lvlText w:val="%5."/>
      <w:lvlJc w:val="left"/>
      <w:pPr>
        <w:ind w:left="3269" w:hanging="360"/>
      </w:pPr>
    </w:lvl>
    <w:lvl w:ilvl="5">
      <w:start w:val="1"/>
      <w:numFmt w:val="lowerRoman"/>
      <w:lvlText w:val="%6."/>
      <w:lvlJc w:val="right"/>
      <w:pPr>
        <w:ind w:left="3989" w:hanging="180"/>
      </w:pPr>
    </w:lvl>
    <w:lvl w:ilvl="6">
      <w:start w:val="1"/>
      <w:numFmt w:val="decimal"/>
      <w:lvlText w:val="%7."/>
      <w:lvlJc w:val="left"/>
      <w:pPr>
        <w:ind w:left="4709" w:hanging="360"/>
      </w:pPr>
    </w:lvl>
    <w:lvl w:ilvl="7">
      <w:start w:val="1"/>
      <w:numFmt w:val="lowerLetter"/>
      <w:lvlText w:val="%8."/>
      <w:lvlJc w:val="left"/>
      <w:pPr>
        <w:ind w:left="5429" w:hanging="360"/>
      </w:pPr>
    </w:lvl>
    <w:lvl w:ilvl="8">
      <w:start w:val="1"/>
      <w:numFmt w:val="lowerRoman"/>
      <w:lvlText w:val="%9."/>
      <w:lvlJc w:val="right"/>
      <w:pPr>
        <w:ind w:left="6149" w:hanging="180"/>
      </w:pPr>
    </w:lvl>
  </w:abstractNum>
  <w:abstractNum w:abstractNumId="25" w15:restartNumberingAfterBreak="0">
    <w:nsid w:val="178C1D29"/>
    <w:multiLevelType w:val="hybridMultilevel"/>
    <w:tmpl w:val="D0E46D42"/>
    <w:lvl w:ilvl="0" w:tplc="DA906E5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30DFE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9AABC0">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D048FDE">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388592">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FE1C28">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7EF208">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7EB866">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FC92BC">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83F5E9F"/>
    <w:multiLevelType w:val="hybridMultilevel"/>
    <w:tmpl w:val="A10A64CA"/>
    <w:lvl w:ilvl="0" w:tplc="90E6692E">
      <w:start w:val="1"/>
      <w:numFmt w:val="lowerLetter"/>
      <w:lvlText w:val="%1)"/>
      <w:lvlJc w:val="left"/>
      <w:pPr>
        <w:ind w:left="1854"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15:restartNumberingAfterBreak="0">
    <w:nsid w:val="19144619"/>
    <w:multiLevelType w:val="multilevel"/>
    <w:tmpl w:val="F3F4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592C9F"/>
    <w:multiLevelType w:val="multilevel"/>
    <w:tmpl w:val="13EA4D78"/>
    <w:lvl w:ilvl="0">
      <w:start w:val="1"/>
      <w:numFmt w:val="upperRoman"/>
      <w:suff w:val="space"/>
      <w:lvlText w:val="%1."/>
      <w:lvlJc w:val="right"/>
      <w:pPr>
        <w:ind w:left="1951" w:hanging="360"/>
      </w:pPr>
      <w:rPr>
        <w:rFonts w:hint="default"/>
      </w:rPr>
    </w:lvl>
    <w:lvl w:ilvl="1">
      <w:start w:val="1"/>
      <w:numFmt w:val="decimal"/>
      <w:isLgl/>
      <w:lvlText w:val="%1.%2"/>
      <w:lvlJc w:val="left"/>
      <w:pPr>
        <w:ind w:left="1951" w:hanging="360"/>
      </w:pPr>
      <w:rPr>
        <w:rFonts w:hint="default"/>
      </w:rPr>
    </w:lvl>
    <w:lvl w:ilvl="2">
      <w:start w:val="1"/>
      <w:numFmt w:val="decimal"/>
      <w:isLgl/>
      <w:lvlText w:val="%1.%2.%3"/>
      <w:lvlJc w:val="left"/>
      <w:pPr>
        <w:ind w:left="2311" w:hanging="720"/>
      </w:pPr>
      <w:rPr>
        <w:rFonts w:hint="default"/>
      </w:rPr>
    </w:lvl>
    <w:lvl w:ilvl="3">
      <w:start w:val="1"/>
      <w:numFmt w:val="decimal"/>
      <w:isLgl/>
      <w:lvlText w:val="%1.%2.%3.%4"/>
      <w:lvlJc w:val="left"/>
      <w:pPr>
        <w:ind w:left="2311" w:hanging="720"/>
      </w:pPr>
      <w:rPr>
        <w:rFonts w:hint="default"/>
      </w:rPr>
    </w:lvl>
    <w:lvl w:ilvl="4">
      <w:start w:val="1"/>
      <w:numFmt w:val="decimal"/>
      <w:isLgl/>
      <w:lvlText w:val="%1.%2.%3.%4.%5"/>
      <w:lvlJc w:val="left"/>
      <w:pPr>
        <w:ind w:left="2671" w:hanging="1080"/>
      </w:pPr>
      <w:rPr>
        <w:rFonts w:hint="default"/>
      </w:rPr>
    </w:lvl>
    <w:lvl w:ilvl="5">
      <w:start w:val="1"/>
      <w:numFmt w:val="decimal"/>
      <w:isLgl/>
      <w:lvlText w:val="%1.%2.%3.%4.%5.%6"/>
      <w:lvlJc w:val="left"/>
      <w:pPr>
        <w:ind w:left="2671" w:hanging="1080"/>
      </w:pPr>
      <w:rPr>
        <w:rFonts w:hint="default"/>
      </w:rPr>
    </w:lvl>
    <w:lvl w:ilvl="6">
      <w:start w:val="1"/>
      <w:numFmt w:val="decimal"/>
      <w:isLgl/>
      <w:lvlText w:val="%1.%2.%3.%4.%5.%6.%7"/>
      <w:lvlJc w:val="left"/>
      <w:pPr>
        <w:ind w:left="3031" w:hanging="1440"/>
      </w:pPr>
      <w:rPr>
        <w:rFonts w:hint="default"/>
      </w:rPr>
    </w:lvl>
    <w:lvl w:ilvl="7">
      <w:start w:val="1"/>
      <w:numFmt w:val="decimal"/>
      <w:isLgl/>
      <w:lvlText w:val="%1.%2.%3.%4.%5.%6.%7.%8"/>
      <w:lvlJc w:val="left"/>
      <w:pPr>
        <w:ind w:left="3031" w:hanging="1440"/>
      </w:pPr>
      <w:rPr>
        <w:rFonts w:hint="default"/>
      </w:rPr>
    </w:lvl>
    <w:lvl w:ilvl="8">
      <w:start w:val="1"/>
      <w:numFmt w:val="decimal"/>
      <w:isLgl/>
      <w:lvlText w:val="%1.%2.%3.%4.%5.%6.%7.%8.%9"/>
      <w:lvlJc w:val="left"/>
      <w:pPr>
        <w:ind w:left="3391" w:hanging="1800"/>
      </w:pPr>
      <w:rPr>
        <w:rFonts w:hint="default"/>
      </w:rPr>
    </w:lvl>
  </w:abstractNum>
  <w:abstractNum w:abstractNumId="29" w15:restartNumberingAfterBreak="0">
    <w:nsid w:val="19712F31"/>
    <w:multiLevelType w:val="multilevel"/>
    <w:tmpl w:val="5E5C4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974F7B"/>
    <w:multiLevelType w:val="hybridMultilevel"/>
    <w:tmpl w:val="E38AB524"/>
    <w:lvl w:ilvl="0" w:tplc="95DCAA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CE344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C0929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5C40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26D4A">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60313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AE49A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9604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7CE13E">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AEB6F2A"/>
    <w:multiLevelType w:val="hybridMultilevel"/>
    <w:tmpl w:val="5B043666"/>
    <w:lvl w:ilvl="0" w:tplc="04160019">
      <w:start w:val="1"/>
      <w:numFmt w:val="lowerLetter"/>
      <w:lvlText w:val="%1."/>
      <w:lvlJc w:val="left"/>
      <w:pPr>
        <w:ind w:left="749" w:hanging="360"/>
      </w:pPr>
    </w:lvl>
    <w:lvl w:ilvl="1" w:tplc="04160019" w:tentative="1">
      <w:start w:val="1"/>
      <w:numFmt w:val="lowerLetter"/>
      <w:lvlText w:val="%2."/>
      <w:lvlJc w:val="left"/>
      <w:pPr>
        <w:ind w:left="1469" w:hanging="360"/>
      </w:p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32" w15:restartNumberingAfterBreak="0">
    <w:nsid w:val="1B390BAD"/>
    <w:multiLevelType w:val="multilevel"/>
    <w:tmpl w:val="327E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733AA1"/>
    <w:multiLevelType w:val="hybridMultilevel"/>
    <w:tmpl w:val="7236137C"/>
    <w:lvl w:ilvl="0" w:tplc="FFFFFFFF">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BD1401D"/>
    <w:multiLevelType w:val="hybridMultilevel"/>
    <w:tmpl w:val="A33A864A"/>
    <w:lvl w:ilvl="0" w:tplc="458EC5FA">
      <w:numFmt w:val="none"/>
      <w:lvlText w:val=""/>
      <w:lvlJc w:val="left"/>
      <w:pPr>
        <w:tabs>
          <w:tab w:val="num" w:pos="360"/>
        </w:tabs>
      </w:pPr>
    </w:lvl>
    <w:lvl w:ilvl="1" w:tplc="8A289BFC">
      <w:start w:val="1"/>
      <w:numFmt w:val="lowerLetter"/>
      <w:lvlText w:val="%2."/>
      <w:lvlJc w:val="left"/>
      <w:pPr>
        <w:ind w:left="1440" w:hanging="360"/>
      </w:pPr>
    </w:lvl>
    <w:lvl w:ilvl="2" w:tplc="8548AE58">
      <w:start w:val="1"/>
      <w:numFmt w:val="lowerRoman"/>
      <w:lvlText w:val="%3."/>
      <w:lvlJc w:val="right"/>
      <w:pPr>
        <w:ind w:left="2160" w:hanging="180"/>
      </w:pPr>
    </w:lvl>
    <w:lvl w:ilvl="3" w:tplc="DAE89330">
      <w:start w:val="1"/>
      <w:numFmt w:val="decimal"/>
      <w:lvlText w:val="%4."/>
      <w:lvlJc w:val="left"/>
      <w:pPr>
        <w:ind w:left="2880" w:hanging="360"/>
      </w:pPr>
    </w:lvl>
    <w:lvl w:ilvl="4" w:tplc="FE162B8C">
      <w:start w:val="1"/>
      <w:numFmt w:val="lowerLetter"/>
      <w:lvlText w:val="%5."/>
      <w:lvlJc w:val="left"/>
      <w:pPr>
        <w:ind w:left="3600" w:hanging="360"/>
      </w:pPr>
    </w:lvl>
    <w:lvl w:ilvl="5" w:tplc="1A3A8AD6">
      <w:start w:val="1"/>
      <w:numFmt w:val="lowerRoman"/>
      <w:lvlText w:val="%6."/>
      <w:lvlJc w:val="right"/>
      <w:pPr>
        <w:ind w:left="4320" w:hanging="180"/>
      </w:pPr>
    </w:lvl>
    <w:lvl w:ilvl="6" w:tplc="9E5251AE">
      <w:start w:val="1"/>
      <w:numFmt w:val="decimal"/>
      <w:lvlText w:val="%7."/>
      <w:lvlJc w:val="left"/>
      <w:pPr>
        <w:ind w:left="5040" w:hanging="360"/>
      </w:pPr>
    </w:lvl>
    <w:lvl w:ilvl="7" w:tplc="FD7633FE">
      <w:start w:val="1"/>
      <w:numFmt w:val="lowerLetter"/>
      <w:lvlText w:val="%8."/>
      <w:lvlJc w:val="left"/>
      <w:pPr>
        <w:ind w:left="5760" w:hanging="360"/>
      </w:pPr>
    </w:lvl>
    <w:lvl w:ilvl="8" w:tplc="016CD8F2">
      <w:start w:val="1"/>
      <w:numFmt w:val="lowerRoman"/>
      <w:lvlText w:val="%9."/>
      <w:lvlJc w:val="right"/>
      <w:pPr>
        <w:ind w:left="6480" w:hanging="180"/>
      </w:pPr>
    </w:lvl>
  </w:abstractNum>
  <w:abstractNum w:abstractNumId="35" w15:restartNumberingAfterBreak="0">
    <w:nsid w:val="1D5D1E5C"/>
    <w:multiLevelType w:val="hybridMultilevel"/>
    <w:tmpl w:val="D24655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1D696A11"/>
    <w:multiLevelType w:val="hybridMultilevel"/>
    <w:tmpl w:val="D1B24962"/>
    <w:lvl w:ilvl="0" w:tplc="04160019">
      <w:start w:val="1"/>
      <w:numFmt w:val="lowerLetter"/>
      <w:lvlText w:val="%1."/>
      <w:lvlJc w:val="left"/>
      <w:pPr>
        <w:ind w:left="749" w:hanging="360"/>
      </w:pPr>
    </w:lvl>
    <w:lvl w:ilvl="1" w:tplc="AFAAB7F6">
      <w:start w:val="1"/>
      <w:numFmt w:val="upperRoman"/>
      <w:lvlText w:val="%2."/>
      <w:lvlJc w:val="left"/>
      <w:pPr>
        <w:ind w:left="2069" w:hanging="960"/>
      </w:pPr>
      <w:rPr>
        <w:rFonts w:hint="default"/>
      </w:r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37" w15:restartNumberingAfterBreak="0">
    <w:nsid w:val="1EF84BCF"/>
    <w:multiLevelType w:val="hybridMultilevel"/>
    <w:tmpl w:val="F10275C4"/>
    <w:lvl w:ilvl="0" w:tplc="90E6692E">
      <w:start w:val="1"/>
      <w:numFmt w:val="lowerLetter"/>
      <w:lvlText w:val="%1)"/>
      <w:lvlJc w:val="left"/>
      <w:pPr>
        <w:ind w:left="1429"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8" w15:restartNumberingAfterBreak="0">
    <w:nsid w:val="1F763B28"/>
    <w:multiLevelType w:val="hybridMultilevel"/>
    <w:tmpl w:val="7A8E1D34"/>
    <w:lvl w:ilvl="0" w:tplc="BF188F3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C0B4A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B2831C">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B4B5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A575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8AB82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C0579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6C8EE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D692">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FC73B68"/>
    <w:multiLevelType w:val="hybridMultilevel"/>
    <w:tmpl w:val="6F30F5FC"/>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40" w15:restartNumberingAfterBreak="0">
    <w:nsid w:val="21AC6B55"/>
    <w:multiLevelType w:val="multilevel"/>
    <w:tmpl w:val="39723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9D798B"/>
    <w:multiLevelType w:val="hybridMultilevel"/>
    <w:tmpl w:val="31F876BA"/>
    <w:lvl w:ilvl="0" w:tplc="04160005">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2" w15:restartNumberingAfterBreak="0">
    <w:nsid w:val="242D0C44"/>
    <w:multiLevelType w:val="hybridMultilevel"/>
    <w:tmpl w:val="7E6EBA98"/>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25CB0ADC"/>
    <w:multiLevelType w:val="hybridMultilevel"/>
    <w:tmpl w:val="B8E0D77C"/>
    <w:lvl w:ilvl="0" w:tplc="90E6692E">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6F23169"/>
    <w:multiLevelType w:val="hybridMultilevel"/>
    <w:tmpl w:val="C7B87BFA"/>
    <w:lvl w:ilvl="0" w:tplc="873EE496">
      <w:numFmt w:val="none"/>
      <w:lvlText w:val=""/>
      <w:lvlJc w:val="left"/>
      <w:pPr>
        <w:tabs>
          <w:tab w:val="num" w:pos="360"/>
        </w:tabs>
      </w:pPr>
    </w:lvl>
    <w:lvl w:ilvl="1" w:tplc="CED0B6F8">
      <w:start w:val="1"/>
      <w:numFmt w:val="lowerLetter"/>
      <w:lvlText w:val="%2."/>
      <w:lvlJc w:val="left"/>
      <w:pPr>
        <w:ind w:left="1440" w:hanging="360"/>
      </w:pPr>
    </w:lvl>
    <w:lvl w:ilvl="2" w:tplc="F4A02900">
      <w:start w:val="1"/>
      <w:numFmt w:val="lowerRoman"/>
      <w:lvlText w:val="%3."/>
      <w:lvlJc w:val="right"/>
      <w:pPr>
        <w:ind w:left="2160" w:hanging="180"/>
      </w:pPr>
    </w:lvl>
    <w:lvl w:ilvl="3" w:tplc="2BD0241C">
      <w:start w:val="1"/>
      <w:numFmt w:val="decimal"/>
      <w:lvlText w:val="%4."/>
      <w:lvlJc w:val="left"/>
      <w:pPr>
        <w:ind w:left="2880" w:hanging="360"/>
      </w:pPr>
    </w:lvl>
    <w:lvl w:ilvl="4" w:tplc="9BD6F1E6">
      <w:start w:val="1"/>
      <w:numFmt w:val="lowerLetter"/>
      <w:lvlText w:val="%5."/>
      <w:lvlJc w:val="left"/>
      <w:pPr>
        <w:ind w:left="3600" w:hanging="360"/>
      </w:pPr>
    </w:lvl>
    <w:lvl w:ilvl="5" w:tplc="C43CAE48">
      <w:start w:val="1"/>
      <w:numFmt w:val="lowerRoman"/>
      <w:lvlText w:val="%6."/>
      <w:lvlJc w:val="right"/>
      <w:pPr>
        <w:ind w:left="4320" w:hanging="180"/>
      </w:pPr>
    </w:lvl>
    <w:lvl w:ilvl="6" w:tplc="96526DE4">
      <w:start w:val="1"/>
      <w:numFmt w:val="decimal"/>
      <w:lvlText w:val="%7."/>
      <w:lvlJc w:val="left"/>
      <w:pPr>
        <w:ind w:left="5040" w:hanging="360"/>
      </w:pPr>
    </w:lvl>
    <w:lvl w:ilvl="7" w:tplc="63CAA17A">
      <w:start w:val="1"/>
      <w:numFmt w:val="lowerLetter"/>
      <w:lvlText w:val="%8."/>
      <w:lvlJc w:val="left"/>
      <w:pPr>
        <w:ind w:left="5760" w:hanging="360"/>
      </w:pPr>
    </w:lvl>
    <w:lvl w:ilvl="8" w:tplc="570838F4">
      <w:start w:val="1"/>
      <w:numFmt w:val="lowerRoman"/>
      <w:lvlText w:val="%9."/>
      <w:lvlJc w:val="right"/>
      <w:pPr>
        <w:ind w:left="6480" w:hanging="180"/>
      </w:pPr>
    </w:lvl>
  </w:abstractNum>
  <w:abstractNum w:abstractNumId="45" w15:restartNumberingAfterBreak="0">
    <w:nsid w:val="28585F61"/>
    <w:multiLevelType w:val="hybridMultilevel"/>
    <w:tmpl w:val="5B0093CA"/>
    <w:lvl w:ilvl="0" w:tplc="0416000B">
      <w:start w:val="1"/>
      <w:numFmt w:val="bullet"/>
      <w:lvlText w:val=""/>
      <w:lvlJc w:val="left"/>
      <w:pPr>
        <w:ind w:left="1287" w:hanging="360"/>
      </w:pPr>
      <w:rPr>
        <w:rFonts w:ascii="Wingdings" w:hAnsi="Wingding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6" w15:restartNumberingAfterBreak="0">
    <w:nsid w:val="288361E4"/>
    <w:multiLevelType w:val="hybridMultilevel"/>
    <w:tmpl w:val="D02E11CE"/>
    <w:lvl w:ilvl="0" w:tplc="8DDCD8D6">
      <w:numFmt w:val="none"/>
      <w:lvlText w:val=""/>
      <w:lvlJc w:val="left"/>
      <w:pPr>
        <w:tabs>
          <w:tab w:val="num" w:pos="360"/>
        </w:tabs>
      </w:pPr>
    </w:lvl>
    <w:lvl w:ilvl="1" w:tplc="25E09024">
      <w:start w:val="1"/>
      <w:numFmt w:val="lowerLetter"/>
      <w:lvlText w:val="%2."/>
      <w:lvlJc w:val="left"/>
      <w:pPr>
        <w:ind w:left="1109" w:hanging="360"/>
      </w:pPr>
    </w:lvl>
    <w:lvl w:ilvl="2" w:tplc="55FC0620">
      <w:start w:val="1"/>
      <w:numFmt w:val="lowerRoman"/>
      <w:lvlText w:val="%3."/>
      <w:lvlJc w:val="right"/>
      <w:pPr>
        <w:ind w:left="1829" w:hanging="180"/>
      </w:pPr>
    </w:lvl>
    <w:lvl w:ilvl="3" w:tplc="76E6F30C">
      <w:start w:val="1"/>
      <w:numFmt w:val="decimal"/>
      <w:lvlText w:val="%4."/>
      <w:lvlJc w:val="left"/>
      <w:pPr>
        <w:ind w:left="2549" w:hanging="360"/>
      </w:pPr>
    </w:lvl>
    <w:lvl w:ilvl="4" w:tplc="C3CABC42">
      <w:start w:val="1"/>
      <w:numFmt w:val="lowerLetter"/>
      <w:lvlText w:val="%5."/>
      <w:lvlJc w:val="left"/>
      <w:pPr>
        <w:ind w:left="3269" w:hanging="360"/>
      </w:pPr>
    </w:lvl>
    <w:lvl w:ilvl="5" w:tplc="BA62E824">
      <w:start w:val="1"/>
      <w:numFmt w:val="lowerRoman"/>
      <w:lvlText w:val="%6."/>
      <w:lvlJc w:val="right"/>
      <w:pPr>
        <w:ind w:left="3989" w:hanging="180"/>
      </w:pPr>
    </w:lvl>
    <w:lvl w:ilvl="6" w:tplc="55B6BE02">
      <w:start w:val="1"/>
      <w:numFmt w:val="decimal"/>
      <w:lvlText w:val="%7."/>
      <w:lvlJc w:val="left"/>
      <w:pPr>
        <w:ind w:left="4709" w:hanging="360"/>
      </w:pPr>
    </w:lvl>
    <w:lvl w:ilvl="7" w:tplc="0CB614D4">
      <w:start w:val="1"/>
      <w:numFmt w:val="lowerLetter"/>
      <w:lvlText w:val="%8."/>
      <w:lvlJc w:val="left"/>
      <w:pPr>
        <w:ind w:left="5429" w:hanging="360"/>
      </w:pPr>
    </w:lvl>
    <w:lvl w:ilvl="8" w:tplc="8020D850">
      <w:start w:val="1"/>
      <w:numFmt w:val="lowerRoman"/>
      <w:lvlText w:val="%9."/>
      <w:lvlJc w:val="right"/>
      <w:pPr>
        <w:ind w:left="6149" w:hanging="180"/>
      </w:pPr>
    </w:lvl>
  </w:abstractNum>
  <w:abstractNum w:abstractNumId="47" w15:restartNumberingAfterBreak="0">
    <w:nsid w:val="28AE4379"/>
    <w:multiLevelType w:val="hybridMultilevel"/>
    <w:tmpl w:val="922A0106"/>
    <w:lvl w:ilvl="0" w:tplc="04160019">
      <w:start w:val="1"/>
      <w:numFmt w:val="lowerLetter"/>
      <w:lvlText w:val="%1."/>
      <w:lvlJc w:val="left"/>
      <w:pPr>
        <w:ind w:left="1741" w:hanging="360"/>
      </w:pPr>
    </w:lvl>
    <w:lvl w:ilvl="1" w:tplc="04160019" w:tentative="1">
      <w:start w:val="1"/>
      <w:numFmt w:val="lowerLetter"/>
      <w:lvlText w:val="%2."/>
      <w:lvlJc w:val="left"/>
      <w:pPr>
        <w:ind w:left="2461" w:hanging="360"/>
      </w:pPr>
    </w:lvl>
    <w:lvl w:ilvl="2" w:tplc="0416001B" w:tentative="1">
      <w:start w:val="1"/>
      <w:numFmt w:val="lowerRoman"/>
      <w:lvlText w:val="%3."/>
      <w:lvlJc w:val="right"/>
      <w:pPr>
        <w:ind w:left="3181" w:hanging="180"/>
      </w:pPr>
    </w:lvl>
    <w:lvl w:ilvl="3" w:tplc="0416000F" w:tentative="1">
      <w:start w:val="1"/>
      <w:numFmt w:val="decimal"/>
      <w:lvlText w:val="%4."/>
      <w:lvlJc w:val="left"/>
      <w:pPr>
        <w:ind w:left="3901" w:hanging="360"/>
      </w:pPr>
    </w:lvl>
    <w:lvl w:ilvl="4" w:tplc="04160019" w:tentative="1">
      <w:start w:val="1"/>
      <w:numFmt w:val="lowerLetter"/>
      <w:lvlText w:val="%5."/>
      <w:lvlJc w:val="left"/>
      <w:pPr>
        <w:ind w:left="4621" w:hanging="360"/>
      </w:pPr>
    </w:lvl>
    <w:lvl w:ilvl="5" w:tplc="0416001B" w:tentative="1">
      <w:start w:val="1"/>
      <w:numFmt w:val="lowerRoman"/>
      <w:lvlText w:val="%6."/>
      <w:lvlJc w:val="right"/>
      <w:pPr>
        <w:ind w:left="5341" w:hanging="180"/>
      </w:pPr>
    </w:lvl>
    <w:lvl w:ilvl="6" w:tplc="0416000F" w:tentative="1">
      <w:start w:val="1"/>
      <w:numFmt w:val="decimal"/>
      <w:lvlText w:val="%7."/>
      <w:lvlJc w:val="left"/>
      <w:pPr>
        <w:ind w:left="6061" w:hanging="360"/>
      </w:pPr>
    </w:lvl>
    <w:lvl w:ilvl="7" w:tplc="04160019" w:tentative="1">
      <w:start w:val="1"/>
      <w:numFmt w:val="lowerLetter"/>
      <w:lvlText w:val="%8."/>
      <w:lvlJc w:val="left"/>
      <w:pPr>
        <w:ind w:left="6781" w:hanging="360"/>
      </w:pPr>
    </w:lvl>
    <w:lvl w:ilvl="8" w:tplc="0416001B" w:tentative="1">
      <w:start w:val="1"/>
      <w:numFmt w:val="lowerRoman"/>
      <w:lvlText w:val="%9."/>
      <w:lvlJc w:val="right"/>
      <w:pPr>
        <w:ind w:left="7501" w:hanging="180"/>
      </w:pPr>
    </w:lvl>
  </w:abstractNum>
  <w:abstractNum w:abstractNumId="48" w15:restartNumberingAfterBreak="0">
    <w:nsid w:val="299B5FC9"/>
    <w:multiLevelType w:val="hybridMultilevel"/>
    <w:tmpl w:val="5470DDFE"/>
    <w:lvl w:ilvl="0" w:tplc="FFFFFFFF">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2A6652E0"/>
    <w:multiLevelType w:val="hybridMultilevel"/>
    <w:tmpl w:val="B150C32A"/>
    <w:lvl w:ilvl="0" w:tplc="FFFFFFFF">
      <w:start w:val="1"/>
      <w:numFmt w:val="lowerLetter"/>
      <w:lvlText w:val="%1."/>
      <w:lvlJc w:val="left"/>
      <w:pPr>
        <w:ind w:left="1778" w:hanging="360"/>
      </w:pPr>
      <w:rPr>
        <w:rFonts w:eastAsia="Times New Roman" w:hint="default"/>
        <w:color w:val="auto"/>
      </w:rPr>
    </w:lvl>
    <w:lvl w:ilvl="1" w:tplc="04160017">
      <w:start w:val="1"/>
      <w:numFmt w:val="lowerLetter"/>
      <w:lvlText w:val="%2)"/>
      <w:lvlJc w:val="left"/>
      <w:pPr>
        <w:ind w:left="1440"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0" w15:restartNumberingAfterBreak="0">
    <w:nsid w:val="2B6C121A"/>
    <w:multiLevelType w:val="multilevel"/>
    <w:tmpl w:val="37621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BB6297C"/>
    <w:multiLevelType w:val="hybridMultilevel"/>
    <w:tmpl w:val="77D210D6"/>
    <w:lvl w:ilvl="0" w:tplc="338AA020">
      <w:start w:val="17"/>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6918">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7CCBA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C0FCA2">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BE4BF0">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2E59E0">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CCFCCC">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78C1DE">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74AFF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C10125A"/>
    <w:multiLevelType w:val="hybridMultilevel"/>
    <w:tmpl w:val="94502E5C"/>
    <w:lvl w:ilvl="0" w:tplc="90E6692E">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2C85377A"/>
    <w:multiLevelType w:val="hybridMultilevel"/>
    <w:tmpl w:val="5470DDFE"/>
    <w:lvl w:ilvl="0" w:tplc="FFFFFFFF">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2D17550A"/>
    <w:multiLevelType w:val="hybridMultilevel"/>
    <w:tmpl w:val="4E545130"/>
    <w:lvl w:ilvl="0" w:tplc="0A40A89E">
      <w:numFmt w:val="none"/>
      <w:lvlText w:val=""/>
      <w:lvlJc w:val="left"/>
      <w:pPr>
        <w:tabs>
          <w:tab w:val="num" w:pos="360"/>
        </w:tabs>
      </w:pPr>
    </w:lvl>
    <w:lvl w:ilvl="1" w:tplc="23A4AB32">
      <w:start w:val="1"/>
      <w:numFmt w:val="lowerLetter"/>
      <w:lvlText w:val="%2."/>
      <w:lvlJc w:val="left"/>
      <w:pPr>
        <w:ind w:left="1440" w:hanging="360"/>
      </w:pPr>
    </w:lvl>
    <w:lvl w:ilvl="2" w:tplc="2236CBCC">
      <w:start w:val="1"/>
      <w:numFmt w:val="lowerRoman"/>
      <w:lvlText w:val="%3."/>
      <w:lvlJc w:val="right"/>
      <w:pPr>
        <w:ind w:left="2160" w:hanging="180"/>
      </w:pPr>
    </w:lvl>
    <w:lvl w:ilvl="3" w:tplc="0CF8CC1C">
      <w:start w:val="1"/>
      <w:numFmt w:val="decimal"/>
      <w:lvlText w:val="%4."/>
      <w:lvlJc w:val="left"/>
      <w:pPr>
        <w:ind w:left="2880" w:hanging="360"/>
      </w:pPr>
    </w:lvl>
    <w:lvl w:ilvl="4" w:tplc="ECE8224A">
      <w:start w:val="1"/>
      <w:numFmt w:val="lowerLetter"/>
      <w:lvlText w:val="%5."/>
      <w:lvlJc w:val="left"/>
      <w:pPr>
        <w:ind w:left="3600" w:hanging="360"/>
      </w:pPr>
    </w:lvl>
    <w:lvl w:ilvl="5" w:tplc="D1924D9E">
      <w:start w:val="1"/>
      <w:numFmt w:val="lowerRoman"/>
      <w:lvlText w:val="%6."/>
      <w:lvlJc w:val="right"/>
      <w:pPr>
        <w:ind w:left="4320" w:hanging="180"/>
      </w:pPr>
    </w:lvl>
    <w:lvl w:ilvl="6" w:tplc="1A9AC416">
      <w:start w:val="1"/>
      <w:numFmt w:val="decimal"/>
      <w:lvlText w:val="%7."/>
      <w:lvlJc w:val="left"/>
      <w:pPr>
        <w:ind w:left="5040" w:hanging="360"/>
      </w:pPr>
    </w:lvl>
    <w:lvl w:ilvl="7" w:tplc="28CC7EE0">
      <w:start w:val="1"/>
      <w:numFmt w:val="lowerLetter"/>
      <w:lvlText w:val="%8."/>
      <w:lvlJc w:val="left"/>
      <w:pPr>
        <w:ind w:left="5760" w:hanging="360"/>
      </w:pPr>
    </w:lvl>
    <w:lvl w:ilvl="8" w:tplc="ED5A3BE0">
      <w:start w:val="1"/>
      <w:numFmt w:val="lowerRoman"/>
      <w:lvlText w:val="%9."/>
      <w:lvlJc w:val="right"/>
      <w:pPr>
        <w:ind w:left="6480" w:hanging="180"/>
      </w:pPr>
    </w:lvl>
  </w:abstractNum>
  <w:abstractNum w:abstractNumId="55" w15:restartNumberingAfterBreak="0">
    <w:nsid w:val="2E287251"/>
    <w:multiLevelType w:val="hybridMultilevel"/>
    <w:tmpl w:val="5470DDFE"/>
    <w:lvl w:ilvl="0" w:tplc="FFFFFFFF">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2E2B660C"/>
    <w:multiLevelType w:val="multilevel"/>
    <w:tmpl w:val="56AC8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FA05136"/>
    <w:multiLevelType w:val="hybridMultilevel"/>
    <w:tmpl w:val="8EA6E5C6"/>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58" w15:restartNumberingAfterBreak="0">
    <w:nsid w:val="2FEF1372"/>
    <w:multiLevelType w:val="hybridMultilevel"/>
    <w:tmpl w:val="4FC2546A"/>
    <w:lvl w:ilvl="0" w:tplc="0416001B">
      <w:start w:val="1"/>
      <w:numFmt w:val="lowerRoman"/>
      <w:lvlText w:val="%1."/>
      <w:lvlJc w:val="right"/>
      <w:pPr>
        <w:ind w:left="1996" w:hanging="360"/>
      </w:p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59" w15:restartNumberingAfterBreak="0">
    <w:nsid w:val="30BA060B"/>
    <w:multiLevelType w:val="hybridMultilevel"/>
    <w:tmpl w:val="15025B7A"/>
    <w:lvl w:ilvl="0" w:tplc="FFFFFFFF">
      <w:start w:val="1"/>
      <w:numFmt w:val="lowerLetter"/>
      <w:lvlText w:val="%1."/>
      <w:lvlJc w:val="left"/>
      <w:pPr>
        <w:ind w:left="1778" w:hanging="360"/>
      </w:pPr>
      <w:rPr>
        <w:rFonts w:eastAsia="Times New Roman" w:hint="default"/>
        <w:color w:val="auto"/>
      </w:rPr>
    </w:lvl>
    <w:lvl w:ilvl="1" w:tplc="04160011">
      <w:start w:val="1"/>
      <w:numFmt w:val="decimal"/>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60" w15:restartNumberingAfterBreak="0">
    <w:nsid w:val="30F740C1"/>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200542B"/>
    <w:multiLevelType w:val="hybridMultilevel"/>
    <w:tmpl w:val="8494B9F4"/>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2" w15:restartNumberingAfterBreak="0">
    <w:nsid w:val="32F8C1FC"/>
    <w:multiLevelType w:val="hybridMultilevel"/>
    <w:tmpl w:val="D5804246"/>
    <w:lvl w:ilvl="0" w:tplc="EB605AD0">
      <w:numFmt w:val="none"/>
      <w:lvlText w:val=""/>
      <w:lvlJc w:val="left"/>
      <w:pPr>
        <w:tabs>
          <w:tab w:val="num" w:pos="360"/>
        </w:tabs>
      </w:pPr>
    </w:lvl>
    <w:lvl w:ilvl="1" w:tplc="3CC0E464">
      <w:start w:val="1"/>
      <w:numFmt w:val="lowerLetter"/>
      <w:lvlText w:val="%2."/>
      <w:lvlJc w:val="left"/>
      <w:pPr>
        <w:ind w:left="1109" w:hanging="360"/>
      </w:pPr>
    </w:lvl>
    <w:lvl w:ilvl="2" w:tplc="89B8D8A0">
      <w:start w:val="1"/>
      <w:numFmt w:val="lowerRoman"/>
      <w:lvlText w:val="%3."/>
      <w:lvlJc w:val="right"/>
      <w:pPr>
        <w:ind w:left="1829" w:hanging="180"/>
      </w:pPr>
    </w:lvl>
    <w:lvl w:ilvl="3" w:tplc="FB3612D6">
      <w:start w:val="1"/>
      <w:numFmt w:val="decimal"/>
      <w:lvlText w:val="%4."/>
      <w:lvlJc w:val="left"/>
      <w:pPr>
        <w:ind w:left="2549" w:hanging="360"/>
      </w:pPr>
    </w:lvl>
    <w:lvl w:ilvl="4" w:tplc="EBDC023C">
      <w:start w:val="1"/>
      <w:numFmt w:val="lowerLetter"/>
      <w:lvlText w:val="%5."/>
      <w:lvlJc w:val="left"/>
      <w:pPr>
        <w:ind w:left="3269" w:hanging="360"/>
      </w:pPr>
    </w:lvl>
    <w:lvl w:ilvl="5" w:tplc="0D7CA460">
      <w:start w:val="1"/>
      <w:numFmt w:val="lowerRoman"/>
      <w:lvlText w:val="%6."/>
      <w:lvlJc w:val="right"/>
      <w:pPr>
        <w:ind w:left="3989" w:hanging="180"/>
      </w:pPr>
    </w:lvl>
    <w:lvl w:ilvl="6" w:tplc="882C82D8">
      <w:start w:val="1"/>
      <w:numFmt w:val="decimal"/>
      <w:lvlText w:val="%7."/>
      <w:lvlJc w:val="left"/>
      <w:pPr>
        <w:ind w:left="4709" w:hanging="360"/>
      </w:pPr>
    </w:lvl>
    <w:lvl w:ilvl="7" w:tplc="1408D4FE">
      <w:start w:val="1"/>
      <w:numFmt w:val="lowerLetter"/>
      <w:lvlText w:val="%8."/>
      <w:lvlJc w:val="left"/>
      <w:pPr>
        <w:ind w:left="5429" w:hanging="360"/>
      </w:pPr>
    </w:lvl>
    <w:lvl w:ilvl="8" w:tplc="B4EC7A04">
      <w:start w:val="1"/>
      <w:numFmt w:val="lowerRoman"/>
      <w:lvlText w:val="%9."/>
      <w:lvlJc w:val="right"/>
      <w:pPr>
        <w:ind w:left="6149" w:hanging="180"/>
      </w:pPr>
    </w:lvl>
  </w:abstractNum>
  <w:abstractNum w:abstractNumId="63" w15:restartNumberingAfterBreak="0">
    <w:nsid w:val="33C377BC"/>
    <w:multiLevelType w:val="hybridMultilevel"/>
    <w:tmpl w:val="5E822B2E"/>
    <w:lvl w:ilvl="0" w:tplc="E4B8131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25D74">
      <w:start w:val="1"/>
      <w:numFmt w:val="bullet"/>
      <w:lvlText w:val="➢"/>
      <w:lvlJc w:val="left"/>
      <w:pPr>
        <w:ind w:left="28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46ED10C">
      <w:start w:val="1"/>
      <w:numFmt w:val="bullet"/>
      <w:lvlText w:val="▪"/>
      <w:lvlJc w:val="left"/>
      <w:pPr>
        <w:ind w:left="26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6B44882">
      <w:start w:val="1"/>
      <w:numFmt w:val="bullet"/>
      <w:lvlText w:val="•"/>
      <w:lvlJc w:val="left"/>
      <w:pPr>
        <w:ind w:left="3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2AAF9B0">
      <w:start w:val="1"/>
      <w:numFmt w:val="bullet"/>
      <w:lvlText w:val="o"/>
      <w:lvlJc w:val="left"/>
      <w:pPr>
        <w:ind w:left="4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2463A10">
      <w:start w:val="1"/>
      <w:numFmt w:val="bullet"/>
      <w:lvlText w:val="▪"/>
      <w:lvlJc w:val="left"/>
      <w:pPr>
        <w:ind w:left="4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7867FF2">
      <w:start w:val="1"/>
      <w:numFmt w:val="bullet"/>
      <w:lvlText w:val="•"/>
      <w:lvlJc w:val="left"/>
      <w:pPr>
        <w:ind w:left="5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982022E">
      <w:start w:val="1"/>
      <w:numFmt w:val="bullet"/>
      <w:lvlText w:val="o"/>
      <w:lvlJc w:val="left"/>
      <w:pPr>
        <w:ind w:left="6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D7EB590">
      <w:start w:val="1"/>
      <w:numFmt w:val="bullet"/>
      <w:lvlText w:val="▪"/>
      <w:lvlJc w:val="left"/>
      <w:pPr>
        <w:ind w:left="6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33CA1CE8"/>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4880C1F"/>
    <w:multiLevelType w:val="multilevel"/>
    <w:tmpl w:val="849AA1D8"/>
    <w:lvl w:ilvl="0">
      <w:start w:val="5"/>
      <w:numFmt w:val="decimal"/>
      <w:lvlText w:val="%1"/>
      <w:lvlJc w:val="left"/>
      <w:pPr>
        <w:ind w:left="4450" w:hanging="480"/>
      </w:pPr>
      <w:rPr>
        <w:rFonts w:hint="default"/>
        <w:color w:val="000000" w:themeColor="text1"/>
      </w:rPr>
    </w:lvl>
    <w:lvl w:ilvl="1">
      <w:start w:val="1"/>
      <w:numFmt w:val="decimal"/>
      <w:lvlText w:val="%1.%2"/>
      <w:lvlJc w:val="left"/>
      <w:pPr>
        <w:ind w:left="494" w:hanging="480"/>
      </w:pPr>
      <w:rPr>
        <w:rFonts w:hint="default"/>
        <w:b w:val="0"/>
        <w:bCs w:val="0"/>
      </w:rPr>
    </w:lvl>
    <w:lvl w:ilvl="2">
      <w:start w:val="1"/>
      <w:numFmt w:val="decimal"/>
      <w:lvlText w:val="%1.%2.%3"/>
      <w:lvlJc w:val="left"/>
      <w:pPr>
        <w:ind w:left="748" w:hanging="720"/>
      </w:pPr>
      <w:rPr>
        <w:rFonts w:hint="default"/>
        <w:strike w:val="0"/>
      </w:rPr>
    </w:lvl>
    <w:lvl w:ilvl="3">
      <w:start w:val="1"/>
      <w:numFmt w:val="decimal"/>
      <w:lvlText w:val="%1.%2.%3.%4"/>
      <w:lvlJc w:val="left"/>
      <w:pPr>
        <w:ind w:left="762" w:hanging="720"/>
      </w:pPr>
      <w:rPr>
        <w:rFonts w:hint="default"/>
        <w:strike w:val="0"/>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66" w15:restartNumberingAfterBreak="0">
    <w:nsid w:val="35360EA2"/>
    <w:multiLevelType w:val="hybridMultilevel"/>
    <w:tmpl w:val="0DA84412"/>
    <w:lvl w:ilvl="0" w:tplc="90E6692E">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35EE2D4E"/>
    <w:multiLevelType w:val="hybridMultilevel"/>
    <w:tmpl w:val="7236137C"/>
    <w:lvl w:ilvl="0" w:tplc="CE7ACC0E">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A9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DEAC8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8841B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86776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06B2B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78C170">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029B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F090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36C5754E"/>
    <w:multiLevelType w:val="multilevel"/>
    <w:tmpl w:val="311EDA6E"/>
    <w:lvl w:ilvl="0">
      <w:start w:val="1"/>
      <w:numFmt w:val="decimal"/>
      <w:lvlText w:val="%1"/>
      <w:lvlJc w:val="left"/>
      <w:pPr>
        <w:ind w:left="480" w:hanging="480"/>
      </w:pPr>
      <w:rPr>
        <w:rFonts w:hint="default"/>
        <w:b/>
        <w:bCs w:val="0"/>
      </w:rPr>
    </w:lvl>
    <w:lvl w:ilvl="1">
      <w:start w:val="3"/>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69" w15:restartNumberingAfterBreak="0">
    <w:nsid w:val="36F46414"/>
    <w:multiLevelType w:val="multilevel"/>
    <w:tmpl w:val="3CAAAA70"/>
    <w:lvl w:ilvl="0">
      <w:start w:val="8"/>
      <w:numFmt w:val="decimal"/>
      <w:lvlText w:val="%1"/>
      <w:lvlJc w:val="left"/>
      <w:pPr>
        <w:ind w:left="480" w:hanging="480"/>
      </w:pPr>
      <w:rPr>
        <w:rFonts w:hint="default"/>
      </w:rPr>
    </w:lvl>
    <w:lvl w:ilvl="1">
      <w:start w:val="5"/>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70" w15:restartNumberingAfterBreak="0">
    <w:nsid w:val="384998DE"/>
    <w:multiLevelType w:val="hybridMultilevel"/>
    <w:tmpl w:val="5DFCEC74"/>
    <w:lvl w:ilvl="0" w:tplc="BF220A3C">
      <w:numFmt w:val="none"/>
      <w:lvlText w:val=""/>
      <w:lvlJc w:val="left"/>
      <w:pPr>
        <w:tabs>
          <w:tab w:val="num" w:pos="360"/>
        </w:tabs>
      </w:pPr>
    </w:lvl>
    <w:lvl w:ilvl="1" w:tplc="1CB0D9CA">
      <w:start w:val="1"/>
      <w:numFmt w:val="lowerLetter"/>
      <w:lvlText w:val="%2."/>
      <w:lvlJc w:val="left"/>
      <w:pPr>
        <w:ind w:left="1109" w:hanging="360"/>
      </w:pPr>
    </w:lvl>
    <w:lvl w:ilvl="2" w:tplc="9A204E48">
      <w:start w:val="1"/>
      <w:numFmt w:val="lowerRoman"/>
      <w:lvlText w:val="%3."/>
      <w:lvlJc w:val="right"/>
      <w:pPr>
        <w:ind w:left="1829" w:hanging="180"/>
      </w:pPr>
    </w:lvl>
    <w:lvl w:ilvl="3" w:tplc="B3C2C27A">
      <w:start w:val="1"/>
      <w:numFmt w:val="decimal"/>
      <w:lvlText w:val="%4."/>
      <w:lvlJc w:val="left"/>
      <w:pPr>
        <w:ind w:left="2549" w:hanging="360"/>
      </w:pPr>
    </w:lvl>
    <w:lvl w:ilvl="4" w:tplc="40A09888">
      <w:start w:val="1"/>
      <w:numFmt w:val="lowerLetter"/>
      <w:lvlText w:val="%5."/>
      <w:lvlJc w:val="left"/>
      <w:pPr>
        <w:ind w:left="3269" w:hanging="360"/>
      </w:pPr>
    </w:lvl>
    <w:lvl w:ilvl="5" w:tplc="3D64B9DE">
      <w:start w:val="1"/>
      <w:numFmt w:val="lowerRoman"/>
      <w:lvlText w:val="%6."/>
      <w:lvlJc w:val="right"/>
      <w:pPr>
        <w:ind w:left="3989" w:hanging="180"/>
      </w:pPr>
    </w:lvl>
    <w:lvl w:ilvl="6" w:tplc="2200B37E">
      <w:start w:val="1"/>
      <w:numFmt w:val="decimal"/>
      <w:lvlText w:val="%7."/>
      <w:lvlJc w:val="left"/>
      <w:pPr>
        <w:ind w:left="4709" w:hanging="360"/>
      </w:pPr>
    </w:lvl>
    <w:lvl w:ilvl="7" w:tplc="575A7A90">
      <w:start w:val="1"/>
      <w:numFmt w:val="lowerLetter"/>
      <w:lvlText w:val="%8."/>
      <w:lvlJc w:val="left"/>
      <w:pPr>
        <w:ind w:left="5429" w:hanging="360"/>
      </w:pPr>
    </w:lvl>
    <w:lvl w:ilvl="8" w:tplc="69F2D212">
      <w:start w:val="1"/>
      <w:numFmt w:val="lowerRoman"/>
      <w:lvlText w:val="%9."/>
      <w:lvlJc w:val="right"/>
      <w:pPr>
        <w:ind w:left="6149" w:hanging="180"/>
      </w:pPr>
    </w:lvl>
  </w:abstractNum>
  <w:abstractNum w:abstractNumId="71" w15:restartNumberingAfterBreak="0">
    <w:nsid w:val="38C46FAE"/>
    <w:multiLevelType w:val="multilevel"/>
    <w:tmpl w:val="77D210D6"/>
    <w:styleLink w:val="Estilo1"/>
    <w:lvl w:ilvl="0">
      <w:start w:val="9"/>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99242F8"/>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3A324485"/>
    <w:multiLevelType w:val="hybridMultilevel"/>
    <w:tmpl w:val="C80E73E8"/>
    <w:lvl w:ilvl="0" w:tplc="0E9A8D0A">
      <w:start w:val="1"/>
      <w:numFmt w:val="upperRoman"/>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86B510">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4A73E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88736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A16E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98E412">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46D184">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BA07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6858E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3A373B3F"/>
    <w:multiLevelType w:val="hybridMultilevel"/>
    <w:tmpl w:val="9A0C2976"/>
    <w:lvl w:ilvl="0" w:tplc="FD1CDC22">
      <w:numFmt w:val="none"/>
      <w:lvlText w:val=""/>
      <w:lvlJc w:val="left"/>
      <w:pPr>
        <w:tabs>
          <w:tab w:val="num" w:pos="360"/>
        </w:tabs>
      </w:pPr>
    </w:lvl>
    <w:lvl w:ilvl="1" w:tplc="9A4001E4">
      <w:start w:val="1"/>
      <w:numFmt w:val="lowerLetter"/>
      <w:lvlText w:val="%2."/>
      <w:lvlJc w:val="left"/>
      <w:pPr>
        <w:ind w:left="1440" w:hanging="360"/>
      </w:pPr>
    </w:lvl>
    <w:lvl w:ilvl="2" w:tplc="F4865502">
      <w:start w:val="1"/>
      <w:numFmt w:val="lowerRoman"/>
      <w:lvlText w:val="%3."/>
      <w:lvlJc w:val="right"/>
      <w:pPr>
        <w:ind w:left="2160" w:hanging="180"/>
      </w:pPr>
    </w:lvl>
    <w:lvl w:ilvl="3" w:tplc="AB64BCCC">
      <w:start w:val="1"/>
      <w:numFmt w:val="decimal"/>
      <w:lvlText w:val="%4."/>
      <w:lvlJc w:val="left"/>
      <w:pPr>
        <w:ind w:left="2880" w:hanging="360"/>
      </w:pPr>
    </w:lvl>
    <w:lvl w:ilvl="4" w:tplc="7A4645D6">
      <w:start w:val="1"/>
      <w:numFmt w:val="lowerLetter"/>
      <w:lvlText w:val="%5."/>
      <w:lvlJc w:val="left"/>
      <w:pPr>
        <w:ind w:left="3600" w:hanging="360"/>
      </w:pPr>
    </w:lvl>
    <w:lvl w:ilvl="5" w:tplc="93689300">
      <w:start w:val="1"/>
      <w:numFmt w:val="lowerRoman"/>
      <w:lvlText w:val="%6."/>
      <w:lvlJc w:val="right"/>
      <w:pPr>
        <w:ind w:left="4320" w:hanging="180"/>
      </w:pPr>
    </w:lvl>
    <w:lvl w:ilvl="6" w:tplc="F4888FF2">
      <w:start w:val="1"/>
      <w:numFmt w:val="decimal"/>
      <w:lvlText w:val="%7."/>
      <w:lvlJc w:val="left"/>
      <w:pPr>
        <w:ind w:left="5040" w:hanging="360"/>
      </w:pPr>
    </w:lvl>
    <w:lvl w:ilvl="7" w:tplc="9B06C332">
      <w:start w:val="1"/>
      <w:numFmt w:val="lowerLetter"/>
      <w:lvlText w:val="%8."/>
      <w:lvlJc w:val="left"/>
      <w:pPr>
        <w:ind w:left="5760" w:hanging="360"/>
      </w:pPr>
    </w:lvl>
    <w:lvl w:ilvl="8" w:tplc="EB0E1E04">
      <w:start w:val="1"/>
      <w:numFmt w:val="lowerRoman"/>
      <w:lvlText w:val="%9."/>
      <w:lvlJc w:val="right"/>
      <w:pPr>
        <w:ind w:left="6480" w:hanging="180"/>
      </w:pPr>
    </w:lvl>
  </w:abstractNum>
  <w:abstractNum w:abstractNumId="75" w15:restartNumberingAfterBreak="0">
    <w:nsid w:val="3A4B1843"/>
    <w:multiLevelType w:val="hybridMultilevel"/>
    <w:tmpl w:val="BA0C160A"/>
    <w:lvl w:ilvl="0" w:tplc="40BCCE52">
      <w:start w:val="1"/>
      <w:numFmt w:val="lowerLetter"/>
      <w:lvlText w:val="%1)"/>
      <w:lvlJc w:val="left"/>
      <w:pPr>
        <w:ind w:left="1381" w:hanging="360"/>
      </w:pPr>
      <w:rPr>
        <w:rFonts w:hint="default"/>
      </w:rPr>
    </w:lvl>
    <w:lvl w:ilvl="1" w:tplc="04160019" w:tentative="1">
      <w:start w:val="1"/>
      <w:numFmt w:val="lowerLetter"/>
      <w:lvlText w:val="%2."/>
      <w:lvlJc w:val="left"/>
      <w:pPr>
        <w:ind w:left="2101" w:hanging="360"/>
      </w:pPr>
    </w:lvl>
    <w:lvl w:ilvl="2" w:tplc="0416001B" w:tentative="1">
      <w:start w:val="1"/>
      <w:numFmt w:val="lowerRoman"/>
      <w:lvlText w:val="%3."/>
      <w:lvlJc w:val="right"/>
      <w:pPr>
        <w:ind w:left="2821" w:hanging="180"/>
      </w:pPr>
    </w:lvl>
    <w:lvl w:ilvl="3" w:tplc="0416000F" w:tentative="1">
      <w:start w:val="1"/>
      <w:numFmt w:val="decimal"/>
      <w:lvlText w:val="%4."/>
      <w:lvlJc w:val="left"/>
      <w:pPr>
        <w:ind w:left="3541" w:hanging="360"/>
      </w:pPr>
    </w:lvl>
    <w:lvl w:ilvl="4" w:tplc="04160019" w:tentative="1">
      <w:start w:val="1"/>
      <w:numFmt w:val="lowerLetter"/>
      <w:lvlText w:val="%5."/>
      <w:lvlJc w:val="left"/>
      <w:pPr>
        <w:ind w:left="4261" w:hanging="360"/>
      </w:pPr>
    </w:lvl>
    <w:lvl w:ilvl="5" w:tplc="0416001B" w:tentative="1">
      <w:start w:val="1"/>
      <w:numFmt w:val="lowerRoman"/>
      <w:lvlText w:val="%6."/>
      <w:lvlJc w:val="right"/>
      <w:pPr>
        <w:ind w:left="4981" w:hanging="180"/>
      </w:pPr>
    </w:lvl>
    <w:lvl w:ilvl="6" w:tplc="0416000F" w:tentative="1">
      <w:start w:val="1"/>
      <w:numFmt w:val="decimal"/>
      <w:lvlText w:val="%7."/>
      <w:lvlJc w:val="left"/>
      <w:pPr>
        <w:ind w:left="5701" w:hanging="360"/>
      </w:pPr>
    </w:lvl>
    <w:lvl w:ilvl="7" w:tplc="04160019" w:tentative="1">
      <w:start w:val="1"/>
      <w:numFmt w:val="lowerLetter"/>
      <w:lvlText w:val="%8."/>
      <w:lvlJc w:val="left"/>
      <w:pPr>
        <w:ind w:left="6421" w:hanging="360"/>
      </w:pPr>
    </w:lvl>
    <w:lvl w:ilvl="8" w:tplc="0416001B" w:tentative="1">
      <w:start w:val="1"/>
      <w:numFmt w:val="lowerRoman"/>
      <w:lvlText w:val="%9."/>
      <w:lvlJc w:val="right"/>
      <w:pPr>
        <w:ind w:left="7141" w:hanging="180"/>
      </w:pPr>
    </w:lvl>
  </w:abstractNum>
  <w:abstractNum w:abstractNumId="76" w15:restartNumberingAfterBreak="0">
    <w:nsid w:val="3A661769"/>
    <w:multiLevelType w:val="hybridMultilevel"/>
    <w:tmpl w:val="826E53B4"/>
    <w:lvl w:ilvl="0" w:tplc="8C868DD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5CC090">
      <w:start w:val="1"/>
      <w:numFmt w:val="lowerLetter"/>
      <w:lvlText w:val="%2"/>
      <w:lvlJc w:val="left"/>
      <w:pPr>
        <w:ind w:left="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50C0">
      <w:start w:val="1"/>
      <w:numFmt w:val="lowerRoman"/>
      <w:lvlText w:val="%3"/>
      <w:lvlJc w:val="left"/>
      <w:pPr>
        <w:ind w:left="9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722DD6">
      <w:start w:val="1"/>
      <w:numFmt w:val="decimal"/>
      <w:lvlText w:val="%4"/>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54BA4C">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E03BFC">
      <w:start w:val="1"/>
      <w:numFmt w:val="lowerRoman"/>
      <w:lvlText w:val="%6"/>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4C3894">
      <w:start w:val="1"/>
      <w:numFmt w:val="decimal"/>
      <w:lvlText w:val="%7"/>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6048E6">
      <w:start w:val="1"/>
      <w:numFmt w:val="lowerLetter"/>
      <w:lvlText w:val="%8"/>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8415DA">
      <w:start w:val="1"/>
      <w:numFmt w:val="lowerRoman"/>
      <w:lvlText w:val="%9"/>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3A7254E4"/>
    <w:multiLevelType w:val="hybridMultilevel"/>
    <w:tmpl w:val="913C48DC"/>
    <w:lvl w:ilvl="0" w:tplc="04160019">
      <w:start w:val="1"/>
      <w:numFmt w:val="lowerLetter"/>
      <w:lvlText w:val="%1."/>
      <w:lvlJc w:val="left"/>
      <w:pPr>
        <w:ind w:left="749" w:hanging="360"/>
      </w:pPr>
    </w:lvl>
    <w:lvl w:ilvl="1" w:tplc="04160019" w:tentative="1">
      <w:start w:val="1"/>
      <w:numFmt w:val="lowerLetter"/>
      <w:lvlText w:val="%2."/>
      <w:lvlJc w:val="left"/>
      <w:pPr>
        <w:ind w:left="1469" w:hanging="360"/>
      </w:p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78" w15:restartNumberingAfterBreak="0">
    <w:nsid w:val="3A7E938F"/>
    <w:multiLevelType w:val="hybridMultilevel"/>
    <w:tmpl w:val="AA2AAF2C"/>
    <w:lvl w:ilvl="0" w:tplc="976C85C6">
      <w:numFmt w:val="none"/>
      <w:lvlText w:val=""/>
      <w:lvlJc w:val="left"/>
      <w:pPr>
        <w:tabs>
          <w:tab w:val="num" w:pos="360"/>
        </w:tabs>
      </w:pPr>
    </w:lvl>
    <w:lvl w:ilvl="1" w:tplc="633C6E90">
      <w:start w:val="1"/>
      <w:numFmt w:val="lowerLetter"/>
      <w:lvlText w:val="%2."/>
      <w:lvlJc w:val="left"/>
      <w:pPr>
        <w:ind w:left="1440" w:hanging="360"/>
      </w:pPr>
    </w:lvl>
    <w:lvl w:ilvl="2" w:tplc="260848C4">
      <w:start w:val="1"/>
      <w:numFmt w:val="lowerRoman"/>
      <w:lvlText w:val="%3."/>
      <w:lvlJc w:val="right"/>
      <w:pPr>
        <w:ind w:left="2160" w:hanging="180"/>
      </w:pPr>
    </w:lvl>
    <w:lvl w:ilvl="3" w:tplc="E8D23F02">
      <w:start w:val="1"/>
      <w:numFmt w:val="decimal"/>
      <w:lvlText w:val="%4."/>
      <w:lvlJc w:val="left"/>
      <w:pPr>
        <w:ind w:left="2880" w:hanging="360"/>
      </w:pPr>
    </w:lvl>
    <w:lvl w:ilvl="4" w:tplc="7DA24218">
      <w:start w:val="1"/>
      <w:numFmt w:val="lowerLetter"/>
      <w:lvlText w:val="%5."/>
      <w:lvlJc w:val="left"/>
      <w:pPr>
        <w:ind w:left="3600" w:hanging="360"/>
      </w:pPr>
    </w:lvl>
    <w:lvl w:ilvl="5" w:tplc="23862CA4">
      <w:start w:val="1"/>
      <w:numFmt w:val="lowerRoman"/>
      <w:lvlText w:val="%6."/>
      <w:lvlJc w:val="right"/>
      <w:pPr>
        <w:ind w:left="4320" w:hanging="180"/>
      </w:pPr>
    </w:lvl>
    <w:lvl w:ilvl="6" w:tplc="DFFEAFD4">
      <w:start w:val="1"/>
      <w:numFmt w:val="decimal"/>
      <w:lvlText w:val="%7."/>
      <w:lvlJc w:val="left"/>
      <w:pPr>
        <w:ind w:left="5040" w:hanging="360"/>
      </w:pPr>
    </w:lvl>
    <w:lvl w:ilvl="7" w:tplc="F9F6F0BC">
      <w:start w:val="1"/>
      <w:numFmt w:val="lowerLetter"/>
      <w:lvlText w:val="%8."/>
      <w:lvlJc w:val="left"/>
      <w:pPr>
        <w:ind w:left="5760" w:hanging="360"/>
      </w:pPr>
    </w:lvl>
    <w:lvl w:ilvl="8" w:tplc="0F4AD6A6">
      <w:start w:val="1"/>
      <w:numFmt w:val="lowerRoman"/>
      <w:lvlText w:val="%9."/>
      <w:lvlJc w:val="right"/>
      <w:pPr>
        <w:ind w:left="6480" w:hanging="180"/>
      </w:pPr>
    </w:lvl>
  </w:abstractNum>
  <w:abstractNum w:abstractNumId="79" w15:restartNumberingAfterBreak="0">
    <w:nsid w:val="3A866DC0"/>
    <w:multiLevelType w:val="hybridMultilevel"/>
    <w:tmpl w:val="76BA4D92"/>
    <w:lvl w:ilvl="0" w:tplc="5220F9C6">
      <w:start w:val="1"/>
      <w:numFmt w:val="upp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46E1C4">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A06C02">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A46276">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701C5E">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681F42">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88E10">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08B012">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E8F00E">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3C350CF1"/>
    <w:multiLevelType w:val="hybridMultilevel"/>
    <w:tmpl w:val="41B2CE64"/>
    <w:lvl w:ilvl="0" w:tplc="66506DF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46A9E4">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2F43E">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565512">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FA9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F8CE72">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0031A6">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946B92">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696A6">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3D6F1540"/>
    <w:multiLevelType w:val="hybridMultilevel"/>
    <w:tmpl w:val="DD2C8918"/>
    <w:lvl w:ilvl="0" w:tplc="04160005">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2" w15:restartNumberingAfterBreak="0">
    <w:nsid w:val="3D8023D4"/>
    <w:multiLevelType w:val="hybridMultilevel"/>
    <w:tmpl w:val="5470DDFE"/>
    <w:lvl w:ilvl="0" w:tplc="AE20A4F8">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3E0D4968"/>
    <w:multiLevelType w:val="hybridMultilevel"/>
    <w:tmpl w:val="9D1CAE3A"/>
    <w:lvl w:ilvl="0" w:tplc="5A0C179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84" w15:restartNumberingAfterBreak="0">
    <w:nsid w:val="3FD3519F"/>
    <w:multiLevelType w:val="hybridMultilevel"/>
    <w:tmpl w:val="73E82426"/>
    <w:lvl w:ilvl="0" w:tplc="212ACA24">
      <w:start w:val="1"/>
      <w:numFmt w:val="lowerLetter"/>
      <w:lvlText w:val="%1)"/>
      <w:lvlJc w:val="left"/>
      <w:pPr>
        <w:ind w:left="1160" w:hanging="800"/>
      </w:pPr>
      <w:rPr>
        <w:rFonts w:hint="default"/>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40CB6E0F"/>
    <w:multiLevelType w:val="multilevel"/>
    <w:tmpl w:val="0018E196"/>
    <w:lvl w:ilvl="0">
      <w:start w:val="1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0F8232F"/>
    <w:multiLevelType w:val="multilevel"/>
    <w:tmpl w:val="54FCCDC6"/>
    <w:lvl w:ilvl="0">
      <w:start w:val="8"/>
      <w:numFmt w:val="decimal"/>
      <w:lvlText w:val="%1"/>
      <w:lvlJc w:val="left"/>
      <w:pPr>
        <w:ind w:left="480" w:hanging="480"/>
      </w:pPr>
      <w:rPr>
        <w:rFonts w:hint="default"/>
      </w:rPr>
    </w:lvl>
    <w:lvl w:ilvl="1">
      <w:start w:val="9"/>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87" w15:restartNumberingAfterBreak="0">
    <w:nsid w:val="43246D9F"/>
    <w:multiLevelType w:val="hybridMultilevel"/>
    <w:tmpl w:val="8CE017A4"/>
    <w:lvl w:ilvl="0" w:tplc="489CE39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D6B85C">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5AAB8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C3FE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EA73C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4008A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58640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EC801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A6A42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43281FB6"/>
    <w:multiLevelType w:val="multilevel"/>
    <w:tmpl w:val="1982D27A"/>
    <w:lvl w:ilvl="0">
      <w:start w:val="8"/>
      <w:numFmt w:val="decimal"/>
      <w:lvlText w:val="%1"/>
      <w:lvlJc w:val="left"/>
      <w:pPr>
        <w:ind w:left="480" w:hanging="480"/>
      </w:pPr>
      <w:rPr>
        <w:rFonts w:hint="default"/>
      </w:rPr>
    </w:lvl>
    <w:lvl w:ilvl="1">
      <w:start w:val="6"/>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89" w15:restartNumberingAfterBreak="0">
    <w:nsid w:val="43CF13FD"/>
    <w:multiLevelType w:val="multilevel"/>
    <w:tmpl w:val="04D4A53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 w15:restartNumberingAfterBreak="0">
    <w:nsid w:val="442A3B1D"/>
    <w:multiLevelType w:val="hybridMultilevel"/>
    <w:tmpl w:val="20CA566A"/>
    <w:lvl w:ilvl="0" w:tplc="933849B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F804B2">
      <w:start w:val="1"/>
      <w:numFmt w:val="lowerLetter"/>
      <w:lvlText w:val="%2"/>
      <w:lvlJc w:val="left"/>
      <w:pPr>
        <w:ind w:left="1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F43DF4">
      <w:start w:val="1"/>
      <w:numFmt w:val="lowerRoman"/>
      <w:lvlText w:val="%3"/>
      <w:lvlJc w:val="left"/>
      <w:pPr>
        <w:ind w:left="2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0A9EC2">
      <w:start w:val="1"/>
      <w:numFmt w:val="decimal"/>
      <w:lvlText w:val="%4"/>
      <w:lvlJc w:val="left"/>
      <w:pPr>
        <w:ind w:left="3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BA766E">
      <w:start w:val="1"/>
      <w:numFmt w:val="lowerLetter"/>
      <w:lvlText w:val="%5"/>
      <w:lvlJc w:val="left"/>
      <w:pPr>
        <w:ind w:left="3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32ACE2">
      <w:start w:val="1"/>
      <w:numFmt w:val="lowerRoman"/>
      <w:lvlText w:val="%6"/>
      <w:lvlJc w:val="left"/>
      <w:pPr>
        <w:ind w:left="4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163128">
      <w:start w:val="1"/>
      <w:numFmt w:val="decimal"/>
      <w:lvlText w:val="%7"/>
      <w:lvlJc w:val="left"/>
      <w:pPr>
        <w:ind w:left="5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38074A">
      <w:start w:val="1"/>
      <w:numFmt w:val="lowerLetter"/>
      <w:lvlText w:val="%8"/>
      <w:lvlJc w:val="left"/>
      <w:pPr>
        <w:ind w:left="5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246F76">
      <w:start w:val="1"/>
      <w:numFmt w:val="lowerRoman"/>
      <w:lvlText w:val="%9"/>
      <w:lvlJc w:val="left"/>
      <w:pPr>
        <w:ind w:left="6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44E2CC7E"/>
    <w:multiLevelType w:val="hybridMultilevel"/>
    <w:tmpl w:val="CF685E30"/>
    <w:lvl w:ilvl="0" w:tplc="CAA83412">
      <w:numFmt w:val="none"/>
      <w:lvlText w:val=""/>
      <w:lvlJc w:val="left"/>
      <w:pPr>
        <w:tabs>
          <w:tab w:val="num" w:pos="360"/>
        </w:tabs>
      </w:pPr>
    </w:lvl>
    <w:lvl w:ilvl="1" w:tplc="EBC6998E">
      <w:start w:val="1"/>
      <w:numFmt w:val="lowerLetter"/>
      <w:lvlText w:val="%2."/>
      <w:lvlJc w:val="left"/>
      <w:pPr>
        <w:ind w:left="1109" w:hanging="360"/>
      </w:pPr>
    </w:lvl>
    <w:lvl w:ilvl="2" w:tplc="61B6EF84">
      <w:start w:val="1"/>
      <w:numFmt w:val="lowerRoman"/>
      <w:lvlText w:val="%3."/>
      <w:lvlJc w:val="right"/>
      <w:pPr>
        <w:ind w:left="1829" w:hanging="180"/>
      </w:pPr>
    </w:lvl>
    <w:lvl w:ilvl="3" w:tplc="19D6A46C">
      <w:start w:val="1"/>
      <w:numFmt w:val="decimal"/>
      <w:lvlText w:val="%4."/>
      <w:lvlJc w:val="left"/>
      <w:pPr>
        <w:ind w:left="2549" w:hanging="360"/>
      </w:pPr>
    </w:lvl>
    <w:lvl w:ilvl="4" w:tplc="633EBD88">
      <w:start w:val="1"/>
      <w:numFmt w:val="lowerLetter"/>
      <w:lvlText w:val="%5."/>
      <w:lvlJc w:val="left"/>
      <w:pPr>
        <w:ind w:left="3269" w:hanging="360"/>
      </w:pPr>
    </w:lvl>
    <w:lvl w:ilvl="5" w:tplc="A5FAF428">
      <w:start w:val="1"/>
      <w:numFmt w:val="lowerRoman"/>
      <w:lvlText w:val="%6."/>
      <w:lvlJc w:val="right"/>
      <w:pPr>
        <w:ind w:left="3989" w:hanging="180"/>
      </w:pPr>
    </w:lvl>
    <w:lvl w:ilvl="6" w:tplc="2AC66F1C">
      <w:start w:val="1"/>
      <w:numFmt w:val="decimal"/>
      <w:lvlText w:val="%7."/>
      <w:lvlJc w:val="left"/>
      <w:pPr>
        <w:ind w:left="4709" w:hanging="360"/>
      </w:pPr>
    </w:lvl>
    <w:lvl w:ilvl="7" w:tplc="161EC680">
      <w:start w:val="1"/>
      <w:numFmt w:val="lowerLetter"/>
      <w:lvlText w:val="%8."/>
      <w:lvlJc w:val="left"/>
      <w:pPr>
        <w:ind w:left="5429" w:hanging="360"/>
      </w:pPr>
    </w:lvl>
    <w:lvl w:ilvl="8" w:tplc="BFF6DB9A">
      <w:start w:val="1"/>
      <w:numFmt w:val="lowerRoman"/>
      <w:lvlText w:val="%9."/>
      <w:lvlJc w:val="right"/>
      <w:pPr>
        <w:ind w:left="6149" w:hanging="180"/>
      </w:pPr>
    </w:lvl>
  </w:abstractNum>
  <w:abstractNum w:abstractNumId="92" w15:restartNumberingAfterBreak="0">
    <w:nsid w:val="4518630A"/>
    <w:multiLevelType w:val="hybridMultilevel"/>
    <w:tmpl w:val="5F2EBCD8"/>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93" w15:restartNumberingAfterBreak="0">
    <w:nsid w:val="45744517"/>
    <w:multiLevelType w:val="multilevel"/>
    <w:tmpl w:val="0BDE89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76777E3"/>
    <w:multiLevelType w:val="hybridMultilevel"/>
    <w:tmpl w:val="2F649B02"/>
    <w:lvl w:ilvl="0" w:tplc="0D42E43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2CE13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AB17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EC95A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16B660">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1678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0EAD0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EACDE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A4010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479E3CA7"/>
    <w:multiLevelType w:val="multilevel"/>
    <w:tmpl w:val="19E49EEA"/>
    <w:lvl w:ilvl="0">
      <w:start w:val="7"/>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96" w15:restartNumberingAfterBreak="0">
    <w:nsid w:val="47CA5592"/>
    <w:multiLevelType w:val="hybridMultilevel"/>
    <w:tmpl w:val="F70A04F8"/>
    <w:lvl w:ilvl="0" w:tplc="F2DA48F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48A38A">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AC2E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36398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04148E">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A6A79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F21D8E">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A8A7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D6321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47F96B58"/>
    <w:multiLevelType w:val="multilevel"/>
    <w:tmpl w:val="A49EB014"/>
    <w:lvl w:ilvl="0">
      <w:start w:val="23"/>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8" w15:restartNumberingAfterBreak="0">
    <w:nsid w:val="48047D42"/>
    <w:multiLevelType w:val="hybridMultilevel"/>
    <w:tmpl w:val="5F90A6B2"/>
    <w:lvl w:ilvl="0" w:tplc="64464358">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2642A6">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CAD29E">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A6FEE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A397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AFF4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479D6">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00E1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30A8DA">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484F537E"/>
    <w:multiLevelType w:val="hybridMultilevel"/>
    <w:tmpl w:val="9DCAF87E"/>
    <w:lvl w:ilvl="0" w:tplc="93E42C4E">
      <w:start w:val="4"/>
      <w:numFmt w:val="decimal"/>
      <w:lvlText w:val="%1."/>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0E8B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A89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B8B0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8AB4C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C06D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A814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6220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5E22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0" w15:restartNumberingAfterBreak="0">
    <w:nsid w:val="489A75C9"/>
    <w:multiLevelType w:val="multilevel"/>
    <w:tmpl w:val="BB2ABD0C"/>
    <w:lvl w:ilvl="0">
      <w:start w:val="8"/>
      <w:numFmt w:val="decimal"/>
      <w:lvlText w:val="%1"/>
      <w:lvlJc w:val="left"/>
      <w:pPr>
        <w:ind w:left="480" w:hanging="480"/>
      </w:pPr>
      <w:rPr>
        <w:rFonts w:hint="default"/>
      </w:rPr>
    </w:lvl>
    <w:lvl w:ilvl="1">
      <w:start w:val="9"/>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01" w15:restartNumberingAfterBreak="0">
    <w:nsid w:val="48A5312D"/>
    <w:multiLevelType w:val="hybridMultilevel"/>
    <w:tmpl w:val="5FFA8E88"/>
    <w:lvl w:ilvl="0" w:tplc="FFFFFFFF">
      <w:start w:val="1"/>
      <w:numFmt w:val="lowerLetter"/>
      <w:lvlText w:val="%1)"/>
      <w:lvlJc w:val="left"/>
      <w:pPr>
        <w:ind w:left="749" w:hanging="360"/>
      </w:pPr>
    </w:lvl>
    <w:lvl w:ilvl="1" w:tplc="04160017">
      <w:start w:val="1"/>
      <w:numFmt w:val="lowerLetter"/>
      <w:lvlText w:val="%2)"/>
      <w:lvlJc w:val="left"/>
      <w:pPr>
        <w:ind w:left="749" w:hanging="360"/>
      </w:pPr>
    </w:lvl>
    <w:lvl w:ilvl="2" w:tplc="FFFFFFFF" w:tentative="1">
      <w:start w:val="1"/>
      <w:numFmt w:val="lowerRoman"/>
      <w:lvlText w:val="%3."/>
      <w:lvlJc w:val="right"/>
      <w:pPr>
        <w:ind w:left="2189" w:hanging="180"/>
      </w:pPr>
    </w:lvl>
    <w:lvl w:ilvl="3" w:tplc="FFFFFFFF" w:tentative="1">
      <w:start w:val="1"/>
      <w:numFmt w:val="decimal"/>
      <w:lvlText w:val="%4."/>
      <w:lvlJc w:val="left"/>
      <w:pPr>
        <w:ind w:left="2909" w:hanging="360"/>
      </w:pPr>
    </w:lvl>
    <w:lvl w:ilvl="4" w:tplc="FFFFFFFF" w:tentative="1">
      <w:start w:val="1"/>
      <w:numFmt w:val="lowerLetter"/>
      <w:lvlText w:val="%5."/>
      <w:lvlJc w:val="left"/>
      <w:pPr>
        <w:ind w:left="3629" w:hanging="360"/>
      </w:pPr>
    </w:lvl>
    <w:lvl w:ilvl="5" w:tplc="FFFFFFFF" w:tentative="1">
      <w:start w:val="1"/>
      <w:numFmt w:val="lowerRoman"/>
      <w:lvlText w:val="%6."/>
      <w:lvlJc w:val="right"/>
      <w:pPr>
        <w:ind w:left="4349" w:hanging="180"/>
      </w:pPr>
    </w:lvl>
    <w:lvl w:ilvl="6" w:tplc="FFFFFFFF" w:tentative="1">
      <w:start w:val="1"/>
      <w:numFmt w:val="decimal"/>
      <w:lvlText w:val="%7."/>
      <w:lvlJc w:val="left"/>
      <w:pPr>
        <w:ind w:left="5069" w:hanging="360"/>
      </w:pPr>
    </w:lvl>
    <w:lvl w:ilvl="7" w:tplc="FFFFFFFF" w:tentative="1">
      <w:start w:val="1"/>
      <w:numFmt w:val="lowerLetter"/>
      <w:lvlText w:val="%8."/>
      <w:lvlJc w:val="left"/>
      <w:pPr>
        <w:ind w:left="5789" w:hanging="360"/>
      </w:pPr>
    </w:lvl>
    <w:lvl w:ilvl="8" w:tplc="FFFFFFFF" w:tentative="1">
      <w:start w:val="1"/>
      <w:numFmt w:val="lowerRoman"/>
      <w:lvlText w:val="%9."/>
      <w:lvlJc w:val="right"/>
      <w:pPr>
        <w:ind w:left="6509" w:hanging="180"/>
      </w:pPr>
    </w:lvl>
  </w:abstractNum>
  <w:abstractNum w:abstractNumId="102" w15:restartNumberingAfterBreak="0">
    <w:nsid w:val="48B76339"/>
    <w:multiLevelType w:val="hybridMultilevel"/>
    <w:tmpl w:val="8C5C1738"/>
    <w:lvl w:ilvl="0" w:tplc="90E6692E">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49201622"/>
    <w:multiLevelType w:val="hybridMultilevel"/>
    <w:tmpl w:val="B2607AF4"/>
    <w:lvl w:ilvl="0" w:tplc="893AEB88">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5C7F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001B74">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C82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1EC2B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987B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C745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829C3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10FAC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49DA06D8"/>
    <w:multiLevelType w:val="hybridMultilevel"/>
    <w:tmpl w:val="A7167730"/>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A0C6D23"/>
    <w:multiLevelType w:val="hybridMultilevel"/>
    <w:tmpl w:val="ABB27102"/>
    <w:lvl w:ilvl="0" w:tplc="04160013">
      <w:start w:val="1"/>
      <w:numFmt w:val="upperRoman"/>
      <w:lvlText w:val="%1."/>
      <w:lvlJc w:val="right"/>
      <w:pPr>
        <w:ind w:left="1468" w:hanging="360"/>
      </w:pPr>
    </w:lvl>
    <w:lvl w:ilvl="1" w:tplc="F0BAAE0E">
      <w:start w:val="1"/>
      <w:numFmt w:val="lowerLetter"/>
      <w:lvlText w:val="%2)"/>
      <w:lvlJc w:val="left"/>
      <w:pPr>
        <w:ind w:left="2188" w:hanging="360"/>
      </w:pPr>
      <w:rPr>
        <w:rFonts w:hint="default"/>
      </w:rPr>
    </w:lvl>
    <w:lvl w:ilvl="2" w:tplc="0416001B" w:tentative="1">
      <w:start w:val="1"/>
      <w:numFmt w:val="lowerRoman"/>
      <w:lvlText w:val="%3."/>
      <w:lvlJc w:val="right"/>
      <w:pPr>
        <w:ind w:left="2908" w:hanging="180"/>
      </w:pPr>
    </w:lvl>
    <w:lvl w:ilvl="3" w:tplc="0416000F" w:tentative="1">
      <w:start w:val="1"/>
      <w:numFmt w:val="decimal"/>
      <w:lvlText w:val="%4."/>
      <w:lvlJc w:val="left"/>
      <w:pPr>
        <w:ind w:left="3628" w:hanging="360"/>
      </w:pPr>
    </w:lvl>
    <w:lvl w:ilvl="4" w:tplc="04160019" w:tentative="1">
      <w:start w:val="1"/>
      <w:numFmt w:val="lowerLetter"/>
      <w:lvlText w:val="%5."/>
      <w:lvlJc w:val="left"/>
      <w:pPr>
        <w:ind w:left="4348" w:hanging="360"/>
      </w:pPr>
    </w:lvl>
    <w:lvl w:ilvl="5" w:tplc="0416001B" w:tentative="1">
      <w:start w:val="1"/>
      <w:numFmt w:val="lowerRoman"/>
      <w:lvlText w:val="%6."/>
      <w:lvlJc w:val="right"/>
      <w:pPr>
        <w:ind w:left="5068" w:hanging="180"/>
      </w:pPr>
    </w:lvl>
    <w:lvl w:ilvl="6" w:tplc="0416000F" w:tentative="1">
      <w:start w:val="1"/>
      <w:numFmt w:val="decimal"/>
      <w:lvlText w:val="%7."/>
      <w:lvlJc w:val="left"/>
      <w:pPr>
        <w:ind w:left="5788" w:hanging="360"/>
      </w:pPr>
    </w:lvl>
    <w:lvl w:ilvl="7" w:tplc="04160019" w:tentative="1">
      <w:start w:val="1"/>
      <w:numFmt w:val="lowerLetter"/>
      <w:lvlText w:val="%8."/>
      <w:lvlJc w:val="left"/>
      <w:pPr>
        <w:ind w:left="6508" w:hanging="360"/>
      </w:pPr>
    </w:lvl>
    <w:lvl w:ilvl="8" w:tplc="0416001B" w:tentative="1">
      <w:start w:val="1"/>
      <w:numFmt w:val="lowerRoman"/>
      <w:lvlText w:val="%9."/>
      <w:lvlJc w:val="right"/>
      <w:pPr>
        <w:ind w:left="7228" w:hanging="180"/>
      </w:pPr>
    </w:lvl>
  </w:abstractNum>
  <w:abstractNum w:abstractNumId="106" w15:restartNumberingAfterBreak="0">
    <w:nsid w:val="4B6C4503"/>
    <w:multiLevelType w:val="multilevel"/>
    <w:tmpl w:val="59269E76"/>
    <w:lvl w:ilvl="0">
      <w:start w:val="2"/>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07" w15:restartNumberingAfterBreak="0">
    <w:nsid w:val="4BA3741D"/>
    <w:multiLevelType w:val="hybridMultilevel"/>
    <w:tmpl w:val="341CA6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8" w15:restartNumberingAfterBreak="0">
    <w:nsid w:val="4E1F940F"/>
    <w:multiLevelType w:val="hybridMultilevel"/>
    <w:tmpl w:val="B2DAF6A6"/>
    <w:lvl w:ilvl="0" w:tplc="E9B2ED3A">
      <w:numFmt w:val="none"/>
      <w:lvlText w:val=""/>
      <w:lvlJc w:val="left"/>
      <w:pPr>
        <w:tabs>
          <w:tab w:val="num" w:pos="360"/>
        </w:tabs>
      </w:pPr>
    </w:lvl>
    <w:lvl w:ilvl="1" w:tplc="8D266910">
      <w:start w:val="1"/>
      <w:numFmt w:val="lowerLetter"/>
      <w:lvlText w:val="%2."/>
      <w:lvlJc w:val="left"/>
      <w:pPr>
        <w:ind w:left="1109" w:hanging="360"/>
      </w:pPr>
    </w:lvl>
    <w:lvl w:ilvl="2" w:tplc="064C01F6">
      <w:start w:val="1"/>
      <w:numFmt w:val="lowerRoman"/>
      <w:lvlText w:val="%3."/>
      <w:lvlJc w:val="right"/>
      <w:pPr>
        <w:ind w:left="1829" w:hanging="180"/>
      </w:pPr>
    </w:lvl>
    <w:lvl w:ilvl="3" w:tplc="8C5292C2">
      <w:start w:val="1"/>
      <w:numFmt w:val="decimal"/>
      <w:lvlText w:val="%4."/>
      <w:lvlJc w:val="left"/>
      <w:pPr>
        <w:ind w:left="2549" w:hanging="360"/>
      </w:pPr>
    </w:lvl>
    <w:lvl w:ilvl="4" w:tplc="85FC7FB6">
      <w:start w:val="1"/>
      <w:numFmt w:val="lowerLetter"/>
      <w:lvlText w:val="%5."/>
      <w:lvlJc w:val="left"/>
      <w:pPr>
        <w:ind w:left="3269" w:hanging="360"/>
      </w:pPr>
    </w:lvl>
    <w:lvl w:ilvl="5" w:tplc="11E84024">
      <w:start w:val="1"/>
      <w:numFmt w:val="lowerRoman"/>
      <w:lvlText w:val="%6."/>
      <w:lvlJc w:val="right"/>
      <w:pPr>
        <w:ind w:left="3989" w:hanging="180"/>
      </w:pPr>
    </w:lvl>
    <w:lvl w:ilvl="6" w:tplc="F3B293CC">
      <w:start w:val="1"/>
      <w:numFmt w:val="decimal"/>
      <w:lvlText w:val="%7."/>
      <w:lvlJc w:val="left"/>
      <w:pPr>
        <w:ind w:left="4709" w:hanging="360"/>
      </w:pPr>
    </w:lvl>
    <w:lvl w:ilvl="7" w:tplc="6352C242">
      <w:start w:val="1"/>
      <w:numFmt w:val="lowerLetter"/>
      <w:lvlText w:val="%8."/>
      <w:lvlJc w:val="left"/>
      <w:pPr>
        <w:ind w:left="5429" w:hanging="360"/>
      </w:pPr>
    </w:lvl>
    <w:lvl w:ilvl="8" w:tplc="CFCEB882">
      <w:start w:val="1"/>
      <w:numFmt w:val="lowerRoman"/>
      <w:lvlText w:val="%9."/>
      <w:lvlJc w:val="right"/>
      <w:pPr>
        <w:ind w:left="6149" w:hanging="180"/>
      </w:pPr>
    </w:lvl>
  </w:abstractNum>
  <w:abstractNum w:abstractNumId="109" w15:restartNumberingAfterBreak="0">
    <w:nsid w:val="4F71BD7F"/>
    <w:multiLevelType w:val="hybridMultilevel"/>
    <w:tmpl w:val="929AB16A"/>
    <w:lvl w:ilvl="0" w:tplc="D8B65FE4">
      <w:numFmt w:val="none"/>
      <w:lvlText w:val=""/>
      <w:lvlJc w:val="left"/>
      <w:pPr>
        <w:tabs>
          <w:tab w:val="num" w:pos="360"/>
        </w:tabs>
      </w:pPr>
    </w:lvl>
    <w:lvl w:ilvl="1" w:tplc="08807C64">
      <w:start w:val="1"/>
      <w:numFmt w:val="lowerLetter"/>
      <w:lvlText w:val="%2."/>
      <w:lvlJc w:val="left"/>
      <w:pPr>
        <w:ind w:left="1109" w:hanging="360"/>
      </w:pPr>
    </w:lvl>
    <w:lvl w:ilvl="2" w:tplc="96EEC4DE">
      <w:start w:val="1"/>
      <w:numFmt w:val="lowerRoman"/>
      <w:lvlText w:val="%3."/>
      <w:lvlJc w:val="right"/>
      <w:pPr>
        <w:ind w:left="1829" w:hanging="180"/>
      </w:pPr>
    </w:lvl>
    <w:lvl w:ilvl="3" w:tplc="FA6CA0F6">
      <w:start w:val="1"/>
      <w:numFmt w:val="decimal"/>
      <w:lvlText w:val="%4."/>
      <w:lvlJc w:val="left"/>
      <w:pPr>
        <w:ind w:left="2549" w:hanging="360"/>
      </w:pPr>
    </w:lvl>
    <w:lvl w:ilvl="4" w:tplc="6CB4B7C2">
      <w:start w:val="1"/>
      <w:numFmt w:val="lowerLetter"/>
      <w:lvlText w:val="%5."/>
      <w:lvlJc w:val="left"/>
      <w:pPr>
        <w:ind w:left="3269" w:hanging="360"/>
      </w:pPr>
    </w:lvl>
    <w:lvl w:ilvl="5" w:tplc="23E45D5A">
      <w:start w:val="1"/>
      <w:numFmt w:val="lowerRoman"/>
      <w:lvlText w:val="%6."/>
      <w:lvlJc w:val="right"/>
      <w:pPr>
        <w:ind w:left="3989" w:hanging="180"/>
      </w:pPr>
    </w:lvl>
    <w:lvl w:ilvl="6" w:tplc="B3DCAA92">
      <w:start w:val="1"/>
      <w:numFmt w:val="decimal"/>
      <w:lvlText w:val="%7."/>
      <w:lvlJc w:val="left"/>
      <w:pPr>
        <w:ind w:left="4709" w:hanging="360"/>
      </w:pPr>
    </w:lvl>
    <w:lvl w:ilvl="7" w:tplc="10DABD7E">
      <w:start w:val="1"/>
      <w:numFmt w:val="lowerLetter"/>
      <w:lvlText w:val="%8."/>
      <w:lvlJc w:val="left"/>
      <w:pPr>
        <w:ind w:left="5429" w:hanging="360"/>
      </w:pPr>
    </w:lvl>
    <w:lvl w:ilvl="8" w:tplc="352AEFDC">
      <w:start w:val="1"/>
      <w:numFmt w:val="lowerRoman"/>
      <w:lvlText w:val="%9."/>
      <w:lvlJc w:val="right"/>
      <w:pPr>
        <w:ind w:left="6149" w:hanging="180"/>
      </w:pPr>
    </w:lvl>
  </w:abstractNum>
  <w:abstractNum w:abstractNumId="110" w15:restartNumberingAfterBreak="0">
    <w:nsid w:val="5021532B"/>
    <w:multiLevelType w:val="hybridMultilevel"/>
    <w:tmpl w:val="D6FC032A"/>
    <w:lvl w:ilvl="0" w:tplc="90E6692E">
      <w:start w:val="1"/>
      <w:numFmt w:val="lowerLetter"/>
      <w:lvlText w:val="%1)"/>
      <w:lvlJc w:val="left"/>
      <w:pPr>
        <w:ind w:left="1429"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1" w15:restartNumberingAfterBreak="0">
    <w:nsid w:val="51445BB5"/>
    <w:multiLevelType w:val="multilevel"/>
    <w:tmpl w:val="11FA2154"/>
    <w:lvl w:ilvl="0">
      <w:start w:val="3"/>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12" w15:restartNumberingAfterBreak="0">
    <w:nsid w:val="51F97CEF"/>
    <w:multiLevelType w:val="hybridMultilevel"/>
    <w:tmpl w:val="7C507286"/>
    <w:lvl w:ilvl="0" w:tplc="04160017">
      <w:start w:val="1"/>
      <w:numFmt w:val="lowerLetter"/>
      <w:lvlText w:val="%1)"/>
      <w:lvlJc w:val="left"/>
      <w:pPr>
        <w:ind w:left="749" w:hanging="360"/>
      </w:pPr>
    </w:lvl>
    <w:lvl w:ilvl="1" w:tplc="04160019">
      <w:start w:val="1"/>
      <w:numFmt w:val="lowerLetter"/>
      <w:lvlText w:val="%2."/>
      <w:lvlJc w:val="left"/>
      <w:pPr>
        <w:ind w:left="1469" w:hanging="360"/>
      </w:p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113" w15:restartNumberingAfterBreak="0">
    <w:nsid w:val="52FB2E55"/>
    <w:multiLevelType w:val="hybridMultilevel"/>
    <w:tmpl w:val="46D83CDA"/>
    <w:lvl w:ilvl="0" w:tplc="90E6692E">
      <w:start w:val="1"/>
      <w:numFmt w:val="lowerLetter"/>
      <w:lvlText w:val="%1)"/>
      <w:lvlJc w:val="left"/>
      <w:pPr>
        <w:ind w:left="1429" w:hanging="360"/>
      </w:pPr>
      <w:rPr>
        <w:rFonts w:ascii="Arial" w:eastAsia="Arial" w:hAnsi="Arial" w:cs="Arial" w:hint="default"/>
        <w:b w:val="0"/>
        <w:i w:val="0"/>
        <w:strike w:val="0"/>
        <w:dstrike w:val="0"/>
        <w:color w:val="000000"/>
        <w:sz w:val="22"/>
        <w:szCs w:val="22"/>
        <w:u w:val="none" w:color="000000"/>
        <w:vertAlign w:val="baseline"/>
      </w:r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4" w15:restartNumberingAfterBreak="0">
    <w:nsid w:val="55F5711C"/>
    <w:multiLevelType w:val="multilevel"/>
    <w:tmpl w:val="77D210D6"/>
    <w:numStyleLink w:val="Estilo1"/>
  </w:abstractNum>
  <w:abstractNum w:abstractNumId="115" w15:restartNumberingAfterBreak="0">
    <w:nsid w:val="56BE76AA"/>
    <w:multiLevelType w:val="multilevel"/>
    <w:tmpl w:val="55ECBFB6"/>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16" w15:restartNumberingAfterBreak="0">
    <w:nsid w:val="56E51340"/>
    <w:multiLevelType w:val="hybridMultilevel"/>
    <w:tmpl w:val="64C8CACE"/>
    <w:lvl w:ilvl="0" w:tplc="B9B86F9C">
      <w:numFmt w:val="none"/>
      <w:lvlText w:val=""/>
      <w:lvlJc w:val="left"/>
      <w:pPr>
        <w:tabs>
          <w:tab w:val="num" w:pos="360"/>
        </w:tabs>
      </w:pPr>
    </w:lvl>
    <w:lvl w:ilvl="1" w:tplc="53184198">
      <w:start w:val="1"/>
      <w:numFmt w:val="lowerLetter"/>
      <w:lvlText w:val="%2."/>
      <w:lvlJc w:val="left"/>
      <w:pPr>
        <w:ind w:left="1109" w:hanging="360"/>
      </w:pPr>
    </w:lvl>
    <w:lvl w:ilvl="2" w:tplc="CB725D4C">
      <w:start w:val="1"/>
      <w:numFmt w:val="lowerRoman"/>
      <w:lvlText w:val="%3."/>
      <w:lvlJc w:val="right"/>
      <w:pPr>
        <w:ind w:left="1829" w:hanging="180"/>
      </w:pPr>
    </w:lvl>
    <w:lvl w:ilvl="3" w:tplc="C7BE68E0">
      <w:start w:val="1"/>
      <w:numFmt w:val="decimal"/>
      <w:lvlText w:val="%4."/>
      <w:lvlJc w:val="left"/>
      <w:pPr>
        <w:ind w:left="2549" w:hanging="360"/>
      </w:pPr>
    </w:lvl>
    <w:lvl w:ilvl="4" w:tplc="D66EFAB0">
      <w:start w:val="1"/>
      <w:numFmt w:val="lowerLetter"/>
      <w:lvlText w:val="%5."/>
      <w:lvlJc w:val="left"/>
      <w:pPr>
        <w:ind w:left="3269" w:hanging="360"/>
      </w:pPr>
    </w:lvl>
    <w:lvl w:ilvl="5" w:tplc="BEB81054">
      <w:start w:val="1"/>
      <w:numFmt w:val="lowerRoman"/>
      <w:lvlText w:val="%6."/>
      <w:lvlJc w:val="right"/>
      <w:pPr>
        <w:ind w:left="3989" w:hanging="180"/>
      </w:pPr>
    </w:lvl>
    <w:lvl w:ilvl="6" w:tplc="E75A0396">
      <w:start w:val="1"/>
      <w:numFmt w:val="decimal"/>
      <w:lvlText w:val="%7."/>
      <w:lvlJc w:val="left"/>
      <w:pPr>
        <w:ind w:left="4709" w:hanging="360"/>
      </w:pPr>
    </w:lvl>
    <w:lvl w:ilvl="7" w:tplc="E0AA60E2">
      <w:start w:val="1"/>
      <w:numFmt w:val="lowerLetter"/>
      <w:lvlText w:val="%8."/>
      <w:lvlJc w:val="left"/>
      <w:pPr>
        <w:ind w:left="5429" w:hanging="360"/>
      </w:pPr>
    </w:lvl>
    <w:lvl w:ilvl="8" w:tplc="2006E612">
      <w:start w:val="1"/>
      <w:numFmt w:val="lowerRoman"/>
      <w:lvlText w:val="%9."/>
      <w:lvlJc w:val="right"/>
      <w:pPr>
        <w:ind w:left="6149" w:hanging="180"/>
      </w:pPr>
    </w:lvl>
  </w:abstractNum>
  <w:abstractNum w:abstractNumId="117" w15:restartNumberingAfterBreak="0">
    <w:nsid w:val="57045650"/>
    <w:multiLevelType w:val="hybridMultilevel"/>
    <w:tmpl w:val="38323EDC"/>
    <w:lvl w:ilvl="0" w:tplc="05BC6B52">
      <w:numFmt w:val="none"/>
      <w:lvlText w:val=""/>
      <w:lvlJc w:val="left"/>
      <w:pPr>
        <w:tabs>
          <w:tab w:val="num" w:pos="360"/>
        </w:tabs>
      </w:pPr>
    </w:lvl>
    <w:lvl w:ilvl="1" w:tplc="C2385DA0">
      <w:start w:val="1"/>
      <w:numFmt w:val="lowerLetter"/>
      <w:lvlText w:val="%2."/>
      <w:lvlJc w:val="left"/>
      <w:pPr>
        <w:ind w:left="1440" w:hanging="360"/>
      </w:pPr>
    </w:lvl>
    <w:lvl w:ilvl="2" w:tplc="2954EBBC">
      <w:start w:val="1"/>
      <w:numFmt w:val="lowerRoman"/>
      <w:lvlText w:val="%3."/>
      <w:lvlJc w:val="right"/>
      <w:pPr>
        <w:ind w:left="2160" w:hanging="180"/>
      </w:pPr>
    </w:lvl>
    <w:lvl w:ilvl="3" w:tplc="15F6D3A4">
      <w:start w:val="1"/>
      <w:numFmt w:val="decimal"/>
      <w:lvlText w:val="%4."/>
      <w:lvlJc w:val="left"/>
      <w:pPr>
        <w:ind w:left="2880" w:hanging="360"/>
      </w:pPr>
    </w:lvl>
    <w:lvl w:ilvl="4" w:tplc="CFB04F9E">
      <w:start w:val="1"/>
      <w:numFmt w:val="lowerLetter"/>
      <w:lvlText w:val="%5."/>
      <w:lvlJc w:val="left"/>
      <w:pPr>
        <w:ind w:left="3600" w:hanging="360"/>
      </w:pPr>
    </w:lvl>
    <w:lvl w:ilvl="5" w:tplc="B3C285FE">
      <w:start w:val="1"/>
      <w:numFmt w:val="lowerRoman"/>
      <w:lvlText w:val="%6."/>
      <w:lvlJc w:val="right"/>
      <w:pPr>
        <w:ind w:left="4320" w:hanging="180"/>
      </w:pPr>
    </w:lvl>
    <w:lvl w:ilvl="6" w:tplc="DD4894A8">
      <w:start w:val="1"/>
      <w:numFmt w:val="decimal"/>
      <w:lvlText w:val="%7."/>
      <w:lvlJc w:val="left"/>
      <w:pPr>
        <w:ind w:left="5040" w:hanging="360"/>
      </w:pPr>
    </w:lvl>
    <w:lvl w:ilvl="7" w:tplc="673CDF5C">
      <w:start w:val="1"/>
      <w:numFmt w:val="lowerLetter"/>
      <w:lvlText w:val="%8."/>
      <w:lvlJc w:val="left"/>
      <w:pPr>
        <w:ind w:left="5760" w:hanging="360"/>
      </w:pPr>
    </w:lvl>
    <w:lvl w:ilvl="8" w:tplc="5888D1EA">
      <w:start w:val="1"/>
      <w:numFmt w:val="lowerRoman"/>
      <w:lvlText w:val="%9."/>
      <w:lvlJc w:val="right"/>
      <w:pPr>
        <w:ind w:left="6480" w:hanging="180"/>
      </w:pPr>
    </w:lvl>
  </w:abstractNum>
  <w:abstractNum w:abstractNumId="118" w15:restartNumberingAfterBreak="0">
    <w:nsid w:val="570A5E29"/>
    <w:multiLevelType w:val="hybridMultilevel"/>
    <w:tmpl w:val="CAE42A7A"/>
    <w:lvl w:ilvl="0" w:tplc="E0164CD6">
      <w:start w:val="1"/>
      <w:numFmt w:val="decimal"/>
      <w:lvlText w:val="%1."/>
      <w:lvlJc w:val="left"/>
      <w:pPr>
        <w:ind w:left="39" w:firstLine="0"/>
      </w:pPr>
      <w:rPr>
        <w:rFonts w:ascii="Arial" w:eastAsia="Arial" w:hAnsi="Arial" w:cs="Arial" w:hint="default"/>
        <w:b w:val="0"/>
        <w:i w:val="0"/>
        <w:strike w:val="0"/>
        <w:dstrike w:val="0"/>
        <w:color w:val="000000"/>
        <w:sz w:val="22"/>
        <w:szCs w:val="22"/>
        <w:u w:val="none" w:color="000000"/>
        <w:vertAlign w:val="baseline"/>
      </w:rPr>
    </w:lvl>
    <w:lvl w:ilvl="1" w:tplc="04160019">
      <w:start w:val="1"/>
      <w:numFmt w:val="lowerLetter"/>
      <w:lvlText w:val="%2."/>
      <w:lvlJc w:val="left"/>
      <w:pPr>
        <w:ind w:left="-918" w:hanging="360"/>
      </w:pPr>
    </w:lvl>
    <w:lvl w:ilvl="2" w:tplc="0416001B">
      <w:start w:val="1"/>
      <w:numFmt w:val="lowerRoman"/>
      <w:lvlText w:val="%3."/>
      <w:lvlJc w:val="right"/>
      <w:pPr>
        <w:ind w:left="-198" w:hanging="180"/>
      </w:pPr>
    </w:lvl>
    <w:lvl w:ilvl="3" w:tplc="0416000F">
      <w:start w:val="1"/>
      <w:numFmt w:val="decimal"/>
      <w:lvlText w:val="%4."/>
      <w:lvlJc w:val="left"/>
      <w:pPr>
        <w:ind w:left="522" w:hanging="360"/>
      </w:pPr>
    </w:lvl>
    <w:lvl w:ilvl="4" w:tplc="0416000F">
      <w:start w:val="1"/>
      <w:numFmt w:val="decimal"/>
      <w:lvlText w:val="%5."/>
      <w:lvlJc w:val="left"/>
      <w:pPr>
        <w:ind w:left="1242" w:hanging="360"/>
      </w:pPr>
    </w:lvl>
    <w:lvl w:ilvl="5" w:tplc="0416001B" w:tentative="1">
      <w:start w:val="1"/>
      <w:numFmt w:val="lowerRoman"/>
      <w:lvlText w:val="%6."/>
      <w:lvlJc w:val="right"/>
      <w:pPr>
        <w:ind w:left="1962" w:hanging="180"/>
      </w:pPr>
    </w:lvl>
    <w:lvl w:ilvl="6" w:tplc="0416000F" w:tentative="1">
      <w:start w:val="1"/>
      <w:numFmt w:val="decimal"/>
      <w:lvlText w:val="%7."/>
      <w:lvlJc w:val="left"/>
      <w:pPr>
        <w:ind w:left="2682" w:hanging="360"/>
      </w:pPr>
    </w:lvl>
    <w:lvl w:ilvl="7" w:tplc="04160019" w:tentative="1">
      <w:start w:val="1"/>
      <w:numFmt w:val="lowerLetter"/>
      <w:lvlText w:val="%8."/>
      <w:lvlJc w:val="left"/>
      <w:pPr>
        <w:ind w:left="3402" w:hanging="360"/>
      </w:pPr>
    </w:lvl>
    <w:lvl w:ilvl="8" w:tplc="0416001B" w:tentative="1">
      <w:start w:val="1"/>
      <w:numFmt w:val="lowerRoman"/>
      <w:lvlText w:val="%9."/>
      <w:lvlJc w:val="right"/>
      <w:pPr>
        <w:ind w:left="4122" w:hanging="180"/>
      </w:pPr>
    </w:lvl>
  </w:abstractNum>
  <w:abstractNum w:abstractNumId="119" w15:restartNumberingAfterBreak="0">
    <w:nsid w:val="5717558D"/>
    <w:multiLevelType w:val="hybridMultilevel"/>
    <w:tmpl w:val="8424DC3A"/>
    <w:lvl w:ilvl="0" w:tplc="468822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C6BBF4">
      <w:start w:val="1"/>
      <w:numFmt w:val="lowerLetter"/>
      <w:lvlText w:val="%2"/>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CAF450">
      <w:start w:val="1"/>
      <w:numFmt w:val="lowerRoman"/>
      <w:lvlText w:val="%3"/>
      <w:lvlJc w:val="left"/>
      <w:pPr>
        <w:ind w:left="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8A1B4E">
      <w:start w:val="1"/>
      <w:numFmt w:val="lowerLetter"/>
      <w:lvlRestart w:val="0"/>
      <w:lvlText w:val="%4)"/>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340344">
      <w:start w:val="1"/>
      <w:numFmt w:val="lowerLetter"/>
      <w:lvlText w:val="%5"/>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E86F92">
      <w:start w:val="1"/>
      <w:numFmt w:val="lowerRoman"/>
      <w:lvlText w:val="%6"/>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9CEEE0">
      <w:start w:val="1"/>
      <w:numFmt w:val="decimal"/>
      <w:lvlText w:val="%7"/>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F4A3B0">
      <w:start w:val="1"/>
      <w:numFmt w:val="lowerLetter"/>
      <w:lvlText w:val="%8"/>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0EFB96">
      <w:start w:val="1"/>
      <w:numFmt w:val="lowerRoman"/>
      <w:lvlText w:val="%9"/>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573D0F4F"/>
    <w:multiLevelType w:val="multilevel"/>
    <w:tmpl w:val="0EDEC83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57552659"/>
    <w:multiLevelType w:val="hybridMultilevel"/>
    <w:tmpl w:val="8F1CA0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5789727B"/>
    <w:multiLevelType w:val="hybridMultilevel"/>
    <w:tmpl w:val="9014EDAE"/>
    <w:lvl w:ilvl="0" w:tplc="CAE2C486">
      <w:start w:val="1"/>
      <w:numFmt w:val="lowerLetter"/>
      <w:lvlText w:val="%1)"/>
      <w:lvlJc w:val="left"/>
      <w:pPr>
        <w:ind w:left="16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C946AB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2CA204">
      <w:start w:val="1"/>
      <w:numFmt w:val="bullet"/>
      <w:lvlText w:val="▪"/>
      <w:lvlJc w:val="left"/>
      <w:pPr>
        <w:ind w:left="26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3EFEDA">
      <w:start w:val="1"/>
      <w:numFmt w:val="bullet"/>
      <w:lvlText w:val="•"/>
      <w:lvlJc w:val="left"/>
      <w:pPr>
        <w:ind w:left="3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E84D04">
      <w:start w:val="1"/>
      <w:numFmt w:val="bullet"/>
      <w:lvlText w:val="o"/>
      <w:lvlJc w:val="left"/>
      <w:pPr>
        <w:ind w:left="41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13E01A2">
      <w:start w:val="1"/>
      <w:numFmt w:val="bullet"/>
      <w:lvlText w:val="▪"/>
      <w:lvlJc w:val="left"/>
      <w:pPr>
        <w:ind w:left="48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3EEBFC">
      <w:start w:val="1"/>
      <w:numFmt w:val="bullet"/>
      <w:lvlText w:val="•"/>
      <w:lvlJc w:val="left"/>
      <w:pPr>
        <w:ind w:left="5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D6E87C">
      <w:start w:val="1"/>
      <w:numFmt w:val="bullet"/>
      <w:lvlText w:val="o"/>
      <w:lvlJc w:val="left"/>
      <w:pPr>
        <w:ind w:left="62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BA5586">
      <w:start w:val="1"/>
      <w:numFmt w:val="bullet"/>
      <w:lvlText w:val="▪"/>
      <w:lvlJc w:val="left"/>
      <w:pPr>
        <w:ind w:left="70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585F75DD"/>
    <w:multiLevelType w:val="hybridMultilevel"/>
    <w:tmpl w:val="F22E6708"/>
    <w:lvl w:ilvl="0" w:tplc="04160005">
      <w:start w:val="1"/>
      <w:numFmt w:val="bullet"/>
      <w:lvlText w:val=""/>
      <w:lvlJc w:val="left"/>
      <w:pPr>
        <w:ind w:left="1713" w:hanging="360"/>
      </w:pPr>
      <w:rPr>
        <w:rFonts w:ascii="Wingdings" w:hAnsi="Wingdings"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24" w15:restartNumberingAfterBreak="0">
    <w:nsid w:val="588772C8"/>
    <w:multiLevelType w:val="multilevel"/>
    <w:tmpl w:val="6792D9A8"/>
    <w:lvl w:ilvl="0">
      <w:start w:val="8"/>
      <w:numFmt w:val="decimal"/>
      <w:lvlText w:val="%1"/>
      <w:lvlJc w:val="left"/>
      <w:pPr>
        <w:ind w:left="480" w:hanging="480"/>
      </w:pPr>
      <w:rPr>
        <w:rFonts w:hint="default"/>
      </w:rPr>
    </w:lvl>
    <w:lvl w:ilvl="1">
      <w:start w:val="8"/>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25" w15:restartNumberingAfterBreak="0">
    <w:nsid w:val="58D2339D"/>
    <w:multiLevelType w:val="multilevel"/>
    <w:tmpl w:val="9BAA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9A145B9"/>
    <w:multiLevelType w:val="multilevel"/>
    <w:tmpl w:val="2A266AF4"/>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27" w15:restartNumberingAfterBreak="0">
    <w:nsid w:val="59DB633D"/>
    <w:multiLevelType w:val="multilevel"/>
    <w:tmpl w:val="DE5C06AE"/>
    <w:lvl w:ilvl="0">
      <w:start w:val="8"/>
      <w:numFmt w:val="decimal"/>
      <w:lvlText w:val="%1"/>
      <w:lvlJc w:val="left"/>
      <w:pPr>
        <w:ind w:left="480" w:hanging="480"/>
      </w:pPr>
      <w:rPr>
        <w:rFonts w:hint="default"/>
      </w:rPr>
    </w:lvl>
    <w:lvl w:ilvl="1">
      <w:start w:val="3"/>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28" w15:restartNumberingAfterBreak="0">
    <w:nsid w:val="5BEF36B5"/>
    <w:multiLevelType w:val="hybridMultilevel"/>
    <w:tmpl w:val="1AD81D9C"/>
    <w:lvl w:ilvl="0" w:tplc="90E6692E">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9" w15:restartNumberingAfterBreak="0">
    <w:nsid w:val="5C1A2760"/>
    <w:multiLevelType w:val="multilevel"/>
    <w:tmpl w:val="F03A7C3A"/>
    <w:lvl w:ilvl="0">
      <w:start w:val="7"/>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30" w15:restartNumberingAfterBreak="0">
    <w:nsid w:val="5D20504B"/>
    <w:multiLevelType w:val="multilevel"/>
    <w:tmpl w:val="2CB4504E"/>
    <w:lvl w:ilvl="0">
      <w:start w:val="6"/>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2"/>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31" w15:restartNumberingAfterBreak="0">
    <w:nsid w:val="5D386A62"/>
    <w:multiLevelType w:val="multilevel"/>
    <w:tmpl w:val="06AA22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D543088"/>
    <w:multiLevelType w:val="hybridMultilevel"/>
    <w:tmpl w:val="425C58B0"/>
    <w:lvl w:ilvl="0" w:tplc="90E6692E">
      <w:start w:val="1"/>
      <w:numFmt w:val="lowerLetter"/>
      <w:lvlText w:val="%1)"/>
      <w:lvlJc w:val="left"/>
      <w:pPr>
        <w:ind w:left="1200" w:hanging="360"/>
      </w:pPr>
      <w:rPr>
        <w:rFonts w:ascii="Arial" w:eastAsia="Arial" w:hAnsi="Arial" w:cs="Arial" w:hint="default"/>
        <w:b w:val="0"/>
        <w:i w:val="0"/>
        <w:strike w:val="0"/>
        <w:dstrike w:val="0"/>
        <w:color w:val="000000"/>
        <w:sz w:val="22"/>
        <w:szCs w:val="22"/>
        <w:u w:val="none" w:color="000000"/>
        <w:vertAlign w:val="baseline"/>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133" w15:restartNumberingAfterBreak="0">
    <w:nsid w:val="5D5C7B91"/>
    <w:multiLevelType w:val="hybridMultilevel"/>
    <w:tmpl w:val="A8903B50"/>
    <w:lvl w:ilvl="0" w:tplc="BBE85A20">
      <w:numFmt w:val="none"/>
      <w:lvlText w:val=""/>
      <w:lvlJc w:val="left"/>
      <w:pPr>
        <w:tabs>
          <w:tab w:val="num" w:pos="360"/>
        </w:tabs>
      </w:pPr>
    </w:lvl>
    <w:lvl w:ilvl="1" w:tplc="D41A7962">
      <w:start w:val="1"/>
      <w:numFmt w:val="lowerLetter"/>
      <w:lvlText w:val="%2."/>
      <w:lvlJc w:val="left"/>
      <w:pPr>
        <w:ind w:left="1109" w:hanging="360"/>
      </w:pPr>
    </w:lvl>
    <w:lvl w:ilvl="2" w:tplc="3FC277DC">
      <w:start w:val="1"/>
      <w:numFmt w:val="lowerRoman"/>
      <w:lvlText w:val="%3."/>
      <w:lvlJc w:val="right"/>
      <w:pPr>
        <w:ind w:left="1829" w:hanging="180"/>
      </w:pPr>
    </w:lvl>
    <w:lvl w:ilvl="3" w:tplc="C10A5084">
      <w:start w:val="1"/>
      <w:numFmt w:val="decimal"/>
      <w:lvlText w:val="%4."/>
      <w:lvlJc w:val="left"/>
      <w:pPr>
        <w:ind w:left="2549" w:hanging="360"/>
      </w:pPr>
    </w:lvl>
    <w:lvl w:ilvl="4" w:tplc="321E1104">
      <w:start w:val="1"/>
      <w:numFmt w:val="lowerLetter"/>
      <w:lvlText w:val="%5."/>
      <w:lvlJc w:val="left"/>
      <w:pPr>
        <w:ind w:left="3269" w:hanging="360"/>
      </w:pPr>
    </w:lvl>
    <w:lvl w:ilvl="5" w:tplc="396AF78C">
      <w:start w:val="1"/>
      <w:numFmt w:val="lowerRoman"/>
      <w:lvlText w:val="%6."/>
      <w:lvlJc w:val="right"/>
      <w:pPr>
        <w:ind w:left="3989" w:hanging="180"/>
      </w:pPr>
    </w:lvl>
    <w:lvl w:ilvl="6" w:tplc="5894A106">
      <w:start w:val="1"/>
      <w:numFmt w:val="decimal"/>
      <w:lvlText w:val="%7."/>
      <w:lvlJc w:val="left"/>
      <w:pPr>
        <w:ind w:left="4709" w:hanging="360"/>
      </w:pPr>
    </w:lvl>
    <w:lvl w:ilvl="7" w:tplc="0FC4502E">
      <w:start w:val="1"/>
      <w:numFmt w:val="lowerLetter"/>
      <w:lvlText w:val="%8."/>
      <w:lvlJc w:val="left"/>
      <w:pPr>
        <w:ind w:left="5429" w:hanging="360"/>
      </w:pPr>
    </w:lvl>
    <w:lvl w:ilvl="8" w:tplc="5EAC4BF6">
      <w:start w:val="1"/>
      <w:numFmt w:val="lowerRoman"/>
      <w:lvlText w:val="%9."/>
      <w:lvlJc w:val="right"/>
      <w:pPr>
        <w:ind w:left="6149" w:hanging="180"/>
      </w:pPr>
    </w:lvl>
  </w:abstractNum>
  <w:abstractNum w:abstractNumId="134" w15:restartNumberingAfterBreak="0">
    <w:nsid w:val="5E8356E4"/>
    <w:multiLevelType w:val="hybridMultilevel"/>
    <w:tmpl w:val="2B76BA6A"/>
    <w:lvl w:ilvl="0" w:tplc="0EB6E0D2">
      <w:numFmt w:val="none"/>
      <w:lvlText w:val=""/>
      <w:lvlJc w:val="left"/>
      <w:pPr>
        <w:tabs>
          <w:tab w:val="num" w:pos="360"/>
        </w:tabs>
      </w:pPr>
    </w:lvl>
    <w:lvl w:ilvl="1" w:tplc="54B63364">
      <w:start w:val="1"/>
      <w:numFmt w:val="lowerLetter"/>
      <w:lvlText w:val="%2."/>
      <w:lvlJc w:val="left"/>
      <w:pPr>
        <w:ind w:left="1440" w:hanging="360"/>
      </w:pPr>
    </w:lvl>
    <w:lvl w:ilvl="2" w:tplc="F51E2922">
      <w:start w:val="1"/>
      <w:numFmt w:val="lowerRoman"/>
      <w:lvlText w:val="%3."/>
      <w:lvlJc w:val="right"/>
      <w:pPr>
        <w:ind w:left="2160" w:hanging="180"/>
      </w:pPr>
    </w:lvl>
    <w:lvl w:ilvl="3" w:tplc="5D284522">
      <w:start w:val="1"/>
      <w:numFmt w:val="decimal"/>
      <w:lvlText w:val="%4."/>
      <w:lvlJc w:val="left"/>
      <w:pPr>
        <w:ind w:left="2880" w:hanging="360"/>
      </w:pPr>
    </w:lvl>
    <w:lvl w:ilvl="4" w:tplc="7D7A3464">
      <w:start w:val="1"/>
      <w:numFmt w:val="lowerLetter"/>
      <w:lvlText w:val="%5."/>
      <w:lvlJc w:val="left"/>
      <w:pPr>
        <w:ind w:left="3600" w:hanging="360"/>
      </w:pPr>
    </w:lvl>
    <w:lvl w:ilvl="5" w:tplc="33B0490E">
      <w:start w:val="1"/>
      <w:numFmt w:val="lowerRoman"/>
      <w:lvlText w:val="%6."/>
      <w:lvlJc w:val="right"/>
      <w:pPr>
        <w:ind w:left="4320" w:hanging="180"/>
      </w:pPr>
    </w:lvl>
    <w:lvl w:ilvl="6" w:tplc="22741644">
      <w:start w:val="1"/>
      <w:numFmt w:val="decimal"/>
      <w:lvlText w:val="%7."/>
      <w:lvlJc w:val="left"/>
      <w:pPr>
        <w:ind w:left="5040" w:hanging="360"/>
      </w:pPr>
    </w:lvl>
    <w:lvl w:ilvl="7" w:tplc="A0BE34C8">
      <w:start w:val="1"/>
      <w:numFmt w:val="lowerLetter"/>
      <w:lvlText w:val="%8."/>
      <w:lvlJc w:val="left"/>
      <w:pPr>
        <w:ind w:left="5760" w:hanging="360"/>
      </w:pPr>
    </w:lvl>
    <w:lvl w:ilvl="8" w:tplc="252A3924">
      <w:start w:val="1"/>
      <w:numFmt w:val="lowerRoman"/>
      <w:lvlText w:val="%9."/>
      <w:lvlJc w:val="right"/>
      <w:pPr>
        <w:ind w:left="6480" w:hanging="180"/>
      </w:pPr>
    </w:lvl>
  </w:abstractNum>
  <w:abstractNum w:abstractNumId="135" w15:restartNumberingAfterBreak="0">
    <w:nsid w:val="5F386671"/>
    <w:multiLevelType w:val="hybridMultilevel"/>
    <w:tmpl w:val="97EA5D50"/>
    <w:lvl w:ilvl="0" w:tplc="3AEE346A">
      <w:numFmt w:val="none"/>
      <w:lvlText w:val=""/>
      <w:lvlJc w:val="left"/>
      <w:pPr>
        <w:tabs>
          <w:tab w:val="num" w:pos="360"/>
        </w:tabs>
      </w:pPr>
    </w:lvl>
    <w:lvl w:ilvl="1" w:tplc="183C1828">
      <w:start w:val="1"/>
      <w:numFmt w:val="lowerLetter"/>
      <w:lvlText w:val="%2."/>
      <w:lvlJc w:val="left"/>
      <w:pPr>
        <w:ind w:left="1440" w:hanging="360"/>
      </w:pPr>
    </w:lvl>
    <w:lvl w:ilvl="2" w:tplc="F60CCAE6">
      <w:start w:val="1"/>
      <w:numFmt w:val="lowerRoman"/>
      <w:lvlText w:val="%3."/>
      <w:lvlJc w:val="right"/>
      <w:pPr>
        <w:ind w:left="2160" w:hanging="180"/>
      </w:pPr>
    </w:lvl>
    <w:lvl w:ilvl="3" w:tplc="975E7BA2">
      <w:start w:val="1"/>
      <w:numFmt w:val="decimal"/>
      <w:lvlText w:val="%4."/>
      <w:lvlJc w:val="left"/>
      <w:pPr>
        <w:ind w:left="2880" w:hanging="360"/>
      </w:pPr>
    </w:lvl>
    <w:lvl w:ilvl="4" w:tplc="9B2ECA7E">
      <w:start w:val="1"/>
      <w:numFmt w:val="lowerLetter"/>
      <w:lvlText w:val="%5."/>
      <w:lvlJc w:val="left"/>
      <w:pPr>
        <w:ind w:left="3600" w:hanging="360"/>
      </w:pPr>
    </w:lvl>
    <w:lvl w:ilvl="5" w:tplc="D55CE5D4">
      <w:start w:val="1"/>
      <w:numFmt w:val="lowerRoman"/>
      <w:lvlText w:val="%6."/>
      <w:lvlJc w:val="right"/>
      <w:pPr>
        <w:ind w:left="4320" w:hanging="180"/>
      </w:pPr>
    </w:lvl>
    <w:lvl w:ilvl="6" w:tplc="AF363776">
      <w:start w:val="1"/>
      <w:numFmt w:val="decimal"/>
      <w:lvlText w:val="%7."/>
      <w:lvlJc w:val="left"/>
      <w:pPr>
        <w:ind w:left="5040" w:hanging="360"/>
      </w:pPr>
    </w:lvl>
    <w:lvl w:ilvl="7" w:tplc="16784F36">
      <w:start w:val="1"/>
      <w:numFmt w:val="lowerLetter"/>
      <w:lvlText w:val="%8."/>
      <w:lvlJc w:val="left"/>
      <w:pPr>
        <w:ind w:left="5760" w:hanging="360"/>
      </w:pPr>
    </w:lvl>
    <w:lvl w:ilvl="8" w:tplc="3924AA94">
      <w:start w:val="1"/>
      <w:numFmt w:val="lowerRoman"/>
      <w:lvlText w:val="%9."/>
      <w:lvlJc w:val="right"/>
      <w:pPr>
        <w:ind w:left="6480" w:hanging="180"/>
      </w:pPr>
    </w:lvl>
  </w:abstractNum>
  <w:abstractNum w:abstractNumId="136" w15:restartNumberingAfterBreak="0">
    <w:nsid w:val="5FB8611C"/>
    <w:multiLevelType w:val="hybridMultilevel"/>
    <w:tmpl w:val="9E1E5674"/>
    <w:lvl w:ilvl="0" w:tplc="EB34A7CA">
      <w:start w:val="1"/>
      <w:numFmt w:val="lowerLetter"/>
      <w:lvlText w:val="%1."/>
      <w:lvlJc w:val="left"/>
      <w:pPr>
        <w:ind w:left="1778" w:hanging="360"/>
      </w:pPr>
      <w:rPr>
        <w:rFonts w:eastAsia="Times New Roman" w:hint="default"/>
        <w:color w:val="auto"/>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37" w15:restartNumberingAfterBreak="0">
    <w:nsid w:val="601D9E7B"/>
    <w:multiLevelType w:val="hybridMultilevel"/>
    <w:tmpl w:val="9544FAB2"/>
    <w:lvl w:ilvl="0" w:tplc="172A2256">
      <w:numFmt w:val="none"/>
      <w:lvlText w:val=""/>
      <w:lvlJc w:val="left"/>
      <w:pPr>
        <w:tabs>
          <w:tab w:val="num" w:pos="360"/>
        </w:tabs>
      </w:pPr>
    </w:lvl>
    <w:lvl w:ilvl="1" w:tplc="AD202D0A">
      <w:start w:val="1"/>
      <w:numFmt w:val="lowerLetter"/>
      <w:lvlText w:val="%2."/>
      <w:lvlJc w:val="left"/>
      <w:pPr>
        <w:ind w:left="1440" w:hanging="360"/>
      </w:pPr>
    </w:lvl>
    <w:lvl w:ilvl="2" w:tplc="2F52E2E8">
      <w:start w:val="1"/>
      <w:numFmt w:val="lowerRoman"/>
      <w:lvlText w:val="%3."/>
      <w:lvlJc w:val="right"/>
      <w:pPr>
        <w:ind w:left="2160" w:hanging="180"/>
      </w:pPr>
    </w:lvl>
    <w:lvl w:ilvl="3" w:tplc="8C287266">
      <w:start w:val="1"/>
      <w:numFmt w:val="decimal"/>
      <w:lvlText w:val="%4."/>
      <w:lvlJc w:val="left"/>
      <w:pPr>
        <w:ind w:left="2880" w:hanging="360"/>
      </w:pPr>
    </w:lvl>
    <w:lvl w:ilvl="4" w:tplc="26E8F7D0">
      <w:start w:val="1"/>
      <w:numFmt w:val="lowerLetter"/>
      <w:lvlText w:val="%5."/>
      <w:lvlJc w:val="left"/>
      <w:pPr>
        <w:ind w:left="3600" w:hanging="360"/>
      </w:pPr>
    </w:lvl>
    <w:lvl w:ilvl="5" w:tplc="885CAE4C">
      <w:start w:val="1"/>
      <w:numFmt w:val="lowerRoman"/>
      <w:lvlText w:val="%6."/>
      <w:lvlJc w:val="right"/>
      <w:pPr>
        <w:ind w:left="4320" w:hanging="180"/>
      </w:pPr>
    </w:lvl>
    <w:lvl w:ilvl="6" w:tplc="2048EDA4">
      <w:start w:val="1"/>
      <w:numFmt w:val="decimal"/>
      <w:lvlText w:val="%7."/>
      <w:lvlJc w:val="left"/>
      <w:pPr>
        <w:ind w:left="5040" w:hanging="360"/>
      </w:pPr>
    </w:lvl>
    <w:lvl w:ilvl="7" w:tplc="46F8245C">
      <w:start w:val="1"/>
      <w:numFmt w:val="lowerLetter"/>
      <w:lvlText w:val="%8."/>
      <w:lvlJc w:val="left"/>
      <w:pPr>
        <w:ind w:left="5760" w:hanging="360"/>
      </w:pPr>
    </w:lvl>
    <w:lvl w:ilvl="8" w:tplc="35DED5AA">
      <w:start w:val="1"/>
      <w:numFmt w:val="lowerRoman"/>
      <w:lvlText w:val="%9."/>
      <w:lvlJc w:val="right"/>
      <w:pPr>
        <w:ind w:left="6480" w:hanging="180"/>
      </w:pPr>
    </w:lvl>
  </w:abstractNum>
  <w:abstractNum w:abstractNumId="138" w15:restartNumberingAfterBreak="0">
    <w:nsid w:val="601E3243"/>
    <w:multiLevelType w:val="hybridMultilevel"/>
    <w:tmpl w:val="BD061A5C"/>
    <w:lvl w:ilvl="0" w:tplc="0416000F">
      <w:start w:val="1"/>
      <w:numFmt w:val="decimal"/>
      <w:lvlText w:val="%1."/>
      <w:lvlJc w:val="left"/>
      <w:pPr>
        <w:ind w:left="522" w:hanging="360"/>
      </w:pPr>
    </w:lvl>
    <w:lvl w:ilvl="1" w:tplc="04160019" w:tentative="1">
      <w:start w:val="1"/>
      <w:numFmt w:val="lowerLetter"/>
      <w:lvlText w:val="%2."/>
      <w:lvlJc w:val="left"/>
      <w:pPr>
        <w:ind w:left="1242" w:hanging="360"/>
      </w:pPr>
    </w:lvl>
    <w:lvl w:ilvl="2" w:tplc="0416001B" w:tentative="1">
      <w:start w:val="1"/>
      <w:numFmt w:val="lowerRoman"/>
      <w:lvlText w:val="%3."/>
      <w:lvlJc w:val="right"/>
      <w:pPr>
        <w:ind w:left="1962" w:hanging="180"/>
      </w:pPr>
    </w:lvl>
    <w:lvl w:ilvl="3" w:tplc="0416000F" w:tentative="1">
      <w:start w:val="1"/>
      <w:numFmt w:val="decimal"/>
      <w:lvlText w:val="%4."/>
      <w:lvlJc w:val="left"/>
      <w:pPr>
        <w:ind w:left="2682" w:hanging="360"/>
      </w:pPr>
    </w:lvl>
    <w:lvl w:ilvl="4" w:tplc="04160019" w:tentative="1">
      <w:start w:val="1"/>
      <w:numFmt w:val="lowerLetter"/>
      <w:lvlText w:val="%5."/>
      <w:lvlJc w:val="left"/>
      <w:pPr>
        <w:ind w:left="3402" w:hanging="360"/>
      </w:pPr>
    </w:lvl>
    <w:lvl w:ilvl="5" w:tplc="0416001B" w:tentative="1">
      <w:start w:val="1"/>
      <w:numFmt w:val="lowerRoman"/>
      <w:lvlText w:val="%6."/>
      <w:lvlJc w:val="right"/>
      <w:pPr>
        <w:ind w:left="4122" w:hanging="180"/>
      </w:pPr>
    </w:lvl>
    <w:lvl w:ilvl="6" w:tplc="0416000F" w:tentative="1">
      <w:start w:val="1"/>
      <w:numFmt w:val="decimal"/>
      <w:lvlText w:val="%7."/>
      <w:lvlJc w:val="left"/>
      <w:pPr>
        <w:ind w:left="4842" w:hanging="360"/>
      </w:pPr>
    </w:lvl>
    <w:lvl w:ilvl="7" w:tplc="04160019" w:tentative="1">
      <w:start w:val="1"/>
      <w:numFmt w:val="lowerLetter"/>
      <w:lvlText w:val="%8."/>
      <w:lvlJc w:val="left"/>
      <w:pPr>
        <w:ind w:left="5562" w:hanging="360"/>
      </w:pPr>
    </w:lvl>
    <w:lvl w:ilvl="8" w:tplc="0416001B" w:tentative="1">
      <w:start w:val="1"/>
      <w:numFmt w:val="lowerRoman"/>
      <w:lvlText w:val="%9."/>
      <w:lvlJc w:val="right"/>
      <w:pPr>
        <w:ind w:left="6282" w:hanging="180"/>
      </w:pPr>
    </w:lvl>
  </w:abstractNum>
  <w:abstractNum w:abstractNumId="139" w15:restartNumberingAfterBreak="0">
    <w:nsid w:val="61105FFE"/>
    <w:multiLevelType w:val="hybridMultilevel"/>
    <w:tmpl w:val="DD824C4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0" w15:restartNumberingAfterBreak="0">
    <w:nsid w:val="62547707"/>
    <w:multiLevelType w:val="hybridMultilevel"/>
    <w:tmpl w:val="4F5E189C"/>
    <w:lvl w:ilvl="0" w:tplc="90E6692E">
      <w:start w:val="1"/>
      <w:numFmt w:val="lowerLetter"/>
      <w:lvlText w:val="%1)"/>
      <w:lvlJc w:val="left"/>
      <w:pPr>
        <w:ind w:left="1429" w:hanging="360"/>
      </w:pPr>
      <w:rPr>
        <w:rFonts w:ascii="Arial" w:eastAsia="Arial" w:hAnsi="Arial" w:cs="Arial" w:hint="default"/>
        <w:b w:val="0"/>
        <w:i w:val="0"/>
        <w:strike w:val="0"/>
        <w:dstrike w:val="0"/>
        <w:color w:val="000000"/>
        <w:sz w:val="22"/>
        <w:szCs w:val="22"/>
        <w:u w:val="none" w:color="000000"/>
        <w:vertAlign w:val="baseline"/>
      </w:r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1" w15:restartNumberingAfterBreak="0">
    <w:nsid w:val="62B63517"/>
    <w:multiLevelType w:val="hybridMultilevel"/>
    <w:tmpl w:val="EB604786"/>
    <w:lvl w:ilvl="0" w:tplc="695C564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A6C454">
      <w:start w:val="1"/>
      <w:numFmt w:val="bullet"/>
      <w:lvlText w:val="o"/>
      <w:lvlJc w:val="left"/>
      <w:pPr>
        <w:ind w:left="21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2EADAA">
      <w:start w:val="1"/>
      <w:numFmt w:val="bullet"/>
      <w:lvlText w:val="▪"/>
      <w:lvlJc w:val="left"/>
      <w:pPr>
        <w:ind w:left="28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76FDDC">
      <w:start w:val="1"/>
      <w:numFmt w:val="bullet"/>
      <w:lvlText w:val="•"/>
      <w:lvlJc w:val="left"/>
      <w:pPr>
        <w:ind w:left="3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90C112">
      <w:start w:val="1"/>
      <w:numFmt w:val="bullet"/>
      <w:lvlText w:val="o"/>
      <w:lvlJc w:val="left"/>
      <w:pPr>
        <w:ind w:left="43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286E70">
      <w:start w:val="1"/>
      <w:numFmt w:val="bullet"/>
      <w:lvlText w:val="▪"/>
      <w:lvlJc w:val="left"/>
      <w:pPr>
        <w:ind w:left="50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2F4E50C">
      <w:start w:val="1"/>
      <w:numFmt w:val="bullet"/>
      <w:lvlText w:val="•"/>
      <w:lvlJc w:val="left"/>
      <w:pPr>
        <w:ind w:left="5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60CD4">
      <w:start w:val="1"/>
      <w:numFmt w:val="bullet"/>
      <w:lvlText w:val="o"/>
      <w:lvlJc w:val="left"/>
      <w:pPr>
        <w:ind w:left="64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158F682">
      <w:start w:val="1"/>
      <w:numFmt w:val="bullet"/>
      <w:lvlText w:val="▪"/>
      <w:lvlJc w:val="left"/>
      <w:pPr>
        <w:ind w:left="7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63CC58B3"/>
    <w:multiLevelType w:val="hybridMultilevel"/>
    <w:tmpl w:val="360E4114"/>
    <w:lvl w:ilvl="0" w:tplc="04160013">
      <w:start w:val="1"/>
      <w:numFmt w:val="upperRoman"/>
      <w:lvlText w:val="%1."/>
      <w:lvlJc w:val="righ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43" w15:restartNumberingAfterBreak="0">
    <w:nsid w:val="6461347F"/>
    <w:multiLevelType w:val="multilevel"/>
    <w:tmpl w:val="638A05E8"/>
    <w:lvl w:ilvl="0">
      <w:start w:val="8"/>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144" w15:restartNumberingAfterBreak="0">
    <w:nsid w:val="65610994"/>
    <w:multiLevelType w:val="multilevel"/>
    <w:tmpl w:val="5868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5F1DCB0"/>
    <w:multiLevelType w:val="hybridMultilevel"/>
    <w:tmpl w:val="CA6E81EC"/>
    <w:lvl w:ilvl="0" w:tplc="DBDE7D82">
      <w:numFmt w:val="none"/>
      <w:lvlText w:val=""/>
      <w:lvlJc w:val="left"/>
      <w:pPr>
        <w:tabs>
          <w:tab w:val="num" w:pos="360"/>
        </w:tabs>
      </w:pPr>
    </w:lvl>
    <w:lvl w:ilvl="1" w:tplc="53B4B65E">
      <w:start w:val="1"/>
      <w:numFmt w:val="lowerLetter"/>
      <w:lvlText w:val="%2."/>
      <w:lvlJc w:val="left"/>
      <w:pPr>
        <w:ind w:left="1109" w:hanging="360"/>
      </w:pPr>
    </w:lvl>
    <w:lvl w:ilvl="2" w:tplc="C9DED9AE">
      <w:start w:val="1"/>
      <w:numFmt w:val="lowerRoman"/>
      <w:lvlText w:val="%3."/>
      <w:lvlJc w:val="right"/>
      <w:pPr>
        <w:ind w:left="1829" w:hanging="180"/>
      </w:pPr>
    </w:lvl>
    <w:lvl w:ilvl="3" w:tplc="886ADA48">
      <w:start w:val="1"/>
      <w:numFmt w:val="decimal"/>
      <w:lvlText w:val="%4."/>
      <w:lvlJc w:val="left"/>
      <w:pPr>
        <w:ind w:left="2549" w:hanging="360"/>
      </w:pPr>
    </w:lvl>
    <w:lvl w:ilvl="4" w:tplc="73BC5C76">
      <w:start w:val="1"/>
      <w:numFmt w:val="lowerLetter"/>
      <w:lvlText w:val="%5."/>
      <w:lvlJc w:val="left"/>
      <w:pPr>
        <w:ind w:left="3269" w:hanging="360"/>
      </w:pPr>
    </w:lvl>
    <w:lvl w:ilvl="5" w:tplc="9F724772">
      <w:start w:val="1"/>
      <w:numFmt w:val="lowerRoman"/>
      <w:lvlText w:val="%6."/>
      <w:lvlJc w:val="right"/>
      <w:pPr>
        <w:ind w:left="3989" w:hanging="180"/>
      </w:pPr>
    </w:lvl>
    <w:lvl w:ilvl="6" w:tplc="3028C7C6">
      <w:start w:val="1"/>
      <w:numFmt w:val="decimal"/>
      <w:lvlText w:val="%7."/>
      <w:lvlJc w:val="left"/>
      <w:pPr>
        <w:ind w:left="4709" w:hanging="360"/>
      </w:pPr>
    </w:lvl>
    <w:lvl w:ilvl="7" w:tplc="9E9E9892">
      <w:start w:val="1"/>
      <w:numFmt w:val="lowerLetter"/>
      <w:lvlText w:val="%8."/>
      <w:lvlJc w:val="left"/>
      <w:pPr>
        <w:ind w:left="5429" w:hanging="360"/>
      </w:pPr>
    </w:lvl>
    <w:lvl w:ilvl="8" w:tplc="85DA723C">
      <w:start w:val="1"/>
      <w:numFmt w:val="lowerRoman"/>
      <w:lvlText w:val="%9."/>
      <w:lvlJc w:val="right"/>
      <w:pPr>
        <w:ind w:left="6149" w:hanging="180"/>
      </w:pPr>
    </w:lvl>
  </w:abstractNum>
  <w:abstractNum w:abstractNumId="146" w15:restartNumberingAfterBreak="0">
    <w:nsid w:val="66046E6F"/>
    <w:multiLevelType w:val="multilevel"/>
    <w:tmpl w:val="B43E2826"/>
    <w:lvl w:ilvl="0">
      <w:start w:val="9"/>
      <w:numFmt w:val="lowerLetter"/>
      <w:lvlText w:val="%1)"/>
      <w:lvlJc w:val="left"/>
      <w:pPr>
        <w:ind w:left="2539" w:firstLine="0"/>
      </w:pPr>
      <w:rPr>
        <w:rFonts w:ascii="Arial" w:eastAsia="Arial" w:hAnsi="Arial" w:cs="Arial" w:hint="default"/>
        <w:b w:val="0"/>
        <w:i w:val="0"/>
        <w:strike w:val="0"/>
        <w:dstrike w:val="0"/>
        <w:color w:val="000000"/>
        <w:sz w:val="22"/>
        <w:szCs w:val="22"/>
        <w:u w:val="none" w:color="000000"/>
        <w:vertAlign w:val="baseline"/>
      </w:rPr>
    </w:lvl>
    <w:lvl w:ilvl="1">
      <w:start w:val="1"/>
      <w:numFmt w:val="lowerRoman"/>
      <w:lvlText w:val="%2."/>
      <w:lvlJc w:val="left"/>
      <w:pPr>
        <w:ind w:left="3101"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706"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2426"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3146"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866"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4586"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5306"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6026"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147" w15:restartNumberingAfterBreak="0">
    <w:nsid w:val="67130502"/>
    <w:multiLevelType w:val="hybridMultilevel"/>
    <w:tmpl w:val="208039C8"/>
    <w:lvl w:ilvl="0" w:tplc="FFFFFFFF">
      <w:start w:val="1"/>
      <w:numFmt w:val="upperRoman"/>
      <w:lvlText w:val="%1."/>
      <w:lvlJc w:val="right"/>
      <w:pPr>
        <w:ind w:left="749" w:hanging="360"/>
      </w:pPr>
    </w:lvl>
    <w:lvl w:ilvl="1" w:tplc="04160013">
      <w:start w:val="1"/>
      <w:numFmt w:val="upperRoman"/>
      <w:lvlText w:val="%2."/>
      <w:lvlJc w:val="right"/>
      <w:pPr>
        <w:ind w:left="1469" w:hanging="360"/>
      </w:pPr>
    </w:lvl>
    <w:lvl w:ilvl="2" w:tplc="FFFFFFFF" w:tentative="1">
      <w:start w:val="1"/>
      <w:numFmt w:val="lowerRoman"/>
      <w:lvlText w:val="%3."/>
      <w:lvlJc w:val="right"/>
      <w:pPr>
        <w:ind w:left="2189" w:hanging="180"/>
      </w:pPr>
    </w:lvl>
    <w:lvl w:ilvl="3" w:tplc="FFFFFFFF" w:tentative="1">
      <w:start w:val="1"/>
      <w:numFmt w:val="decimal"/>
      <w:lvlText w:val="%4."/>
      <w:lvlJc w:val="left"/>
      <w:pPr>
        <w:ind w:left="2909" w:hanging="360"/>
      </w:pPr>
    </w:lvl>
    <w:lvl w:ilvl="4" w:tplc="FFFFFFFF" w:tentative="1">
      <w:start w:val="1"/>
      <w:numFmt w:val="lowerLetter"/>
      <w:lvlText w:val="%5."/>
      <w:lvlJc w:val="left"/>
      <w:pPr>
        <w:ind w:left="3629" w:hanging="360"/>
      </w:pPr>
    </w:lvl>
    <w:lvl w:ilvl="5" w:tplc="FFFFFFFF" w:tentative="1">
      <w:start w:val="1"/>
      <w:numFmt w:val="lowerRoman"/>
      <w:lvlText w:val="%6."/>
      <w:lvlJc w:val="right"/>
      <w:pPr>
        <w:ind w:left="4349" w:hanging="180"/>
      </w:pPr>
    </w:lvl>
    <w:lvl w:ilvl="6" w:tplc="FFFFFFFF" w:tentative="1">
      <w:start w:val="1"/>
      <w:numFmt w:val="decimal"/>
      <w:lvlText w:val="%7."/>
      <w:lvlJc w:val="left"/>
      <w:pPr>
        <w:ind w:left="5069" w:hanging="360"/>
      </w:pPr>
    </w:lvl>
    <w:lvl w:ilvl="7" w:tplc="FFFFFFFF" w:tentative="1">
      <w:start w:val="1"/>
      <w:numFmt w:val="lowerLetter"/>
      <w:lvlText w:val="%8."/>
      <w:lvlJc w:val="left"/>
      <w:pPr>
        <w:ind w:left="5789" w:hanging="360"/>
      </w:pPr>
    </w:lvl>
    <w:lvl w:ilvl="8" w:tplc="FFFFFFFF" w:tentative="1">
      <w:start w:val="1"/>
      <w:numFmt w:val="lowerRoman"/>
      <w:lvlText w:val="%9."/>
      <w:lvlJc w:val="right"/>
      <w:pPr>
        <w:ind w:left="6509" w:hanging="180"/>
      </w:pPr>
    </w:lvl>
  </w:abstractNum>
  <w:abstractNum w:abstractNumId="148" w15:restartNumberingAfterBreak="0">
    <w:nsid w:val="67C7D012"/>
    <w:multiLevelType w:val="hybridMultilevel"/>
    <w:tmpl w:val="CDD6177C"/>
    <w:lvl w:ilvl="0" w:tplc="6744F700">
      <w:numFmt w:val="none"/>
      <w:lvlText w:val=""/>
      <w:lvlJc w:val="left"/>
      <w:pPr>
        <w:tabs>
          <w:tab w:val="num" w:pos="360"/>
        </w:tabs>
      </w:pPr>
    </w:lvl>
    <w:lvl w:ilvl="1" w:tplc="590EFF22">
      <w:start w:val="1"/>
      <w:numFmt w:val="lowerLetter"/>
      <w:lvlText w:val="%2."/>
      <w:lvlJc w:val="left"/>
      <w:pPr>
        <w:ind w:left="1109" w:hanging="360"/>
      </w:pPr>
    </w:lvl>
    <w:lvl w:ilvl="2" w:tplc="88DA8E00">
      <w:start w:val="1"/>
      <w:numFmt w:val="lowerRoman"/>
      <w:lvlText w:val="%3."/>
      <w:lvlJc w:val="right"/>
      <w:pPr>
        <w:ind w:left="1829" w:hanging="180"/>
      </w:pPr>
    </w:lvl>
    <w:lvl w:ilvl="3" w:tplc="FC6687B4">
      <w:start w:val="1"/>
      <w:numFmt w:val="decimal"/>
      <w:lvlText w:val="%4."/>
      <w:lvlJc w:val="left"/>
      <w:pPr>
        <w:ind w:left="2549" w:hanging="360"/>
      </w:pPr>
    </w:lvl>
    <w:lvl w:ilvl="4" w:tplc="7A66FFCE">
      <w:start w:val="1"/>
      <w:numFmt w:val="lowerLetter"/>
      <w:lvlText w:val="%5."/>
      <w:lvlJc w:val="left"/>
      <w:pPr>
        <w:ind w:left="3269" w:hanging="360"/>
      </w:pPr>
    </w:lvl>
    <w:lvl w:ilvl="5" w:tplc="382ECDB6">
      <w:start w:val="1"/>
      <w:numFmt w:val="lowerRoman"/>
      <w:lvlText w:val="%6."/>
      <w:lvlJc w:val="right"/>
      <w:pPr>
        <w:ind w:left="3989" w:hanging="180"/>
      </w:pPr>
    </w:lvl>
    <w:lvl w:ilvl="6" w:tplc="36D2A708">
      <w:start w:val="1"/>
      <w:numFmt w:val="decimal"/>
      <w:lvlText w:val="%7."/>
      <w:lvlJc w:val="left"/>
      <w:pPr>
        <w:ind w:left="4709" w:hanging="360"/>
      </w:pPr>
    </w:lvl>
    <w:lvl w:ilvl="7" w:tplc="61F67F62">
      <w:start w:val="1"/>
      <w:numFmt w:val="lowerLetter"/>
      <w:lvlText w:val="%8."/>
      <w:lvlJc w:val="left"/>
      <w:pPr>
        <w:ind w:left="5429" w:hanging="360"/>
      </w:pPr>
    </w:lvl>
    <w:lvl w:ilvl="8" w:tplc="51ACAC48">
      <w:start w:val="1"/>
      <w:numFmt w:val="lowerRoman"/>
      <w:lvlText w:val="%9."/>
      <w:lvlJc w:val="right"/>
      <w:pPr>
        <w:ind w:left="6149" w:hanging="180"/>
      </w:pPr>
    </w:lvl>
  </w:abstractNum>
  <w:abstractNum w:abstractNumId="149" w15:restartNumberingAfterBreak="0">
    <w:nsid w:val="68DE553B"/>
    <w:multiLevelType w:val="multilevel"/>
    <w:tmpl w:val="F8AEC6D2"/>
    <w:lvl w:ilvl="0">
      <w:start w:val="13"/>
      <w:numFmt w:val="decimal"/>
      <w:lvlText w:val="%1"/>
      <w:lvlJc w:val="left"/>
      <w:pPr>
        <w:ind w:left="420" w:hanging="420"/>
      </w:pPr>
      <w:rPr>
        <w:rFonts w:hint="default"/>
      </w:rPr>
    </w:lvl>
    <w:lvl w:ilvl="1">
      <w:start w:val="1"/>
      <w:numFmt w:val="decimal"/>
      <w:lvlText w:val="%1.%2"/>
      <w:lvlJc w:val="left"/>
      <w:pPr>
        <w:ind w:left="5240" w:hanging="420"/>
      </w:pPr>
      <w:rPr>
        <w:rFonts w:hint="default"/>
      </w:rPr>
    </w:lvl>
    <w:lvl w:ilvl="2">
      <w:start w:val="1"/>
      <w:numFmt w:val="decimal"/>
      <w:lvlText w:val="%1.%2.%3"/>
      <w:lvlJc w:val="left"/>
      <w:pPr>
        <w:ind w:left="798" w:hanging="720"/>
      </w:pPr>
      <w:rPr>
        <w:rFonts w:hint="default"/>
      </w:rPr>
    </w:lvl>
    <w:lvl w:ilvl="3">
      <w:start w:val="1"/>
      <w:numFmt w:val="decimal"/>
      <w:lvlText w:val="%1.%2.%3.%4"/>
      <w:lvlJc w:val="left"/>
      <w:pPr>
        <w:ind w:left="837" w:hanging="720"/>
      </w:pPr>
      <w:rPr>
        <w:rFonts w:hint="default"/>
      </w:rPr>
    </w:lvl>
    <w:lvl w:ilvl="4">
      <w:start w:val="1"/>
      <w:numFmt w:val="decimal"/>
      <w:lvlText w:val="%1.%2.%3.%4.%5"/>
      <w:lvlJc w:val="left"/>
      <w:pPr>
        <w:ind w:left="1236" w:hanging="1080"/>
      </w:pPr>
      <w:rPr>
        <w:rFonts w:hint="default"/>
      </w:rPr>
    </w:lvl>
    <w:lvl w:ilvl="5">
      <w:start w:val="1"/>
      <w:numFmt w:val="decimal"/>
      <w:lvlText w:val="%1.%2.%3.%4.%5.%6"/>
      <w:lvlJc w:val="left"/>
      <w:pPr>
        <w:ind w:left="1275" w:hanging="1080"/>
      </w:pPr>
      <w:rPr>
        <w:rFonts w:hint="default"/>
      </w:rPr>
    </w:lvl>
    <w:lvl w:ilvl="6">
      <w:start w:val="1"/>
      <w:numFmt w:val="decimal"/>
      <w:lvlText w:val="%1.%2.%3.%4.%5.%6.%7"/>
      <w:lvlJc w:val="left"/>
      <w:pPr>
        <w:ind w:left="1674" w:hanging="1440"/>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2112" w:hanging="1800"/>
      </w:pPr>
      <w:rPr>
        <w:rFonts w:hint="default"/>
      </w:rPr>
    </w:lvl>
  </w:abstractNum>
  <w:abstractNum w:abstractNumId="150" w15:restartNumberingAfterBreak="0">
    <w:nsid w:val="69C88CED"/>
    <w:multiLevelType w:val="hybridMultilevel"/>
    <w:tmpl w:val="8C622A7E"/>
    <w:lvl w:ilvl="0" w:tplc="8FA2C682">
      <w:start w:val="1"/>
      <w:numFmt w:val="decimal"/>
      <w:lvlText w:val="%1."/>
      <w:lvlJc w:val="left"/>
      <w:pPr>
        <w:ind w:left="389" w:hanging="360"/>
      </w:pPr>
    </w:lvl>
    <w:lvl w:ilvl="1" w:tplc="FCAE455E">
      <w:start w:val="1"/>
      <w:numFmt w:val="lowerLetter"/>
      <w:lvlText w:val="%2."/>
      <w:lvlJc w:val="left"/>
      <w:pPr>
        <w:ind w:left="1109" w:hanging="360"/>
      </w:pPr>
    </w:lvl>
    <w:lvl w:ilvl="2" w:tplc="ADBA3006">
      <w:start w:val="1"/>
      <w:numFmt w:val="lowerRoman"/>
      <w:lvlText w:val="iv)"/>
      <w:lvlJc w:val="right"/>
      <w:pPr>
        <w:ind w:left="1829" w:hanging="180"/>
      </w:pPr>
    </w:lvl>
    <w:lvl w:ilvl="3" w:tplc="E5A482FC">
      <w:start w:val="1"/>
      <w:numFmt w:val="decimal"/>
      <w:lvlText w:val="%4."/>
      <w:lvlJc w:val="left"/>
      <w:pPr>
        <w:ind w:left="2549" w:hanging="360"/>
      </w:pPr>
    </w:lvl>
    <w:lvl w:ilvl="4" w:tplc="75CA276C">
      <w:start w:val="1"/>
      <w:numFmt w:val="lowerLetter"/>
      <w:lvlText w:val="%5."/>
      <w:lvlJc w:val="left"/>
      <w:pPr>
        <w:ind w:left="3269" w:hanging="360"/>
      </w:pPr>
    </w:lvl>
    <w:lvl w:ilvl="5" w:tplc="ACC239D0">
      <w:start w:val="1"/>
      <w:numFmt w:val="lowerRoman"/>
      <w:lvlText w:val="%6."/>
      <w:lvlJc w:val="right"/>
      <w:pPr>
        <w:ind w:left="3989" w:hanging="180"/>
      </w:pPr>
    </w:lvl>
    <w:lvl w:ilvl="6" w:tplc="413623DE">
      <w:start w:val="1"/>
      <w:numFmt w:val="decimal"/>
      <w:lvlText w:val="%7."/>
      <w:lvlJc w:val="left"/>
      <w:pPr>
        <w:ind w:left="4709" w:hanging="360"/>
      </w:pPr>
    </w:lvl>
    <w:lvl w:ilvl="7" w:tplc="82D0FC34">
      <w:start w:val="1"/>
      <w:numFmt w:val="lowerLetter"/>
      <w:lvlText w:val="%8."/>
      <w:lvlJc w:val="left"/>
      <w:pPr>
        <w:ind w:left="5429" w:hanging="360"/>
      </w:pPr>
    </w:lvl>
    <w:lvl w:ilvl="8" w:tplc="144CF640">
      <w:start w:val="1"/>
      <w:numFmt w:val="lowerRoman"/>
      <w:lvlText w:val="%9."/>
      <w:lvlJc w:val="right"/>
      <w:pPr>
        <w:ind w:left="6149" w:hanging="180"/>
      </w:pPr>
    </w:lvl>
  </w:abstractNum>
  <w:abstractNum w:abstractNumId="151" w15:restartNumberingAfterBreak="0">
    <w:nsid w:val="69FC2713"/>
    <w:multiLevelType w:val="hybridMultilevel"/>
    <w:tmpl w:val="9DCAF87E"/>
    <w:lvl w:ilvl="0" w:tplc="FFFFFFFF">
      <w:start w:val="4"/>
      <w:numFmt w:val="decimal"/>
      <w:lvlText w:val="%1."/>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2" w15:restartNumberingAfterBreak="0">
    <w:nsid w:val="6A1B60C5"/>
    <w:multiLevelType w:val="multilevel"/>
    <w:tmpl w:val="3D2AD5A8"/>
    <w:lvl w:ilvl="0">
      <w:start w:val="7"/>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7"/>
      <w:numFmt w:val="decimal"/>
      <w:lvlText w:val="%3."/>
      <w:lvlJc w:val="left"/>
      <w:pPr>
        <w:ind w:left="1440" w:hanging="360"/>
      </w:pPr>
      <w:rPr>
        <w:rFonts w:hint="default"/>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153" w15:restartNumberingAfterBreak="0">
    <w:nsid w:val="6A267C70"/>
    <w:multiLevelType w:val="multilevel"/>
    <w:tmpl w:val="59269E76"/>
    <w:lvl w:ilvl="0">
      <w:start w:val="2"/>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54" w15:restartNumberingAfterBreak="0">
    <w:nsid w:val="6B2F3FA0"/>
    <w:multiLevelType w:val="multilevel"/>
    <w:tmpl w:val="5A666326"/>
    <w:lvl w:ilvl="0">
      <w:start w:val="6"/>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155" w15:restartNumberingAfterBreak="0">
    <w:nsid w:val="6B630717"/>
    <w:multiLevelType w:val="multilevel"/>
    <w:tmpl w:val="357C5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C4ED47C"/>
    <w:multiLevelType w:val="hybridMultilevel"/>
    <w:tmpl w:val="BFAA5BD2"/>
    <w:lvl w:ilvl="0" w:tplc="FD9CD3FE">
      <w:numFmt w:val="none"/>
      <w:lvlText w:val=""/>
      <w:lvlJc w:val="left"/>
      <w:pPr>
        <w:tabs>
          <w:tab w:val="num" w:pos="360"/>
        </w:tabs>
      </w:pPr>
    </w:lvl>
    <w:lvl w:ilvl="1" w:tplc="6CDA7E6A">
      <w:start w:val="1"/>
      <w:numFmt w:val="lowerLetter"/>
      <w:lvlText w:val="%2."/>
      <w:lvlJc w:val="left"/>
      <w:pPr>
        <w:ind w:left="1440" w:hanging="360"/>
      </w:pPr>
    </w:lvl>
    <w:lvl w:ilvl="2" w:tplc="0D9A2FC4">
      <w:start w:val="1"/>
      <w:numFmt w:val="lowerRoman"/>
      <w:lvlText w:val="%3."/>
      <w:lvlJc w:val="right"/>
      <w:pPr>
        <w:ind w:left="2160" w:hanging="180"/>
      </w:pPr>
    </w:lvl>
    <w:lvl w:ilvl="3" w:tplc="E174BD30">
      <w:start w:val="1"/>
      <w:numFmt w:val="decimal"/>
      <w:lvlText w:val="%4."/>
      <w:lvlJc w:val="left"/>
      <w:pPr>
        <w:ind w:left="2880" w:hanging="360"/>
      </w:pPr>
    </w:lvl>
    <w:lvl w:ilvl="4" w:tplc="798A39C0">
      <w:start w:val="1"/>
      <w:numFmt w:val="lowerLetter"/>
      <w:lvlText w:val="%5."/>
      <w:lvlJc w:val="left"/>
      <w:pPr>
        <w:ind w:left="3600" w:hanging="360"/>
      </w:pPr>
    </w:lvl>
    <w:lvl w:ilvl="5" w:tplc="DC28AC0E">
      <w:start w:val="1"/>
      <w:numFmt w:val="lowerRoman"/>
      <w:lvlText w:val="%6."/>
      <w:lvlJc w:val="right"/>
      <w:pPr>
        <w:ind w:left="4320" w:hanging="180"/>
      </w:pPr>
    </w:lvl>
    <w:lvl w:ilvl="6" w:tplc="40E62576">
      <w:start w:val="1"/>
      <w:numFmt w:val="decimal"/>
      <w:lvlText w:val="%7."/>
      <w:lvlJc w:val="left"/>
      <w:pPr>
        <w:ind w:left="5040" w:hanging="360"/>
      </w:pPr>
    </w:lvl>
    <w:lvl w:ilvl="7" w:tplc="9244C4F2">
      <w:start w:val="1"/>
      <w:numFmt w:val="lowerLetter"/>
      <w:lvlText w:val="%8."/>
      <w:lvlJc w:val="left"/>
      <w:pPr>
        <w:ind w:left="5760" w:hanging="360"/>
      </w:pPr>
    </w:lvl>
    <w:lvl w:ilvl="8" w:tplc="0D0032BA">
      <w:start w:val="1"/>
      <w:numFmt w:val="lowerRoman"/>
      <w:lvlText w:val="%9."/>
      <w:lvlJc w:val="right"/>
      <w:pPr>
        <w:ind w:left="6480" w:hanging="180"/>
      </w:pPr>
    </w:lvl>
  </w:abstractNum>
  <w:abstractNum w:abstractNumId="157" w15:restartNumberingAfterBreak="0">
    <w:nsid w:val="6D147712"/>
    <w:multiLevelType w:val="hybridMultilevel"/>
    <w:tmpl w:val="886AAA32"/>
    <w:lvl w:ilvl="0" w:tplc="C5D2A6F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AC065E">
      <w:start w:val="1"/>
      <w:numFmt w:val="lowerLetter"/>
      <w:lvlText w:val="%2"/>
      <w:lvlJc w:val="left"/>
      <w:pPr>
        <w:ind w:left="9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36D55E">
      <w:start w:val="1"/>
      <w:numFmt w:val="lowerRoman"/>
      <w:lvlRestart w:val="0"/>
      <w:lvlText w:val="%3."/>
      <w:lvlJc w:val="left"/>
      <w:pPr>
        <w:ind w:left="2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52C7B8">
      <w:start w:val="1"/>
      <w:numFmt w:val="decimal"/>
      <w:lvlText w:val="%4"/>
      <w:lvlJc w:val="left"/>
      <w:pPr>
        <w:ind w:left="2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60E4">
      <w:start w:val="1"/>
      <w:numFmt w:val="lowerLetter"/>
      <w:lvlText w:val="%5"/>
      <w:lvlJc w:val="left"/>
      <w:pPr>
        <w:ind w:left="29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3E8A1A">
      <w:start w:val="1"/>
      <w:numFmt w:val="lowerRoman"/>
      <w:lvlText w:val="%6"/>
      <w:lvlJc w:val="left"/>
      <w:pPr>
        <w:ind w:left="3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4EA34">
      <w:start w:val="1"/>
      <w:numFmt w:val="decimal"/>
      <w:lvlText w:val="%7"/>
      <w:lvlJc w:val="left"/>
      <w:pPr>
        <w:ind w:left="4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C04FC">
      <w:start w:val="1"/>
      <w:numFmt w:val="lowerLetter"/>
      <w:lvlText w:val="%8"/>
      <w:lvlJc w:val="left"/>
      <w:pPr>
        <w:ind w:left="5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DA3F7A">
      <w:start w:val="1"/>
      <w:numFmt w:val="lowerRoman"/>
      <w:lvlText w:val="%9"/>
      <w:lvlJc w:val="left"/>
      <w:pPr>
        <w:ind w:left="5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8" w15:restartNumberingAfterBreak="0">
    <w:nsid w:val="6D412839"/>
    <w:multiLevelType w:val="multilevel"/>
    <w:tmpl w:val="8F88D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DC31183"/>
    <w:multiLevelType w:val="hybridMultilevel"/>
    <w:tmpl w:val="1FDCB5F0"/>
    <w:lvl w:ilvl="0" w:tplc="04160013">
      <w:start w:val="1"/>
      <w:numFmt w:val="upperRoman"/>
      <w:lvlText w:val="%1."/>
      <w:lvlJc w:val="right"/>
      <w:pPr>
        <w:ind w:left="720" w:hanging="360"/>
      </w:pPr>
    </w:lvl>
    <w:lvl w:ilvl="1" w:tplc="44A250DA">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0" w15:restartNumberingAfterBreak="0">
    <w:nsid w:val="6F47D7CA"/>
    <w:multiLevelType w:val="hybridMultilevel"/>
    <w:tmpl w:val="A4420F8A"/>
    <w:lvl w:ilvl="0" w:tplc="5D24AC2A">
      <w:numFmt w:val="none"/>
      <w:lvlText w:val=""/>
      <w:lvlJc w:val="left"/>
      <w:pPr>
        <w:tabs>
          <w:tab w:val="num" w:pos="360"/>
        </w:tabs>
      </w:pPr>
    </w:lvl>
    <w:lvl w:ilvl="1" w:tplc="4B4E4EC0">
      <w:start w:val="1"/>
      <w:numFmt w:val="lowerLetter"/>
      <w:lvlText w:val="%2."/>
      <w:lvlJc w:val="left"/>
      <w:pPr>
        <w:ind w:left="1109" w:hanging="360"/>
      </w:pPr>
    </w:lvl>
    <w:lvl w:ilvl="2" w:tplc="A2A41562">
      <w:start w:val="1"/>
      <w:numFmt w:val="lowerRoman"/>
      <w:lvlText w:val="%3."/>
      <w:lvlJc w:val="right"/>
      <w:pPr>
        <w:ind w:left="1829" w:hanging="180"/>
      </w:pPr>
    </w:lvl>
    <w:lvl w:ilvl="3" w:tplc="CCB26A5A">
      <w:start w:val="1"/>
      <w:numFmt w:val="decimal"/>
      <w:lvlText w:val="%4."/>
      <w:lvlJc w:val="left"/>
      <w:pPr>
        <w:ind w:left="2549" w:hanging="360"/>
      </w:pPr>
    </w:lvl>
    <w:lvl w:ilvl="4" w:tplc="8B24793A">
      <w:start w:val="1"/>
      <w:numFmt w:val="lowerLetter"/>
      <w:lvlText w:val="%5."/>
      <w:lvlJc w:val="left"/>
      <w:pPr>
        <w:ind w:left="3269" w:hanging="360"/>
      </w:pPr>
    </w:lvl>
    <w:lvl w:ilvl="5" w:tplc="0DFE4EA0">
      <w:start w:val="1"/>
      <w:numFmt w:val="lowerRoman"/>
      <w:lvlText w:val="%6."/>
      <w:lvlJc w:val="right"/>
      <w:pPr>
        <w:ind w:left="3989" w:hanging="180"/>
      </w:pPr>
    </w:lvl>
    <w:lvl w:ilvl="6" w:tplc="C248EE80">
      <w:start w:val="1"/>
      <w:numFmt w:val="decimal"/>
      <w:lvlText w:val="%7."/>
      <w:lvlJc w:val="left"/>
      <w:pPr>
        <w:ind w:left="4709" w:hanging="360"/>
      </w:pPr>
    </w:lvl>
    <w:lvl w:ilvl="7" w:tplc="58F08050">
      <w:start w:val="1"/>
      <w:numFmt w:val="lowerLetter"/>
      <w:lvlText w:val="%8."/>
      <w:lvlJc w:val="left"/>
      <w:pPr>
        <w:ind w:left="5429" w:hanging="360"/>
      </w:pPr>
    </w:lvl>
    <w:lvl w:ilvl="8" w:tplc="E2C4F9C2">
      <w:start w:val="1"/>
      <w:numFmt w:val="lowerRoman"/>
      <w:lvlText w:val="%9."/>
      <w:lvlJc w:val="right"/>
      <w:pPr>
        <w:ind w:left="6149" w:hanging="180"/>
      </w:pPr>
    </w:lvl>
  </w:abstractNum>
  <w:abstractNum w:abstractNumId="161" w15:restartNumberingAfterBreak="0">
    <w:nsid w:val="710F2FB2"/>
    <w:multiLevelType w:val="multilevel"/>
    <w:tmpl w:val="1060A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AE2DCB"/>
    <w:multiLevelType w:val="hybridMultilevel"/>
    <w:tmpl w:val="975E8102"/>
    <w:lvl w:ilvl="0" w:tplc="8FCCF0CC">
      <w:numFmt w:val="none"/>
      <w:lvlText w:val=""/>
      <w:lvlJc w:val="left"/>
      <w:pPr>
        <w:tabs>
          <w:tab w:val="num" w:pos="360"/>
        </w:tabs>
      </w:pPr>
    </w:lvl>
    <w:lvl w:ilvl="1" w:tplc="48765FDE">
      <w:start w:val="1"/>
      <w:numFmt w:val="lowerLetter"/>
      <w:lvlText w:val="%2."/>
      <w:lvlJc w:val="left"/>
      <w:pPr>
        <w:ind w:left="1440" w:hanging="360"/>
      </w:pPr>
    </w:lvl>
    <w:lvl w:ilvl="2" w:tplc="6358C01C">
      <w:start w:val="1"/>
      <w:numFmt w:val="lowerRoman"/>
      <w:lvlText w:val="%3."/>
      <w:lvlJc w:val="right"/>
      <w:pPr>
        <w:ind w:left="2160" w:hanging="180"/>
      </w:pPr>
    </w:lvl>
    <w:lvl w:ilvl="3" w:tplc="A822CCE4">
      <w:start w:val="1"/>
      <w:numFmt w:val="decimal"/>
      <w:lvlText w:val="%4."/>
      <w:lvlJc w:val="left"/>
      <w:pPr>
        <w:ind w:left="2880" w:hanging="360"/>
      </w:pPr>
    </w:lvl>
    <w:lvl w:ilvl="4" w:tplc="D7C421E0">
      <w:start w:val="1"/>
      <w:numFmt w:val="lowerLetter"/>
      <w:lvlText w:val="%5."/>
      <w:lvlJc w:val="left"/>
      <w:pPr>
        <w:ind w:left="3600" w:hanging="360"/>
      </w:pPr>
    </w:lvl>
    <w:lvl w:ilvl="5" w:tplc="ED8CC82C">
      <w:start w:val="1"/>
      <w:numFmt w:val="lowerRoman"/>
      <w:lvlText w:val="%6."/>
      <w:lvlJc w:val="right"/>
      <w:pPr>
        <w:ind w:left="4320" w:hanging="180"/>
      </w:pPr>
    </w:lvl>
    <w:lvl w:ilvl="6" w:tplc="E690CBBC">
      <w:start w:val="1"/>
      <w:numFmt w:val="decimal"/>
      <w:lvlText w:val="%7."/>
      <w:lvlJc w:val="left"/>
      <w:pPr>
        <w:ind w:left="5040" w:hanging="360"/>
      </w:pPr>
    </w:lvl>
    <w:lvl w:ilvl="7" w:tplc="63AEA660">
      <w:start w:val="1"/>
      <w:numFmt w:val="lowerLetter"/>
      <w:lvlText w:val="%8."/>
      <w:lvlJc w:val="left"/>
      <w:pPr>
        <w:ind w:left="5760" w:hanging="360"/>
      </w:pPr>
    </w:lvl>
    <w:lvl w:ilvl="8" w:tplc="57F251E8">
      <w:start w:val="1"/>
      <w:numFmt w:val="lowerRoman"/>
      <w:lvlText w:val="%9."/>
      <w:lvlJc w:val="right"/>
      <w:pPr>
        <w:ind w:left="6480" w:hanging="180"/>
      </w:pPr>
    </w:lvl>
  </w:abstractNum>
  <w:abstractNum w:abstractNumId="163" w15:restartNumberingAfterBreak="0">
    <w:nsid w:val="734145E8"/>
    <w:multiLevelType w:val="hybridMultilevel"/>
    <w:tmpl w:val="461AC9C2"/>
    <w:lvl w:ilvl="0" w:tplc="04160005">
      <w:start w:val="1"/>
      <w:numFmt w:val="bullet"/>
      <w:lvlText w:val=""/>
      <w:lvlJc w:val="left"/>
      <w:pPr>
        <w:ind w:left="1354" w:hanging="360"/>
      </w:pPr>
      <w:rPr>
        <w:rFonts w:ascii="Wingdings" w:hAnsi="Wingdings" w:hint="default"/>
      </w:rPr>
    </w:lvl>
    <w:lvl w:ilvl="1" w:tplc="04160003" w:tentative="1">
      <w:start w:val="1"/>
      <w:numFmt w:val="bullet"/>
      <w:lvlText w:val="o"/>
      <w:lvlJc w:val="left"/>
      <w:pPr>
        <w:ind w:left="2074" w:hanging="360"/>
      </w:pPr>
      <w:rPr>
        <w:rFonts w:ascii="Courier New" w:hAnsi="Courier New" w:cs="Courier New" w:hint="default"/>
      </w:rPr>
    </w:lvl>
    <w:lvl w:ilvl="2" w:tplc="04160005">
      <w:start w:val="1"/>
      <w:numFmt w:val="bullet"/>
      <w:lvlText w:val=""/>
      <w:lvlJc w:val="left"/>
      <w:pPr>
        <w:ind w:left="2794" w:hanging="360"/>
      </w:pPr>
      <w:rPr>
        <w:rFonts w:ascii="Wingdings" w:hAnsi="Wingdings" w:hint="default"/>
      </w:rPr>
    </w:lvl>
    <w:lvl w:ilvl="3" w:tplc="04160001" w:tentative="1">
      <w:start w:val="1"/>
      <w:numFmt w:val="bullet"/>
      <w:lvlText w:val=""/>
      <w:lvlJc w:val="left"/>
      <w:pPr>
        <w:ind w:left="3514" w:hanging="360"/>
      </w:pPr>
      <w:rPr>
        <w:rFonts w:ascii="Symbol" w:hAnsi="Symbol" w:hint="default"/>
      </w:rPr>
    </w:lvl>
    <w:lvl w:ilvl="4" w:tplc="04160003" w:tentative="1">
      <w:start w:val="1"/>
      <w:numFmt w:val="bullet"/>
      <w:lvlText w:val="o"/>
      <w:lvlJc w:val="left"/>
      <w:pPr>
        <w:ind w:left="4234" w:hanging="360"/>
      </w:pPr>
      <w:rPr>
        <w:rFonts w:ascii="Courier New" w:hAnsi="Courier New" w:cs="Courier New" w:hint="default"/>
      </w:rPr>
    </w:lvl>
    <w:lvl w:ilvl="5" w:tplc="04160005" w:tentative="1">
      <w:start w:val="1"/>
      <w:numFmt w:val="bullet"/>
      <w:lvlText w:val=""/>
      <w:lvlJc w:val="left"/>
      <w:pPr>
        <w:ind w:left="4954" w:hanging="360"/>
      </w:pPr>
      <w:rPr>
        <w:rFonts w:ascii="Wingdings" w:hAnsi="Wingdings" w:hint="default"/>
      </w:rPr>
    </w:lvl>
    <w:lvl w:ilvl="6" w:tplc="04160001" w:tentative="1">
      <w:start w:val="1"/>
      <w:numFmt w:val="bullet"/>
      <w:lvlText w:val=""/>
      <w:lvlJc w:val="left"/>
      <w:pPr>
        <w:ind w:left="5674" w:hanging="360"/>
      </w:pPr>
      <w:rPr>
        <w:rFonts w:ascii="Symbol" w:hAnsi="Symbol" w:hint="default"/>
      </w:rPr>
    </w:lvl>
    <w:lvl w:ilvl="7" w:tplc="04160003" w:tentative="1">
      <w:start w:val="1"/>
      <w:numFmt w:val="bullet"/>
      <w:lvlText w:val="o"/>
      <w:lvlJc w:val="left"/>
      <w:pPr>
        <w:ind w:left="6394" w:hanging="360"/>
      </w:pPr>
      <w:rPr>
        <w:rFonts w:ascii="Courier New" w:hAnsi="Courier New" w:cs="Courier New" w:hint="default"/>
      </w:rPr>
    </w:lvl>
    <w:lvl w:ilvl="8" w:tplc="04160005" w:tentative="1">
      <w:start w:val="1"/>
      <w:numFmt w:val="bullet"/>
      <w:lvlText w:val=""/>
      <w:lvlJc w:val="left"/>
      <w:pPr>
        <w:ind w:left="7114" w:hanging="360"/>
      </w:pPr>
      <w:rPr>
        <w:rFonts w:ascii="Wingdings" w:hAnsi="Wingdings" w:hint="default"/>
      </w:rPr>
    </w:lvl>
  </w:abstractNum>
  <w:abstractNum w:abstractNumId="164" w15:restartNumberingAfterBreak="0">
    <w:nsid w:val="738947C4"/>
    <w:multiLevelType w:val="multilevel"/>
    <w:tmpl w:val="9DC04542"/>
    <w:lvl w:ilvl="0">
      <w:start w:val="7"/>
      <w:numFmt w:val="decimal"/>
      <w:lvlText w:val="7"/>
      <w:lvlJc w:val="left"/>
      <w:pPr>
        <w:ind w:left="389" w:hanging="360"/>
      </w:pPr>
    </w:lvl>
    <w:lvl w:ilvl="1">
      <w:start w:val="1"/>
      <w:numFmt w:val="decimal"/>
      <w:lvlText w:val="%2.1"/>
      <w:lvlJc w:val="left"/>
      <w:pPr>
        <w:ind w:left="1109" w:hanging="360"/>
      </w:pPr>
    </w:lvl>
    <w:lvl w:ilvl="2">
      <w:start w:val="1"/>
      <w:numFmt w:val="decimal"/>
      <w:lvlText w:val="%2.%3.1"/>
      <w:lvlJc w:val="left"/>
      <w:pPr>
        <w:ind w:left="1829" w:hanging="180"/>
      </w:pPr>
    </w:lvl>
    <w:lvl w:ilvl="3">
      <w:start w:val="1"/>
      <w:numFmt w:val="decimal"/>
      <w:lvlText w:val="%2.%3.%4.10"/>
      <w:lvlJc w:val="left"/>
      <w:pPr>
        <w:ind w:left="2549" w:hanging="360"/>
      </w:pPr>
    </w:lvl>
    <w:lvl w:ilvl="4">
      <w:start w:val="1"/>
      <w:numFmt w:val="lowerLetter"/>
      <w:lvlText w:val="%5."/>
      <w:lvlJc w:val="left"/>
      <w:pPr>
        <w:ind w:left="3269" w:hanging="360"/>
      </w:pPr>
    </w:lvl>
    <w:lvl w:ilvl="5">
      <w:start w:val="1"/>
      <w:numFmt w:val="lowerRoman"/>
      <w:lvlText w:val="%6."/>
      <w:lvlJc w:val="right"/>
      <w:pPr>
        <w:ind w:left="3989" w:hanging="180"/>
      </w:pPr>
    </w:lvl>
    <w:lvl w:ilvl="6">
      <w:start w:val="1"/>
      <w:numFmt w:val="decimal"/>
      <w:lvlText w:val="%7."/>
      <w:lvlJc w:val="left"/>
      <w:pPr>
        <w:ind w:left="4709" w:hanging="360"/>
      </w:pPr>
    </w:lvl>
    <w:lvl w:ilvl="7">
      <w:start w:val="1"/>
      <w:numFmt w:val="lowerLetter"/>
      <w:lvlText w:val="%8."/>
      <w:lvlJc w:val="left"/>
      <w:pPr>
        <w:ind w:left="5429" w:hanging="360"/>
      </w:pPr>
    </w:lvl>
    <w:lvl w:ilvl="8">
      <w:start w:val="1"/>
      <w:numFmt w:val="lowerRoman"/>
      <w:lvlText w:val="%9."/>
      <w:lvlJc w:val="right"/>
      <w:pPr>
        <w:ind w:left="6149" w:hanging="180"/>
      </w:pPr>
    </w:lvl>
  </w:abstractNum>
  <w:abstractNum w:abstractNumId="165" w15:restartNumberingAfterBreak="0">
    <w:nsid w:val="73E84D4A"/>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44DAC7E2">
      <w:start w:val="1"/>
      <w:numFmt w:val="lowerLetter"/>
      <w:lvlText w:val="%2)"/>
      <w:lvlJc w:val="left"/>
      <w:pPr>
        <w:ind w:left="1440" w:hanging="360"/>
      </w:pPr>
      <w:rPr>
        <w:rFonts w:hint="default"/>
      </w:rPr>
    </w:lvl>
    <w:lvl w:ilvl="2" w:tplc="90E6692E">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407132A"/>
    <w:multiLevelType w:val="hybridMultilevel"/>
    <w:tmpl w:val="AA04EE0E"/>
    <w:lvl w:ilvl="0" w:tplc="193467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28AC9E">
      <w:start w:val="1"/>
      <w:numFmt w:val="lowerLetter"/>
      <w:lvlText w:val="%2"/>
      <w:lvlJc w:val="left"/>
      <w:pPr>
        <w:ind w:left="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04A238">
      <w:start w:val="1"/>
      <w:numFmt w:val="lowerRoman"/>
      <w:lvlText w:val="%3"/>
      <w:lvlJc w:val="left"/>
      <w:pPr>
        <w:ind w:left="9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42C022">
      <w:start w:val="1"/>
      <w:numFmt w:val="decimal"/>
      <w:lvlText w:val="%4"/>
      <w:lvlJc w:val="left"/>
      <w:pPr>
        <w:ind w:left="1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FC36B6">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D6F3B4">
      <w:start w:val="1"/>
      <w:numFmt w:val="lowerRoman"/>
      <w:lvlText w:val="%6"/>
      <w:lvlJc w:val="left"/>
      <w:pPr>
        <w:ind w:left="2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76F590">
      <w:start w:val="1"/>
      <w:numFmt w:val="decimal"/>
      <w:lvlText w:val="%7"/>
      <w:lvlJc w:val="left"/>
      <w:pPr>
        <w:ind w:left="2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8A5956">
      <w:start w:val="1"/>
      <w:numFmt w:val="lowerLetter"/>
      <w:lvlText w:val="%8"/>
      <w:lvlJc w:val="left"/>
      <w:pPr>
        <w:ind w:left="3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4C327A">
      <w:start w:val="1"/>
      <w:numFmt w:val="lowerRoman"/>
      <w:lvlText w:val="%9"/>
      <w:lvlJc w:val="left"/>
      <w:pPr>
        <w:ind w:left="4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7" w15:restartNumberingAfterBreak="0">
    <w:nsid w:val="74790785"/>
    <w:multiLevelType w:val="hybridMultilevel"/>
    <w:tmpl w:val="58F07714"/>
    <w:lvl w:ilvl="0" w:tplc="04160005">
      <w:start w:val="1"/>
      <w:numFmt w:val="bullet"/>
      <w:lvlText w:val=""/>
      <w:lvlJc w:val="left"/>
      <w:pPr>
        <w:ind w:left="1354" w:hanging="360"/>
      </w:pPr>
      <w:rPr>
        <w:rFonts w:ascii="Wingdings" w:hAnsi="Wingdings" w:hint="default"/>
      </w:rPr>
    </w:lvl>
    <w:lvl w:ilvl="1" w:tplc="04160003" w:tentative="1">
      <w:start w:val="1"/>
      <w:numFmt w:val="bullet"/>
      <w:lvlText w:val="o"/>
      <w:lvlJc w:val="left"/>
      <w:pPr>
        <w:ind w:left="2074" w:hanging="360"/>
      </w:pPr>
      <w:rPr>
        <w:rFonts w:ascii="Courier New" w:hAnsi="Courier New" w:cs="Courier New" w:hint="default"/>
      </w:rPr>
    </w:lvl>
    <w:lvl w:ilvl="2" w:tplc="04160005" w:tentative="1">
      <w:start w:val="1"/>
      <w:numFmt w:val="bullet"/>
      <w:lvlText w:val=""/>
      <w:lvlJc w:val="left"/>
      <w:pPr>
        <w:ind w:left="2794" w:hanging="360"/>
      </w:pPr>
      <w:rPr>
        <w:rFonts w:ascii="Wingdings" w:hAnsi="Wingdings" w:hint="default"/>
      </w:rPr>
    </w:lvl>
    <w:lvl w:ilvl="3" w:tplc="04160001" w:tentative="1">
      <w:start w:val="1"/>
      <w:numFmt w:val="bullet"/>
      <w:lvlText w:val=""/>
      <w:lvlJc w:val="left"/>
      <w:pPr>
        <w:ind w:left="3514" w:hanging="360"/>
      </w:pPr>
      <w:rPr>
        <w:rFonts w:ascii="Symbol" w:hAnsi="Symbol" w:hint="default"/>
      </w:rPr>
    </w:lvl>
    <w:lvl w:ilvl="4" w:tplc="04160003" w:tentative="1">
      <w:start w:val="1"/>
      <w:numFmt w:val="bullet"/>
      <w:lvlText w:val="o"/>
      <w:lvlJc w:val="left"/>
      <w:pPr>
        <w:ind w:left="4234" w:hanging="360"/>
      </w:pPr>
      <w:rPr>
        <w:rFonts w:ascii="Courier New" w:hAnsi="Courier New" w:cs="Courier New" w:hint="default"/>
      </w:rPr>
    </w:lvl>
    <w:lvl w:ilvl="5" w:tplc="04160005" w:tentative="1">
      <w:start w:val="1"/>
      <w:numFmt w:val="bullet"/>
      <w:lvlText w:val=""/>
      <w:lvlJc w:val="left"/>
      <w:pPr>
        <w:ind w:left="4954" w:hanging="360"/>
      </w:pPr>
      <w:rPr>
        <w:rFonts w:ascii="Wingdings" w:hAnsi="Wingdings" w:hint="default"/>
      </w:rPr>
    </w:lvl>
    <w:lvl w:ilvl="6" w:tplc="04160001" w:tentative="1">
      <w:start w:val="1"/>
      <w:numFmt w:val="bullet"/>
      <w:lvlText w:val=""/>
      <w:lvlJc w:val="left"/>
      <w:pPr>
        <w:ind w:left="5674" w:hanging="360"/>
      </w:pPr>
      <w:rPr>
        <w:rFonts w:ascii="Symbol" w:hAnsi="Symbol" w:hint="default"/>
      </w:rPr>
    </w:lvl>
    <w:lvl w:ilvl="7" w:tplc="04160003" w:tentative="1">
      <w:start w:val="1"/>
      <w:numFmt w:val="bullet"/>
      <w:lvlText w:val="o"/>
      <w:lvlJc w:val="left"/>
      <w:pPr>
        <w:ind w:left="6394" w:hanging="360"/>
      </w:pPr>
      <w:rPr>
        <w:rFonts w:ascii="Courier New" w:hAnsi="Courier New" w:cs="Courier New" w:hint="default"/>
      </w:rPr>
    </w:lvl>
    <w:lvl w:ilvl="8" w:tplc="04160005" w:tentative="1">
      <w:start w:val="1"/>
      <w:numFmt w:val="bullet"/>
      <w:lvlText w:val=""/>
      <w:lvlJc w:val="left"/>
      <w:pPr>
        <w:ind w:left="7114" w:hanging="360"/>
      </w:pPr>
      <w:rPr>
        <w:rFonts w:ascii="Wingdings" w:hAnsi="Wingdings" w:hint="default"/>
      </w:rPr>
    </w:lvl>
  </w:abstractNum>
  <w:abstractNum w:abstractNumId="168" w15:restartNumberingAfterBreak="0">
    <w:nsid w:val="74A9511D"/>
    <w:multiLevelType w:val="hybridMultilevel"/>
    <w:tmpl w:val="1FF2CD5A"/>
    <w:lvl w:ilvl="0" w:tplc="878EDE6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1EA3A0">
      <w:start w:val="1"/>
      <w:numFmt w:val="bullet"/>
      <w:lvlText w:val="o"/>
      <w:lvlJc w:val="left"/>
      <w:pPr>
        <w:ind w:left="10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A84916">
      <w:start w:val="1"/>
      <w:numFmt w:val="bullet"/>
      <w:lvlRestart w:val="0"/>
      <w:lvlText w:val="•"/>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CB288">
      <w:start w:val="1"/>
      <w:numFmt w:val="bullet"/>
      <w:lvlText w:val="•"/>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582572">
      <w:start w:val="1"/>
      <w:numFmt w:val="bullet"/>
      <w:lvlText w:val="o"/>
      <w:lvlJc w:val="left"/>
      <w:pPr>
        <w:ind w:left="3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64F2A4">
      <w:start w:val="1"/>
      <w:numFmt w:val="bullet"/>
      <w:lvlText w:val="▪"/>
      <w:lvlJc w:val="left"/>
      <w:pPr>
        <w:ind w:left="3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801F14">
      <w:start w:val="1"/>
      <w:numFmt w:val="bullet"/>
      <w:lvlText w:val="•"/>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0C36A2">
      <w:start w:val="1"/>
      <w:numFmt w:val="bullet"/>
      <w:lvlText w:val="o"/>
      <w:lvlJc w:val="left"/>
      <w:pPr>
        <w:ind w:left="5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AC16C6">
      <w:start w:val="1"/>
      <w:numFmt w:val="bullet"/>
      <w:lvlText w:val="▪"/>
      <w:lvlJc w:val="left"/>
      <w:pPr>
        <w:ind w:left="6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9" w15:restartNumberingAfterBreak="0">
    <w:nsid w:val="75B20AB6"/>
    <w:multiLevelType w:val="hybridMultilevel"/>
    <w:tmpl w:val="368ACF88"/>
    <w:lvl w:ilvl="0" w:tplc="212ACA24">
      <w:start w:val="1"/>
      <w:numFmt w:val="lowerLetter"/>
      <w:lvlText w:val="%1)"/>
      <w:lvlJc w:val="left"/>
      <w:pPr>
        <w:ind w:left="720" w:hanging="360"/>
      </w:pPr>
      <w:rPr>
        <w:rFonts w:hint="default"/>
        <w:i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0" w15:restartNumberingAfterBreak="0">
    <w:nsid w:val="762D6F9F"/>
    <w:multiLevelType w:val="hybridMultilevel"/>
    <w:tmpl w:val="B2A621A2"/>
    <w:lvl w:ilvl="0" w:tplc="F6663AA8">
      <w:start w:val="1"/>
      <w:numFmt w:val="lowerLetter"/>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1" w15:restartNumberingAfterBreak="0">
    <w:nsid w:val="7655763D"/>
    <w:multiLevelType w:val="multilevel"/>
    <w:tmpl w:val="C972BB2E"/>
    <w:lvl w:ilvl="0">
      <w:start w:val="8"/>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172" w15:restartNumberingAfterBreak="0">
    <w:nsid w:val="772A6335"/>
    <w:multiLevelType w:val="hybridMultilevel"/>
    <w:tmpl w:val="606EB2C2"/>
    <w:lvl w:ilvl="0" w:tplc="6E0645B6">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68390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60163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5ABA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E8E59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2E841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26023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A858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AA43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3" w15:restartNumberingAfterBreak="0">
    <w:nsid w:val="77310A2B"/>
    <w:multiLevelType w:val="hybridMultilevel"/>
    <w:tmpl w:val="BA48154A"/>
    <w:lvl w:ilvl="0" w:tplc="1E8660EA">
      <w:numFmt w:val="none"/>
      <w:lvlText w:val=""/>
      <w:lvlJc w:val="left"/>
      <w:pPr>
        <w:tabs>
          <w:tab w:val="num" w:pos="360"/>
        </w:tabs>
      </w:pPr>
    </w:lvl>
    <w:lvl w:ilvl="1" w:tplc="775C969C">
      <w:start w:val="1"/>
      <w:numFmt w:val="lowerLetter"/>
      <w:lvlText w:val="%2."/>
      <w:lvlJc w:val="left"/>
      <w:pPr>
        <w:ind w:left="1440" w:hanging="360"/>
      </w:pPr>
    </w:lvl>
    <w:lvl w:ilvl="2" w:tplc="60E807E8">
      <w:start w:val="1"/>
      <w:numFmt w:val="lowerRoman"/>
      <w:lvlText w:val="%3."/>
      <w:lvlJc w:val="right"/>
      <w:pPr>
        <w:ind w:left="2160" w:hanging="180"/>
      </w:pPr>
    </w:lvl>
    <w:lvl w:ilvl="3" w:tplc="A3406952">
      <w:start w:val="1"/>
      <w:numFmt w:val="decimal"/>
      <w:lvlText w:val="%4."/>
      <w:lvlJc w:val="left"/>
      <w:pPr>
        <w:ind w:left="2880" w:hanging="360"/>
      </w:pPr>
    </w:lvl>
    <w:lvl w:ilvl="4" w:tplc="03BED6AA">
      <w:start w:val="1"/>
      <w:numFmt w:val="lowerLetter"/>
      <w:lvlText w:val="%5."/>
      <w:lvlJc w:val="left"/>
      <w:pPr>
        <w:ind w:left="3600" w:hanging="360"/>
      </w:pPr>
    </w:lvl>
    <w:lvl w:ilvl="5" w:tplc="BEEAA20E">
      <w:start w:val="1"/>
      <w:numFmt w:val="lowerRoman"/>
      <w:lvlText w:val="%6."/>
      <w:lvlJc w:val="right"/>
      <w:pPr>
        <w:ind w:left="4320" w:hanging="180"/>
      </w:pPr>
    </w:lvl>
    <w:lvl w:ilvl="6" w:tplc="99A00564">
      <w:start w:val="1"/>
      <w:numFmt w:val="decimal"/>
      <w:lvlText w:val="%7."/>
      <w:lvlJc w:val="left"/>
      <w:pPr>
        <w:ind w:left="5040" w:hanging="360"/>
      </w:pPr>
    </w:lvl>
    <w:lvl w:ilvl="7" w:tplc="3E7C98DC">
      <w:start w:val="1"/>
      <w:numFmt w:val="lowerLetter"/>
      <w:lvlText w:val="%8."/>
      <w:lvlJc w:val="left"/>
      <w:pPr>
        <w:ind w:left="5760" w:hanging="360"/>
      </w:pPr>
    </w:lvl>
    <w:lvl w:ilvl="8" w:tplc="B89236DA">
      <w:start w:val="1"/>
      <w:numFmt w:val="lowerRoman"/>
      <w:lvlText w:val="%9."/>
      <w:lvlJc w:val="right"/>
      <w:pPr>
        <w:ind w:left="6480" w:hanging="180"/>
      </w:pPr>
    </w:lvl>
  </w:abstractNum>
  <w:abstractNum w:abstractNumId="174" w15:restartNumberingAfterBreak="0">
    <w:nsid w:val="78400891"/>
    <w:multiLevelType w:val="hybridMultilevel"/>
    <w:tmpl w:val="8640C870"/>
    <w:lvl w:ilvl="0" w:tplc="F79493D4">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E64F7E">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485F42">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05E1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7686AE">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8CC9FE">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29CF2EC">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CAD578">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3688D0">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5" w15:restartNumberingAfterBreak="0">
    <w:nsid w:val="78983519"/>
    <w:multiLevelType w:val="multilevel"/>
    <w:tmpl w:val="F796E95E"/>
    <w:lvl w:ilvl="0">
      <w:start w:val="4"/>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76" w15:restartNumberingAfterBreak="0">
    <w:nsid w:val="78CB524F"/>
    <w:multiLevelType w:val="hybridMultilevel"/>
    <w:tmpl w:val="F05A3E6A"/>
    <w:lvl w:ilvl="0" w:tplc="04160019">
      <w:start w:val="1"/>
      <w:numFmt w:val="lowerLetter"/>
      <w:lvlText w:val="%1."/>
      <w:lvlJc w:val="left"/>
      <w:pPr>
        <w:ind w:left="749" w:hanging="360"/>
      </w:pPr>
    </w:lvl>
    <w:lvl w:ilvl="1" w:tplc="04160019" w:tentative="1">
      <w:start w:val="1"/>
      <w:numFmt w:val="lowerLetter"/>
      <w:lvlText w:val="%2."/>
      <w:lvlJc w:val="left"/>
      <w:pPr>
        <w:ind w:left="1469" w:hanging="360"/>
      </w:pPr>
    </w:lvl>
    <w:lvl w:ilvl="2" w:tplc="0416001B" w:tentative="1">
      <w:start w:val="1"/>
      <w:numFmt w:val="lowerRoman"/>
      <w:lvlText w:val="%3."/>
      <w:lvlJc w:val="right"/>
      <w:pPr>
        <w:ind w:left="2189" w:hanging="180"/>
      </w:pPr>
    </w:lvl>
    <w:lvl w:ilvl="3" w:tplc="0416000F" w:tentative="1">
      <w:start w:val="1"/>
      <w:numFmt w:val="decimal"/>
      <w:lvlText w:val="%4."/>
      <w:lvlJc w:val="left"/>
      <w:pPr>
        <w:ind w:left="2909" w:hanging="360"/>
      </w:pPr>
    </w:lvl>
    <w:lvl w:ilvl="4" w:tplc="04160019" w:tentative="1">
      <w:start w:val="1"/>
      <w:numFmt w:val="lowerLetter"/>
      <w:lvlText w:val="%5."/>
      <w:lvlJc w:val="left"/>
      <w:pPr>
        <w:ind w:left="3629" w:hanging="360"/>
      </w:pPr>
    </w:lvl>
    <w:lvl w:ilvl="5" w:tplc="0416001B" w:tentative="1">
      <w:start w:val="1"/>
      <w:numFmt w:val="lowerRoman"/>
      <w:lvlText w:val="%6."/>
      <w:lvlJc w:val="right"/>
      <w:pPr>
        <w:ind w:left="4349" w:hanging="180"/>
      </w:pPr>
    </w:lvl>
    <w:lvl w:ilvl="6" w:tplc="0416000F" w:tentative="1">
      <w:start w:val="1"/>
      <w:numFmt w:val="decimal"/>
      <w:lvlText w:val="%7."/>
      <w:lvlJc w:val="left"/>
      <w:pPr>
        <w:ind w:left="5069" w:hanging="360"/>
      </w:pPr>
    </w:lvl>
    <w:lvl w:ilvl="7" w:tplc="04160019" w:tentative="1">
      <w:start w:val="1"/>
      <w:numFmt w:val="lowerLetter"/>
      <w:lvlText w:val="%8."/>
      <w:lvlJc w:val="left"/>
      <w:pPr>
        <w:ind w:left="5789" w:hanging="360"/>
      </w:pPr>
    </w:lvl>
    <w:lvl w:ilvl="8" w:tplc="0416001B" w:tentative="1">
      <w:start w:val="1"/>
      <w:numFmt w:val="lowerRoman"/>
      <w:lvlText w:val="%9."/>
      <w:lvlJc w:val="right"/>
      <w:pPr>
        <w:ind w:left="6509" w:hanging="180"/>
      </w:pPr>
    </w:lvl>
  </w:abstractNum>
  <w:abstractNum w:abstractNumId="177" w15:restartNumberingAfterBreak="0">
    <w:nsid w:val="79F3BACD"/>
    <w:multiLevelType w:val="hybridMultilevel"/>
    <w:tmpl w:val="6FA2FCD6"/>
    <w:lvl w:ilvl="0" w:tplc="449C8300">
      <w:numFmt w:val="none"/>
      <w:lvlText w:val=""/>
      <w:lvlJc w:val="left"/>
      <w:pPr>
        <w:tabs>
          <w:tab w:val="num" w:pos="360"/>
        </w:tabs>
      </w:pPr>
    </w:lvl>
    <w:lvl w:ilvl="1" w:tplc="3CE2355A">
      <w:start w:val="1"/>
      <w:numFmt w:val="lowerLetter"/>
      <w:lvlText w:val="%2."/>
      <w:lvlJc w:val="left"/>
      <w:pPr>
        <w:ind w:left="1109" w:hanging="360"/>
      </w:pPr>
    </w:lvl>
    <w:lvl w:ilvl="2" w:tplc="2FBEE024">
      <w:start w:val="1"/>
      <w:numFmt w:val="lowerRoman"/>
      <w:lvlText w:val="%3."/>
      <w:lvlJc w:val="right"/>
      <w:pPr>
        <w:ind w:left="1829" w:hanging="180"/>
      </w:pPr>
    </w:lvl>
    <w:lvl w:ilvl="3" w:tplc="81784D70">
      <w:start w:val="1"/>
      <w:numFmt w:val="decimal"/>
      <w:lvlText w:val="%4."/>
      <w:lvlJc w:val="left"/>
      <w:pPr>
        <w:ind w:left="2549" w:hanging="360"/>
      </w:pPr>
    </w:lvl>
    <w:lvl w:ilvl="4" w:tplc="5358E04A">
      <w:start w:val="1"/>
      <w:numFmt w:val="lowerLetter"/>
      <w:lvlText w:val="%5."/>
      <w:lvlJc w:val="left"/>
      <w:pPr>
        <w:ind w:left="3269" w:hanging="360"/>
      </w:pPr>
    </w:lvl>
    <w:lvl w:ilvl="5" w:tplc="1A6E51FE">
      <w:start w:val="1"/>
      <w:numFmt w:val="lowerRoman"/>
      <w:lvlText w:val="%6."/>
      <w:lvlJc w:val="right"/>
      <w:pPr>
        <w:ind w:left="3989" w:hanging="180"/>
      </w:pPr>
    </w:lvl>
    <w:lvl w:ilvl="6" w:tplc="D8ACCC9A">
      <w:start w:val="1"/>
      <w:numFmt w:val="decimal"/>
      <w:lvlText w:val="%7."/>
      <w:lvlJc w:val="left"/>
      <w:pPr>
        <w:ind w:left="4709" w:hanging="360"/>
      </w:pPr>
    </w:lvl>
    <w:lvl w:ilvl="7" w:tplc="A7BA261E">
      <w:start w:val="1"/>
      <w:numFmt w:val="lowerLetter"/>
      <w:lvlText w:val="%8."/>
      <w:lvlJc w:val="left"/>
      <w:pPr>
        <w:ind w:left="5429" w:hanging="360"/>
      </w:pPr>
    </w:lvl>
    <w:lvl w:ilvl="8" w:tplc="B3F40DFC">
      <w:start w:val="1"/>
      <w:numFmt w:val="lowerRoman"/>
      <w:lvlText w:val="%9."/>
      <w:lvlJc w:val="right"/>
      <w:pPr>
        <w:ind w:left="6149" w:hanging="180"/>
      </w:pPr>
    </w:lvl>
  </w:abstractNum>
  <w:abstractNum w:abstractNumId="178" w15:restartNumberingAfterBreak="0">
    <w:nsid w:val="7AC708AF"/>
    <w:multiLevelType w:val="hybridMultilevel"/>
    <w:tmpl w:val="8F460AB0"/>
    <w:lvl w:ilvl="0" w:tplc="86F87D9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9CCFC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F00A2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EA87C8">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A4E21C">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22C28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E4644A">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E85BD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D8F92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9" w15:restartNumberingAfterBreak="0">
    <w:nsid w:val="7B4E3966"/>
    <w:multiLevelType w:val="hybridMultilevel"/>
    <w:tmpl w:val="5D2819C2"/>
    <w:lvl w:ilvl="0" w:tplc="04160005">
      <w:start w:val="1"/>
      <w:numFmt w:val="bullet"/>
      <w:lvlText w:val=""/>
      <w:lvlJc w:val="left"/>
      <w:pPr>
        <w:ind w:left="1211" w:hanging="360"/>
      </w:pPr>
      <w:rPr>
        <w:rFonts w:ascii="Wingdings" w:hAnsi="Wingdings" w:hint="default"/>
      </w:rPr>
    </w:lvl>
    <w:lvl w:ilvl="1" w:tplc="04160003" w:tentative="1">
      <w:start w:val="1"/>
      <w:numFmt w:val="bullet"/>
      <w:lvlText w:val="o"/>
      <w:lvlJc w:val="left"/>
      <w:pPr>
        <w:ind w:left="1931" w:hanging="360"/>
      </w:pPr>
      <w:rPr>
        <w:rFonts w:ascii="Courier New" w:hAnsi="Courier New" w:cs="Courier New" w:hint="default"/>
      </w:rPr>
    </w:lvl>
    <w:lvl w:ilvl="2" w:tplc="04160005">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180" w15:restartNumberingAfterBreak="0">
    <w:nsid w:val="7D9D53EE"/>
    <w:multiLevelType w:val="hybridMultilevel"/>
    <w:tmpl w:val="4EA8F140"/>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1" w15:restartNumberingAfterBreak="0">
    <w:nsid w:val="7DB14A78"/>
    <w:multiLevelType w:val="hybridMultilevel"/>
    <w:tmpl w:val="29A4E6E8"/>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182" w15:restartNumberingAfterBreak="0">
    <w:nsid w:val="7E1946B5"/>
    <w:multiLevelType w:val="hybridMultilevel"/>
    <w:tmpl w:val="15280A94"/>
    <w:lvl w:ilvl="0" w:tplc="2398EA22">
      <w:start w:val="1"/>
      <w:numFmt w:val="lowerLetter"/>
      <w:suff w:val="space"/>
      <w:lvlText w:val="%1."/>
      <w:lvlJc w:val="left"/>
      <w:pPr>
        <w:ind w:left="1951" w:hanging="360"/>
      </w:pPr>
      <w:rPr>
        <w:rFonts w:hint="default"/>
      </w:rPr>
    </w:lvl>
    <w:lvl w:ilvl="1" w:tplc="4218FD92">
      <w:start w:val="1"/>
      <w:numFmt w:val="lowerLetter"/>
      <w:lvlText w:val="%2)"/>
      <w:lvlJc w:val="left"/>
      <w:pPr>
        <w:ind w:left="2188" w:hanging="360"/>
      </w:pPr>
      <w:rPr>
        <w:rFonts w:hint="default"/>
      </w:rPr>
    </w:lvl>
    <w:lvl w:ilvl="2" w:tplc="FFFFFFFF" w:tentative="1">
      <w:start w:val="1"/>
      <w:numFmt w:val="lowerRoman"/>
      <w:lvlText w:val="%3."/>
      <w:lvlJc w:val="right"/>
      <w:pPr>
        <w:ind w:left="2908" w:hanging="180"/>
      </w:pPr>
    </w:lvl>
    <w:lvl w:ilvl="3" w:tplc="FFFFFFFF" w:tentative="1">
      <w:start w:val="1"/>
      <w:numFmt w:val="decimal"/>
      <w:lvlText w:val="%4."/>
      <w:lvlJc w:val="left"/>
      <w:pPr>
        <w:ind w:left="3628" w:hanging="360"/>
      </w:pPr>
    </w:lvl>
    <w:lvl w:ilvl="4" w:tplc="FFFFFFFF" w:tentative="1">
      <w:start w:val="1"/>
      <w:numFmt w:val="lowerLetter"/>
      <w:lvlText w:val="%5."/>
      <w:lvlJc w:val="left"/>
      <w:pPr>
        <w:ind w:left="4348" w:hanging="360"/>
      </w:pPr>
    </w:lvl>
    <w:lvl w:ilvl="5" w:tplc="FFFFFFFF" w:tentative="1">
      <w:start w:val="1"/>
      <w:numFmt w:val="lowerRoman"/>
      <w:lvlText w:val="%6."/>
      <w:lvlJc w:val="right"/>
      <w:pPr>
        <w:ind w:left="5068" w:hanging="180"/>
      </w:pPr>
    </w:lvl>
    <w:lvl w:ilvl="6" w:tplc="FFFFFFFF" w:tentative="1">
      <w:start w:val="1"/>
      <w:numFmt w:val="decimal"/>
      <w:lvlText w:val="%7."/>
      <w:lvlJc w:val="left"/>
      <w:pPr>
        <w:ind w:left="5788" w:hanging="360"/>
      </w:pPr>
    </w:lvl>
    <w:lvl w:ilvl="7" w:tplc="FFFFFFFF" w:tentative="1">
      <w:start w:val="1"/>
      <w:numFmt w:val="lowerLetter"/>
      <w:lvlText w:val="%8."/>
      <w:lvlJc w:val="left"/>
      <w:pPr>
        <w:ind w:left="6508" w:hanging="360"/>
      </w:pPr>
    </w:lvl>
    <w:lvl w:ilvl="8" w:tplc="FFFFFFFF" w:tentative="1">
      <w:start w:val="1"/>
      <w:numFmt w:val="lowerRoman"/>
      <w:lvlText w:val="%9."/>
      <w:lvlJc w:val="right"/>
      <w:pPr>
        <w:ind w:left="7228" w:hanging="180"/>
      </w:pPr>
    </w:lvl>
  </w:abstractNum>
  <w:abstractNum w:abstractNumId="183" w15:restartNumberingAfterBreak="0">
    <w:nsid w:val="7E653B25"/>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4" w15:restartNumberingAfterBreak="0">
    <w:nsid w:val="7ECA5391"/>
    <w:multiLevelType w:val="multilevel"/>
    <w:tmpl w:val="5872A308"/>
    <w:lvl w:ilvl="0">
      <w:start w:val="1"/>
      <w:numFmt w:val="decimal"/>
      <w:lvlText w:val="%1"/>
      <w:lvlJc w:val="left"/>
      <w:pPr>
        <w:ind w:left="480" w:hanging="480"/>
      </w:pPr>
      <w:rPr>
        <w:rFonts w:hint="default"/>
      </w:rPr>
    </w:lvl>
    <w:lvl w:ilvl="1">
      <w:start w:val="1"/>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num w:numId="1" w16cid:durableId="547109593">
    <w:abstractNumId w:val="162"/>
  </w:num>
  <w:num w:numId="2" w16cid:durableId="1241713170">
    <w:abstractNumId w:val="3"/>
  </w:num>
  <w:num w:numId="3" w16cid:durableId="1546984036">
    <w:abstractNumId w:val="150"/>
  </w:num>
  <w:num w:numId="4" w16cid:durableId="257446635">
    <w:abstractNumId w:val="24"/>
  </w:num>
  <w:num w:numId="5" w16cid:durableId="1657538789">
    <w:abstractNumId w:val="134"/>
  </w:num>
  <w:num w:numId="6" w16cid:durableId="1044792916">
    <w:abstractNumId w:val="177"/>
  </w:num>
  <w:num w:numId="7" w16cid:durableId="50347048">
    <w:abstractNumId w:val="173"/>
  </w:num>
  <w:num w:numId="8" w16cid:durableId="1474256117">
    <w:abstractNumId w:val="133"/>
  </w:num>
  <w:num w:numId="9" w16cid:durableId="825434041">
    <w:abstractNumId w:val="117"/>
  </w:num>
  <w:num w:numId="10" w16cid:durableId="662667067">
    <w:abstractNumId w:val="62"/>
  </w:num>
  <w:num w:numId="11" w16cid:durableId="585919948">
    <w:abstractNumId w:val="8"/>
  </w:num>
  <w:num w:numId="12" w16cid:durableId="73864234">
    <w:abstractNumId w:val="148"/>
  </w:num>
  <w:num w:numId="13" w16cid:durableId="1936284439">
    <w:abstractNumId w:val="156"/>
  </w:num>
  <w:num w:numId="14" w16cid:durableId="1200358403">
    <w:abstractNumId w:val="116"/>
  </w:num>
  <w:num w:numId="15" w16cid:durableId="1619993141">
    <w:abstractNumId w:val="137"/>
  </w:num>
  <w:num w:numId="16" w16cid:durableId="821315120">
    <w:abstractNumId w:val="70"/>
  </w:num>
  <w:num w:numId="17" w16cid:durableId="380714926">
    <w:abstractNumId w:val="54"/>
  </w:num>
  <w:num w:numId="18" w16cid:durableId="331379221">
    <w:abstractNumId w:val="46"/>
  </w:num>
  <w:num w:numId="19" w16cid:durableId="2130590363">
    <w:abstractNumId w:val="78"/>
  </w:num>
  <w:num w:numId="20" w16cid:durableId="5791873">
    <w:abstractNumId w:val="108"/>
  </w:num>
  <w:num w:numId="21" w16cid:durableId="1562978080">
    <w:abstractNumId w:val="34"/>
  </w:num>
  <w:num w:numId="22" w16cid:durableId="1040327540">
    <w:abstractNumId w:val="145"/>
  </w:num>
  <w:num w:numId="23" w16cid:durableId="1823236885">
    <w:abstractNumId w:val="44"/>
  </w:num>
  <w:num w:numId="24" w16cid:durableId="581912690">
    <w:abstractNumId w:val="160"/>
  </w:num>
  <w:num w:numId="25" w16cid:durableId="597837857">
    <w:abstractNumId w:val="74"/>
  </w:num>
  <w:num w:numId="26" w16cid:durableId="1372533057">
    <w:abstractNumId w:val="91"/>
  </w:num>
  <w:num w:numId="27" w16cid:durableId="981928361">
    <w:abstractNumId w:val="135"/>
  </w:num>
  <w:num w:numId="28" w16cid:durableId="1963269744">
    <w:abstractNumId w:val="109"/>
  </w:num>
  <w:num w:numId="29" w16cid:durableId="326176358">
    <w:abstractNumId w:val="164"/>
  </w:num>
  <w:num w:numId="30" w16cid:durableId="43873155">
    <w:abstractNumId w:val="22"/>
  </w:num>
  <w:num w:numId="31" w16cid:durableId="106431074">
    <w:abstractNumId w:val="14"/>
  </w:num>
  <w:num w:numId="32" w16cid:durableId="1411582837">
    <w:abstractNumId w:val="122"/>
  </w:num>
  <w:num w:numId="33" w16cid:durableId="917908973">
    <w:abstractNumId w:val="25"/>
  </w:num>
  <w:num w:numId="34" w16cid:durableId="1597518338">
    <w:abstractNumId w:val="80"/>
  </w:num>
  <w:num w:numId="35" w16cid:durableId="894973280">
    <w:abstractNumId w:val="141"/>
  </w:num>
  <w:num w:numId="36" w16cid:durableId="1636452607">
    <w:abstractNumId w:val="98"/>
  </w:num>
  <w:num w:numId="37" w16cid:durableId="1607927079">
    <w:abstractNumId w:val="174"/>
  </w:num>
  <w:num w:numId="38" w16cid:durableId="432630542">
    <w:abstractNumId w:val="120"/>
  </w:num>
  <w:num w:numId="39" w16cid:durableId="1150053261">
    <w:abstractNumId w:val="168"/>
  </w:num>
  <w:num w:numId="40" w16cid:durableId="2131630826">
    <w:abstractNumId w:val="9"/>
  </w:num>
  <w:num w:numId="41" w16cid:durableId="954138805">
    <w:abstractNumId w:val="172"/>
  </w:num>
  <w:num w:numId="42" w16cid:durableId="1677534693">
    <w:abstractNumId w:val="87"/>
  </w:num>
  <w:num w:numId="43" w16cid:durableId="794836471">
    <w:abstractNumId w:val="18"/>
  </w:num>
  <w:num w:numId="44" w16cid:durableId="1717007256">
    <w:abstractNumId w:val="38"/>
  </w:num>
  <w:num w:numId="45" w16cid:durableId="900091217">
    <w:abstractNumId w:val="90"/>
  </w:num>
  <w:num w:numId="46" w16cid:durableId="1153445020">
    <w:abstractNumId w:val="19"/>
  </w:num>
  <w:num w:numId="47" w16cid:durableId="32275352">
    <w:abstractNumId w:val="119"/>
  </w:num>
  <w:num w:numId="48" w16cid:durableId="36470206">
    <w:abstractNumId w:val="76"/>
  </w:num>
  <w:num w:numId="49" w16cid:durableId="1682971228">
    <w:abstractNumId w:val="166"/>
  </w:num>
  <w:num w:numId="50" w16cid:durableId="755788015">
    <w:abstractNumId w:val="30"/>
  </w:num>
  <w:num w:numId="51" w16cid:durableId="1867057324">
    <w:abstractNumId w:val="178"/>
  </w:num>
  <w:num w:numId="52" w16cid:durableId="568350022">
    <w:abstractNumId w:val="94"/>
  </w:num>
  <w:num w:numId="53" w16cid:durableId="4788062">
    <w:abstractNumId w:val="96"/>
  </w:num>
  <w:num w:numId="54" w16cid:durableId="638147949">
    <w:abstractNumId w:val="79"/>
  </w:num>
  <w:num w:numId="55" w16cid:durableId="253710530">
    <w:abstractNumId w:val="157"/>
  </w:num>
  <w:num w:numId="56" w16cid:durableId="1535800530">
    <w:abstractNumId w:val="51"/>
  </w:num>
  <w:num w:numId="57" w16cid:durableId="2063366451">
    <w:abstractNumId w:val="63"/>
  </w:num>
  <w:num w:numId="58" w16cid:durableId="2024162720">
    <w:abstractNumId w:val="103"/>
  </w:num>
  <w:num w:numId="59" w16cid:durableId="1515419603">
    <w:abstractNumId w:val="67"/>
  </w:num>
  <w:num w:numId="60" w16cid:durableId="1411584013">
    <w:abstractNumId w:val="73"/>
  </w:num>
  <w:num w:numId="61" w16cid:durableId="1911110725">
    <w:abstractNumId w:val="72"/>
  </w:num>
  <w:num w:numId="62" w16cid:durableId="267544209">
    <w:abstractNumId w:val="99"/>
  </w:num>
  <w:num w:numId="63" w16cid:durableId="1707220092">
    <w:abstractNumId w:val="165"/>
  </w:num>
  <w:num w:numId="64" w16cid:durableId="757143934">
    <w:abstractNumId w:val="71"/>
  </w:num>
  <w:num w:numId="65" w16cid:durableId="928779069">
    <w:abstractNumId w:val="114"/>
  </w:num>
  <w:num w:numId="66" w16cid:durableId="1546528866">
    <w:abstractNumId w:val="146"/>
  </w:num>
  <w:num w:numId="67" w16cid:durableId="1011105389">
    <w:abstractNumId w:val="82"/>
  </w:num>
  <w:num w:numId="68" w16cid:durableId="231039598">
    <w:abstractNumId w:val="154"/>
  </w:num>
  <w:num w:numId="69" w16cid:durableId="515002200">
    <w:abstractNumId w:val="130"/>
  </w:num>
  <w:num w:numId="70" w16cid:durableId="781219322">
    <w:abstractNumId w:val="129"/>
  </w:num>
  <w:num w:numId="71" w16cid:durableId="233273624">
    <w:abstractNumId w:val="115"/>
  </w:num>
  <w:num w:numId="72" w16cid:durableId="850796526">
    <w:abstractNumId w:val="33"/>
  </w:num>
  <w:num w:numId="73" w16cid:durableId="10962740">
    <w:abstractNumId w:val="68"/>
  </w:num>
  <w:num w:numId="74" w16cid:durableId="2045903859">
    <w:abstractNumId w:val="85"/>
  </w:num>
  <w:num w:numId="75" w16cid:durableId="1916013112">
    <w:abstractNumId w:val="97"/>
  </w:num>
  <w:num w:numId="76" w16cid:durableId="1715763338">
    <w:abstractNumId w:val="64"/>
  </w:num>
  <w:num w:numId="77" w16cid:durableId="1743991468">
    <w:abstractNumId w:val="60"/>
  </w:num>
  <w:num w:numId="78" w16cid:durableId="1257595080">
    <w:abstractNumId w:val="183"/>
  </w:num>
  <w:num w:numId="79" w16cid:durableId="2097893358">
    <w:abstractNumId w:val="170"/>
  </w:num>
  <w:num w:numId="80" w16cid:durableId="1537886729">
    <w:abstractNumId w:val="131"/>
  </w:num>
  <w:num w:numId="81" w16cid:durableId="2110392786">
    <w:abstractNumId w:val="139"/>
  </w:num>
  <w:num w:numId="82" w16cid:durableId="686978540">
    <w:abstractNumId w:val="89"/>
  </w:num>
  <w:num w:numId="83" w16cid:durableId="1810317656">
    <w:abstractNumId w:val="180"/>
  </w:num>
  <w:num w:numId="84" w16cid:durableId="2112387307">
    <w:abstractNumId w:val="57"/>
  </w:num>
  <w:num w:numId="85" w16cid:durableId="1917125590">
    <w:abstractNumId w:val="143"/>
  </w:num>
  <w:num w:numId="86" w16cid:durableId="2032492104">
    <w:abstractNumId w:val="47"/>
  </w:num>
  <w:num w:numId="87" w16cid:durableId="1336303923">
    <w:abstractNumId w:val="75"/>
  </w:num>
  <w:num w:numId="88" w16cid:durableId="1193301625">
    <w:abstractNumId w:val="28"/>
  </w:num>
  <w:num w:numId="89" w16cid:durableId="1323581480">
    <w:abstractNumId w:val="182"/>
  </w:num>
  <w:num w:numId="90" w16cid:durableId="107089968">
    <w:abstractNumId w:val="92"/>
  </w:num>
  <w:num w:numId="91" w16cid:durableId="1675912365">
    <w:abstractNumId w:val="39"/>
  </w:num>
  <w:num w:numId="92" w16cid:durableId="592855540">
    <w:abstractNumId w:val="163"/>
  </w:num>
  <w:num w:numId="93" w16cid:durableId="2058771451">
    <w:abstractNumId w:val="167"/>
  </w:num>
  <w:num w:numId="94" w16cid:durableId="1268580640">
    <w:abstractNumId w:val="126"/>
  </w:num>
  <w:num w:numId="95" w16cid:durableId="917978328">
    <w:abstractNumId w:val="171"/>
  </w:num>
  <w:num w:numId="96" w16cid:durableId="1547255460">
    <w:abstractNumId w:val="127"/>
  </w:num>
  <w:num w:numId="97" w16cid:durableId="565261655">
    <w:abstractNumId w:val="5"/>
  </w:num>
  <w:num w:numId="98" w16cid:durableId="687221901">
    <w:abstractNumId w:val="123"/>
  </w:num>
  <w:num w:numId="99" w16cid:durableId="96370407">
    <w:abstractNumId w:val="69"/>
  </w:num>
  <w:num w:numId="100" w16cid:durableId="368335165">
    <w:abstractNumId w:val="88"/>
  </w:num>
  <w:num w:numId="101" w16cid:durableId="1268926257">
    <w:abstractNumId w:val="124"/>
  </w:num>
  <w:num w:numId="102" w16cid:durableId="131872119">
    <w:abstractNumId w:val="100"/>
  </w:num>
  <w:num w:numId="103" w16cid:durableId="1700663031">
    <w:abstractNumId w:val="86"/>
  </w:num>
  <w:num w:numId="104" w16cid:durableId="495076392">
    <w:abstractNumId w:val="152"/>
  </w:num>
  <w:num w:numId="105" w16cid:durableId="1072192671">
    <w:abstractNumId w:val="2"/>
  </w:num>
  <w:num w:numId="106" w16cid:durableId="163324900">
    <w:abstractNumId w:val="95"/>
  </w:num>
  <w:num w:numId="107" w16cid:durableId="163013436">
    <w:abstractNumId w:val="23"/>
  </w:num>
  <w:num w:numId="108" w16cid:durableId="551891138">
    <w:abstractNumId w:val="13"/>
  </w:num>
  <w:num w:numId="109" w16cid:durableId="1451515902">
    <w:abstractNumId w:val="144"/>
  </w:num>
  <w:num w:numId="110" w16cid:durableId="1966497396">
    <w:abstractNumId w:val="158"/>
  </w:num>
  <w:num w:numId="111" w16cid:durableId="2141995245">
    <w:abstractNumId w:val="184"/>
  </w:num>
  <w:num w:numId="112" w16cid:durableId="1612202664">
    <w:abstractNumId w:val="153"/>
  </w:num>
  <w:num w:numId="113" w16cid:durableId="137236482">
    <w:abstractNumId w:val="111"/>
  </w:num>
  <w:num w:numId="114" w16cid:durableId="492375803">
    <w:abstractNumId w:val="175"/>
  </w:num>
  <w:num w:numId="115" w16cid:durableId="2139912699">
    <w:abstractNumId w:val="159"/>
  </w:num>
  <w:num w:numId="116" w16cid:durableId="735203325">
    <w:abstractNumId w:val="161"/>
  </w:num>
  <w:num w:numId="117" w16cid:durableId="1244993263">
    <w:abstractNumId w:val="17"/>
  </w:num>
  <w:num w:numId="118" w16cid:durableId="1503472470">
    <w:abstractNumId w:val="101"/>
  </w:num>
  <w:num w:numId="119" w16cid:durableId="1328442629">
    <w:abstractNumId w:val="45"/>
  </w:num>
  <w:num w:numId="120" w16cid:durableId="1322466749">
    <w:abstractNumId w:val="40"/>
  </w:num>
  <w:num w:numId="121" w16cid:durableId="1197696354">
    <w:abstractNumId w:val="65"/>
  </w:num>
  <w:num w:numId="122" w16cid:durableId="1661273790">
    <w:abstractNumId w:val="105"/>
  </w:num>
  <w:num w:numId="123" w16cid:durableId="1023286905">
    <w:abstractNumId w:val="112"/>
  </w:num>
  <w:num w:numId="124" w16cid:durableId="77599158">
    <w:abstractNumId w:val="31"/>
  </w:num>
  <w:num w:numId="125" w16cid:durableId="754739754">
    <w:abstractNumId w:val="36"/>
  </w:num>
  <w:num w:numId="126" w16cid:durableId="1575315192">
    <w:abstractNumId w:val="147"/>
  </w:num>
  <w:num w:numId="127" w16cid:durableId="2081245690">
    <w:abstractNumId w:val="77"/>
  </w:num>
  <w:num w:numId="128" w16cid:durableId="429812752">
    <w:abstractNumId w:val="176"/>
  </w:num>
  <w:num w:numId="129" w16cid:durableId="464589903">
    <w:abstractNumId w:val="102"/>
  </w:num>
  <w:num w:numId="130" w16cid:durableId="1773894679">
    <w:abstractNumId w:val="121"/>
  </w:num>
  <w:num w:numId="131" w16cid:durableId="182406326">
    <w:abstractNumId w:val="43"/>
  </w:num>
  <w:num w:numId="132" w16cid:durableId="418672080">
    <w:abstractNumId w:val="107"/>
  </w:num>
  <w:num w:numId="133" w16cid:durableId="138036957">
    <w:abstractNumId w:val="140"/>
  </w:num>
  <w:num w:numId="134" w16cid:durableId="1254974352">
    <w:abstractNumId w:val="113"/>
  </w:num>
  <w:num w:numId="135" w16cid:durableId="1116604864">
    <w:abstractNumId w:val="106"/>
  </w:num>
  <w:num w:numId="136" w16cid:durableId="299654547">
    <w:abstractNumId w:val="1"/>
  </w:num>
  <w:num w:numId="137" w16cid:durableId="943221263">
    <w:abstractNumId w:val="151"/>
  </w:num>
  <w:num w:numId="138" w16cid:durableId="88889958">
    <w:abstractNumId w:val="118"/>
  </w:num>
  <w:num w:numId="139" w16cid:durableId="142163283">
    <w:abstractNumId w:val="149"/>
  </w:num>
  <w:num w:numId="140" w16cid:durableId="95635155">
    <w:abstractNumId w:val="32"/>
  </w:num>
  <w:num w:numId="141" w16cid:durableId="369964776">
    <w:abstractNumId w:val="21"/>
  </w:num>
  <w:num w:numId="142" w16cid:durableId="1634821306">
    <w:abstractNumId w:val="181"/>
  </w:num>
  <w:num w:numId="143" w16cid:durableId="585115237">
    <w:abstractNumId w:val="35"/>
  </w:num>
  <w:num w:numId="144" w16cid:durableId="1973319985">
    <w:abstractNumId w:val="26"/>
  </w:num>
  <w:num w:numId="145" w16cid:durableId="1886676487">
    <w:abstractNumId w:val="138"/>
  </w:num>
  <w:num w:numId="146" w16cid:durableId="1355882313">
    <w:abstractNumId w:val="132"/>
  </w:num>
  <w:num w:numId="147" w16cid:durableId="1649356616">
    <w:abstractNumId w:val="48"/>
  </w:num>
  <w:num w:numId="148" w16cid:durableId="1306203591">
    <w:abstractNumId w:val="55"/>
  </w:num>
  <w:num w:numId="149" w16cid:durableId="291642881">
    <w:abstractNumId w:val="53"/>
  </w:num>
  <w:num w:numId="150" w16cid:durableId="822160888">
    <w:abstractNumId w:val="6"/>
  </w:num>
  <w:num w:numId="151" w16cid:durableId="117187668">
    <w:abstractNumId w:val="128"/>
  </w:num>
  <w:num w:numId="152" w16cid:durableId="1180973435">
    <w:abstractNumId w:val="142"/>
  </w:num>
  <w:num w:numId="153" w16cid:durableId="963075192">
    <w:abstractNumId w:val="83"/>
  </w:num>
  <w:num w:numId="154" w16cid:durableId="1865442490">
    <w:abstractNumId w:val="10"/>
  </w:num>
  <w:num w:numId="155" w16cid:durableId="1936938337">
    <w:abstractNumId w:val="66"/>
  </w:num>
  <w:num w:numId="156" w16cid:durableId="1721712568">
    <w:abstractNumId w:val="93"/>
  </w:num>
  <w:num w:numId="157" w16cid:durableId="1594777642">
    <w:abstractNumId w:val="11"/>
  </w:num>
  <w:num w:numId="158" w16cid:durableId="1199858895">
    <w:abstractNumId w:val="37"/>
  </w:num>
  <w:num w:numId="159" w16cid:durableId="1385636766">
    <w:abstractNumId w:val="52"/>
  </w:num>
  <w:num w:numId="160" w16cid:durableId="767848493">
    <w:abstractNumId w:val="110"/>
  </w:num>
  <w:num w:numId="161" w16cid:durableId="1762945165">
    <w:abstractNumId w:val="41"/>
  </w:num>
  <w:num w:numId="162" w16cid:durableId="1378624199">
    <w:abstractNumId w:val="16"/>
  </w:num>
  <w:num w:numId="163" w16cid:durableId="931280525">
    <w:abstractNumId w:val="136"/>
  </w:num>
  <w:num w:numId="164" w16cid:durableId="719019960">
    <w:abstractNumId w:val="104"/>
  </w:num>
  <w:num w:numId="165" w16cid:durableId="1955357999">
    <w:abstractNumId w:val="59"/>
  </w:num>
  <w:num w:numId="166" w16cid:durableId="405808275">
    <w:abstractNumId w:val="49"/>
  </w:num>
  <w:num w:numId="167" w16cid:durableId="1923366426">
    <w:abstractNumId w:val="42"/>
  </w:num>
  <w:num w:numId="168" w16cid:durableId="668026050">
    <w:abstractNumId w:val="179"/>
  </w:num>
  <w:num w:numId="169" w16cid:durableId="1535383690">
    <w:abstractNumId w:val="125"/>
  </w:num>
  <w:num w:numId="170" w16cid:durableId="1874073043">
    <w:abstractNumId w:val="27"/>
  </w:num>
  <w:num w:numId="171" w16cid:durableId="1376002036">
    <w:abstractNumId w:val="12"/>
  </w:num>
  <w:num w:numId="172" w16cid:durableId="1373309278">
    <w:abstractNumId w:val="4"/>
  </w:num>
  <w:num w:numId="173" w16cid:durableId="689643111">
    <w:abstractNumId w:val="7"/>
  </w:num>
  <w:num w:numId="174" w16cid:durableId="385030800">
    <w:abstractNumId w:val="61"/>
  </w:num>
  <w:num w:numId="175" w16cid:durableId="765004917">
    <w:abstractNumId w:val="0"/>
  </w:num>
  <w:num w:numId="176" w16cid:durableId="100687248">
    <w:abstractNumId w:val="58"/>
  </w:num>
  <w:num w:numId="177" w16cid:durableId="161971401">
    <w:abstractNumId w:val="84"/>
  </w:num>
  <w:num w:numId="178" w16cid:durableId="261185625">
    <w:abstractNumId w:val="15"/>
  </w:num>
  <w:num w:numId="179" w16cid:durableId="735707458">
    <w:abstractNumId w:val="169"/>
  </w:num>
  <w:num w:numId="180" w16cid:durableId="304742597">
    <w:abstractNumId w:val="81"/>
  </w:num>
  <w:num w:numId="181" w16cid:durableId="628441295">
    <w:abstractNumId w:val="50"/>
  </w:num>
  <w:num w:numId="182" w16cid:durableId="992834984">
    <w:abstractNumId w:val="155"/>
  </w:num>
  <w:num w:numId="183" w16cid:durableId="263655126">
    <w:abstractNumId w:val="56"/>
  </w:num>
  <w:num w:numId="184" w16cid:durableId="477500592">
    <w:abstractNumId w:val="20"/>
  </w:num>
  <w:num w:numId="185" w16cid:durableId="866065971">
    <w:abstractNumId w:val="29"/>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CD9"/>
    <w:rsid w:val="00000AD8"/>
    <w:rsid w:val="00000B6F"/>
    <w:rsid w:val="0000185A"/>
    <w:rsid w:val="00001CAB"/>
    <w:rsid w:val="00002904"/>
    <w:rsid w:val="00004902"/>
    <w:rsid w:val="0000490D"/>
    <w:rsid w:val="00004BA5"/>
    <w:rsid w:val="00004F49"/>
    <w:rsid w:val="00007B61"/>
    <w:rsid w:val="000111FA"/>
    <w:rsid w:val="000117CC"/>
    <w:rsid w:val="00012AB8"/>
    <w:rsid w:val="00015263"/>
    <w:rsid w:val="0001555A"/>
    <w:rsid w:val="0001564D"/>
    <w:rsid w:val="0001647C"/>
    <w:rsid w:val="000166D8"/>
    <w:rsid w:val="00016F85"/>
    <w:rsid w:val="0001717C"/>
    <w:rsid w:val="00017DD2"/>
    <w:rsid w:val="000203DB"/>
    <w:rsid w:val="00020AC5"/>
    <w:rsid w:val="0002119E"/>
    <w:rsid w:val="00021795"/>
    <w:rsid w:val="00021815"/>
    <w:rsid w:val="00021C9E"/>
    <w:rsid w:val="0002288E"/>
    <w:rsid w:val="000233FF"/>
    <w:rsid w:val="00023602"/>
    <w:rsid w:val="00024421"/>
    <w:rsid w:val="000244C5"/>
    <w:rsid w:val="0002547B"/>
    <w:rsid w:val="000262BB"/>
    <w:rsid w:val="0002704B"/>
    <w:rsid w:val="000274A4"/>
    <w:rsid w:val="00030B7F"/>
    <w:rsid w:val="000315B6"/>
    <w:rsid w:val="00032B0F"/>
    <w:rsid w:val="00032D4A"/>
    <w:rsid w:val="00033027"/>
    <w:rsid w:val="00033971"/>
    <w:rsid w:val="00034393"/>
    <w:rsid w:val="00034AD8"/>
    <w:rsid w:val="00036072"/>
    <w:rsid w:val="0003630C"/>
    <w:rsid w:val="00036589"/>
    <w:rsid w:val="00036A38"/>
    <w:rsid w:val="00037BD9"/>
    <w:rsid w:val="00037C5E"/>
    <w:rsid w:val="00040EB6"/>
    <w:rsid w:val="0004159C"/>
    <w:rsid w:val="00042458"/>
    <w:rsid w:val="00042CB3"/>
    <w:rsid w:val="000442C2"/>
    <w:rsid w:val="00046F54"/>
    <w:rsid w:val="000477CF"/>
    <w:rsid w:val="0004784D"/>
    <w:rsid w:val="00047937"/>
    <w:rsid w:val="000518A5"/>
    <w:rsid w:val="000531B4"/>
    <w:rsid w:val="00053F42"/>
    <w:rsid w:val="000542D8"/>
    <w:rsid w:val="00054C15"/>
    <w:rsid w:val="0005633B"/>
    <w:rsid w:val="000578C6"/>
    <w:rsid w:val="00057B04"/>
    <w:rsid w:val="00060CAA"/>
    <w:rsid w:val="00061A69"/>
    <w:rsid w:val="00062006"/>
    <w:rsid w:val="00062069"/>
    <w:rsid w:val="00063432"/>
    <w:rsid w:val="00063726"/>
    <w:rsid w:val="0006384B"/>
    <w:rsid w:val="00063DE1"/>
    <w:rsid w:val="0006443B"/>
    <w:rsid w:val="00065ABA"/>
    <w:rsid w:val="00066BD3"/>
    <w:rsid w:val="000712E1"/>
    <w:rsid w:val="00071809"/>
    <w:rsid w:val="00071E75"/>
    <w:rsid w:val="00072419"/>
    <w:rsid w:val="0007344E"/>
    <w:rsid w:val="00073FFE"/>
    <w:rsid w:val="00075B46"/>
    <w:rsid w:val="000776CB"/>
    <w:rsid w:val="000778DE"/>
    <w:rsid w:val="00080621"/>
    <w:rsid w:val="00080DB9"/>
    <w:rsid w:val="00081A49"/>
    <w:rsid w:val="00082ECF"/>
    <w:rsid w:val="00083554"/>
    <w:rsid w:val="00084D8B"/>
    <w:rsid w:val="00087104"/>
    <w:rsid w:val="000874D5"/>
    <w:rsid w:val="0009052A"/>
    <w:rsid w:val="00091874"/>
    <w:rsid w:val="00092777"/>
    <w:rsid w:val="0009321A"/>
    <w:rsid w:val="000938EA"/>
    <w:rsid w:val="000938FE"/>
    <w:rsid w:val="00095518"/>
    <w:rsid w:val="00096251"/>
    <w:rsid w:val="000A0BC6"/>
    <w:rsid w:val="000A10DD"/>
    <w:rsid w:val="000A14CA"/>
    <w:rsid w:val="000A26DF"/>
    <w:rsid w:val="000A2DD0"/>
    <w:rsid w:val="000A30F1"/>
    <w:rsid w:val="000A38C8"/>
    <w:rsid w:val="000A3A21"/>
    <w:rsid w:val="000A6EC7"/>
    <w:rsid w:val="000B060E"/>
    <w:rsid w:val="000B2D31"/>
    <w:rsid w:val="000B32F6"/>
    <w:rsid w:val="000B354B"/>
    <w:rsid w:val="000B3A9F"/>
    <w:rsid w:val="000B3B47"/>
    <w:rsid w:val="000B3F4B"/>
    <w:rsid w:val="000B43FC"/>
    <w:rsid w:val="000B472F"/>
    <w:rsid w:val="000B5AEB"/>
    <w:rsid w:val="000B6227"/>
    <w:rsid w:val="000B6789"/>
    <w:rsid w:val="000B6CB9"/>
    <w:rsid w:val="000B77BD"/>
    <w:rsid w:val="000C0E37"/>
    <w:rsid w:val="000C1680"/>
    <w:rsid w:val="000C1C37"/>
    <w:rsid w:val="000C1DD5"/>
    <w:rsid w:val="000C3CEF"/>
    <w:rsid w:val="000C41C8"/>
    <w:rsid w:val="000C71D5"/>
    <w:rsid w:val="000C760E"/>
    <w:rsid w:val="000D0195"/>
    <w:rsid w:val="000D033D"/>
    <w:rsid w:val="000D0646"/>
    <w:rsid w:val="000D386C"/>
    <w:rsid w:val="000D3E67"/>
    <w:rsid w:val="000D46B4"/>
    <w:rsid w:val="000D7B6D"/>
    <w:rsid w:val="000E0628"/>
    <w:rsid w:val="000E0E33"/>
    <w:rsid w:val="000E0F81"/>
    <w:rsid w:val="000E11CE"/>
    <w:rsid w:val="000E152A"/>
    <w:rsid w:val="000E154C"/>
    <w:rsid w:val="000E165B"/>
    <w:rsid w:val="000E324B"/>
    <w:rsid w:val="000E36B4"/>
    <w:rsid w:val="000E3996"/>
    <w:rsid w:val="000E3D88"/>
    <w:rsid w:val="000E4566"/>
    <w:rsid w:val="000E4927"/>
    <w:rsid w:val="000E4EFD"/>
    <w:rsid w:val="000E555B"/>
    <w:rsid w:val="000E6541"/>
    <w:rsid w:val="000E677E"/>
    <w:rsid w:val="000F1031"/>
    <w:rsid w:val="000F3A87"/>
    <w:rsid w:val="000F3D0C"/>
    <w:rsid w:val="000F3E73"/>
    <w:rsid w:val="000F44B2"/>
    <w:rsid w:val="000F4DFB"/>
    <w:rsid w:val="000F5739"/>
    <w:rsid w:val="000F7F68"/>
    <w:rsid w:val="00100850"/>
    <w:rsid w:val="00101548"/>
    <w:rsid w:val="001023F4"/>
    <w:rsid w:val="0010307B"/>
    <w:rsid w:val="00103D96"/>
    <w:rsid w:val="00104696"/>
    <w:rsid w:val="00104C3D"/>
    <w:rsid w:val="00104E13"/>
    <w:rsid w:val="0010537D"/>
    <w:rsid w:val="00106518"/>
    <w:rsid w:val="00107024"/>
    <w:rsid w:val="00107C9A"/>
    <w:rsid w:val="00107D4C"/>
    <w:rsid w:val="00107DF9"/>
    <w:rsid w:val="00110326"/>
    <w:rsid w:val="00110A80"/>
    <w:rsid w:val="001119E7"/>
    <w:rsid w:val="001141F6"/>
    <w:rsid w:val="00114549"/>
    <w:rsid w:val="00116786"/>
    <w:rsid w:val="00116827"/>
    <w:rsid w:val="00116E8F"/>
    <w:rsid w:val="00117118"/>
    <w:rsid w:val="00117D94"/>
    <w:rsid w:val="001228DF"/>
    <w:rsid w:val="00123406"/>
    <w:rsid w:val="00123DAC"/>
    <w:rsid w:val="0012537C"/>
    <w:rsid w:val="0012545F"/>
    <w:rsid w:val="00125670"/>
    <w:rsid w:val="001271F1"/>
    <w:rsid w:val="00127251"/>
    <w:rsid w:val="00130A05"/>
    <w:rsid w:val="0013277E"/>
    <w:rsid w:val="00132A76"/>
    <w:rsid w:val="001330A8"/>
    <w:rsid w:val="00134701"/>
    <w:rsid w:val="00135326"/>
    <w:rsid w:val="00135FD4"/>
    <w:rsid w:val="00136B9D"/>
    <w:rsid w:val="0014020C"/>
    <w:rsid w:val="00140A1A"/>
    <w:rsid w:val="00141575"/>
    <w:rsid w:val="00141FF4"/>
    <w:rsid w:val="0014294C"/>
    <w:rsid w:val="00143086"/>
    <w:rsid w:val="00143309"/>
    <w:rsid w:val="001445BC"/>
    <w:rsid w:val="0014640B"/>
    <w:rsid w:val="0014648A"/>
    <w:rsid w:val="00147A4E"/>
    <w:rsid w:val="001515A8"/>
    <w:rsid w:val="0015168E"/>
    <w:rsid w:val="00151C51"/>
    <w:rsid w:val="001526DE"/>
    <w:rsid w:val="00154C34"/>
    <w:rsid w:val="001554A8"/>
    <w:rsid w:val="00157BDC"/>
    <w:rsid w:val="00160C58"/>
    <w:rsid w:val="00160CEF"/>
    <w:rsid w:val="0016193C"/>
    <w:rsid w:val="0016266E"/>
    <w:rsid w:val="00163962"/>
    <w:rsid w:val="00165796"/>
    <w:rsid w:val="001658A4"/>
    <w:rsid w:val="00165B78"/>
    <w:rsid w:val="00165D9E"/>
    <w:rsid w:val="0016625A"/>
    <w:rsid w:val="00170707"/>
    <w:rsid w:val="001712E5"/>
    <w:rsid w:val="00171764"/>
    <w:rsid w:val="00172571"/>
    <w:rsid w:val="00174AAD"/>
    <w:rsid w:val="00174C3E"/>
    <w:rsid w:val="00175020"/>
    <w:rsid w:val="00176635"/>
    <w:rsid w:val="001766C1"/>
    <w:rsid w:val="00176C61"/>
    <w:rsid w:val="001801AC"/>
    <w:rsid w:val="001811A9"/>
    <w:rsid w:val="0018195D"/>
    <w:rsid w:val="0018326A"/>
    <w:rsid w:val="00183FCE"/>
    <w:rsid w:val="0018503E"/>
    <w:rsid w:val="0018527D"/>
    <w:rsid w:val="00187B7A"/>
    <w:rsid w:val="00190076"/>
    <w:rsid w:val="00191D70"/>
    <w:rsid w:val="001930B4"/>
    <w:rsid w:val="00193B03"/>
    <w:rsid w:val="001943C2"/>
    <w:rsid w:val="0019497B"/>
    <w:rsid w:val="001954C6"/>
    <w:rsid w:val="00195C0C"/>
    <w:rsid w:val="001A2F2F"/>
    <w:rsid w:val="001A3BCD"/>
    <w:rsid w:val="001A4F72"/>
    <w:rsid w:val="001A62C2"/>
    <w:rsid w:val="001A7E91"/>
    <w:rsid w:val="001B0CDD"/>
    <w:rsid w:val="001B6216"/>
    <w:rsid w:val="001C1047"/>
    <w:rsid w:val="001C1B73"/>
    <w:rsid w:val="001C1FB8"/>
    <w:rsid w:val="001C3F4D"/>
    <w:rsid w:val="001C3F85"/>
    <w:rsid w:val="001C4F6C"/>
    <w:rsid w:val="001C5BB4"/>
    <w:rsid w:val="001C6873"/>
    <w:rsid w:val="001C6F30"/>
    <w:rsid w:val="001C7E70"/>
    <w:rsid w:val="001D1C2C"/>
    <w:rsid w:val="001D4452"/>
    <w:rsid w:val="001D5801"/>
    <w:rsid w:val="001D67AC"/>
    <w:rsid w:val="001D7A85"/>
    <w:rsid w:val="001E1CCB"/>
    <w:rsid w:val="001E265B"/>
    <w:rsid w:val="001E271D"/>
    <w:rsid w:val="001E2E2B"/>
    <w:rsid w:val="001E315B"/>
    <w:rsid w:val="001E3BFC"/>
    <w:rsid w:val="001E42BC"/>
    <w:rsid w:val="001E50F2"/>
    <w:rsid w:val="001E6723"/>
    <w:rsid w:val="001E6AFC"/>
    <w:rsid w:val="001E7DA2"/>
    <w:rsid w:val="001F29CF"/>
    <w:rsid w:val="001F2F92"/>
    <w:rsid w:val="001F3813"/>
    <w:rsid w:val="001F39FD"/>
    <w:rsid w:val="001F3F4A"/>
    <w:rsid w:val="001F40D8"/>
    <w:rsid w:val="001F4B3E"/>
    <w:rsid w:val="001F60C7"/>
    <w:rsid w:val="0020114B"/>
    <w:rsid w:val="0020188D"/>
    <w:rsid w:val="002030FC"/>
    <w:rsid w:val="00204847"/>
    <w:rsid w:val="00204D17"/>
    <w:rsid w:val="0020627B"/>
    <w:rsid w:val="00206F84"/>
    <w:rsid w:val="00210109"/>
    <w:rsid w:val="002114DB"/>
    <w:rsid w:val="00211F9C"/>
    <w:rsid w:val="00212799"/>
    <w:rsid w:val="002140A5"/>
    <w:rsid w:val="00214B6E"/>
    <w:rsid w:val="0021572C"/>
    <w:rsid w:val="0021661A"/>
    <w:rsid w:val="0021688C"/>
    <w:rsid w:val="0022003E"/>
    <w:rsid w:val="00220361"/>
    <w:rsid w:val="00220374"/>
    <w:rsid w:val="00220CC0"/>
    <w:rsid w:val="00220CEE"/>
    <w:rsid w:val="00221BE6"/>
    <w:rsid w:val="00222EED"/>
    <w:rsid w:val="00224081"/>
    <w:rsid w:val="002263CF"/>
    <w:rsid w:val="002270EF"/>
    <w:rsid w:val="0023380C"/>
    <w:rsid w:val="00234565"/>
    <w:rsid w:val="00235820"/>
    <w:rsid w:val="00242058"/>
    <w:rsid w:val="00242C65"/>
    <w:rsid w:val="00243BCA"/>
    <w:rsid w:val="002444BF"/>
    <w:rsid w:val="002448F0"/>
    <w:rsid w:val="00245B33"/>
    <w:rsid w:val="00246046"/>
    <w:rsid w:val="00251045"/>
    <w:rsid w:val="002519CA"/>
    <w:rsid w:val="00251B73"/>
    <w:rsid w:val="00253023"/>
    <w:rsid w:val="00253617"/>
    <w:rsid w:val="00254283"/>
    <w:rsid w:val="00254480"/>
    <w:rsid w:val="00254EF3"/>
    <w:rsid w:val="00255393"/>
    <w:rsid w:val="002561DA"/>
    <w:rsid w:val="0025719F"/>
    <w:rsid w:val="00257A89"/>
    <w:rsid w:val="00257D28"/>
    <w:rsid w:val="00260069"/>
    <w:rsid w:val="00260811"/>
    <w:rsid w:val="00261E72"/>
    <w:rsid w:val="0026388A"/>
    <w:rsid w:val="00264516"/>
    <w:rsid w:val="002650D9"/>
    <w:rsid w:val="00266C8D"/>
    <w:rsid w:val="00266D45"/>
    <w:rsid w:val="00271CBF"/>
    <w:rsid w:val="00272F83"/>
    <w:rsid w:val="002730A8"/>
    <w:rsid w:val="00274505"/>
    <w:rsid w:val="00274A97"/>
    <w:rsid w:val="00274C60"/>
    <w:rsid w:val="002754E9"/>
    <w:rsid w:val="00277217"/>
    <w:rsid w:val="002772BA"/>
    <w:rsid w:val="002809F9"/>
    <w:rsid w:val="002847AF"/>
    <w:rsid w:val="0028539E"/>
    <w:rsid w:val="00286BE3"/>
    <w:rsid w:val="00286E77"/>
    <w:rsid w:val="002906A4"/>
    <w:rsid w:val="00290C33"/>
    <w:rsid w:val="002911E9"/>
    <w:rsid w:val="0029181A"/>
    <w:rsid w:val="002926B6"/>
    <w:rsid w:val="00293EB5"/>
    <w:rsid w:val="00294386"/>
    <w:rsid w:val="00295EA2"/>
    <w:rsid w:val="00296A7A"/>
    <w:rsid w:val="00296CE2"/>
    <w:rsid w:val="002A0F4D"/>
    <w:rsid w:val="002A1CAF"/>
    <w:rsid w:val="002A3B32"/>
    <w:rsid w:val="002A4468"/>
    <w:rsid w:val="002A5A0F"/>
    <w:rsid w:val="002A68A7"/>
    <w:rsid w:val="002A75AB"/>
    <w:rsid w:val="002B040A"/>
    <w:rsid w:val="002B0669"/>
    <w:rsid w:val="002B15B7"/>
    <w:rsid w:val="002B3081"/>
    <w:rsid w:val="002B30BB"/>
    <w:rsid w:val="002B312E"/>
    <w:rsid w:val="002B332E"/>
    <w:rsid w:val="002B46F6"/>
    <w:rsid w:val="002B4CF7"/>
    <w:rsid w:val="002B6565"/>
    <w:rsid w:val="002B666B"/>
    <w:rsid w:val="002B6E0F"/>
    <w:rsid w:val="002C003C"/>
    <w:rsid w:val="002C165B"/>
    <w:rsid w:val="002C2C34"/>
    <w:rsid w:val="002C3B9C"/>
    <w:rsid w:val="002C4152"/>
    <w:rsid w:val="002C4A58"/>
    <w:rsid w:val="002C6396"/>
    <w:rsid w:val="002C6450"/>
    <w:rsid w:val="002C774F"/>
    <w:rsid w:val="002C7997"/>
    <w:rsid w:val="002C7BF9"/>
    <w:rsid w:val="002D05A4"/>
    <w:rsid w:val="002D074B"/>
    <w:rsid w:val="002D0774"/>
    <w:rsid w:val="002D13A5"/>
    <w:rsid w:val="002D20FD"/>
    <w:rsid w:val="002D46CD"/>
    <w:rsid w:val="002D5580"/>
    <w:rsid w:val="002D7EC9"/>
    <w:rsid w:val="002E157B"/>
    <w:rsid w:val="002E162B"/>
    <w:rsid w:val="002E2628"/>
    <w:rsid w:val="002E2A18"/>
    <w:rsid w:val="002E2E92"/>
    <w:rsid w:val="002E32BF"/>
    <w:rsid w:val="002E4B2D"/>
    <w:rsid w:val="002E6238"/>
    <w:rsid w:val="002E6657"/>
    <w:rsid w:val="002E6C4F"/>
    <w:rsid w:val="002E78DE"/>
    <w:rsid w:val="002E7EF0"/>
    <w:rsid w:val="002F0CDF"/>
    <w:rsid w:val="002F1E7A"/>
    <w:rsid w:val="002F1F57"/>
    <w:rsid w:val="002F31D2"/>
    <w:rsid w:val="002F33EC"/>
    <w:rsid w:val="002F5C29"/>
    <w:rsid w:val="002F7636"/>
    <w:rsid w:val="002F7BA8"/>
    <w:rsid w:val="00300E8D"/>
    <w:rsid w:val="003010E0"/>
    <w:rsid w:val="00301F12"/>
    <w:rsid w:val="003025A4"/>
    <w:rsid w:val="003039BD"/>
    <w:rsid w:val="00303A97"/>
    <w:rsid w:val="00303F92"/>
    <w:rsid w:val="00304A69"/>
    <w:rsid w:val="00305C22"/>
    <w:rsid w:val="0030605B"/>
    <w:rsid w:val="00311987"/>
    <w:rsid w:val="00311CAC"/>
    <w:rsid w:val="0031330D"/>
    <w:rsid w:val="0031335C"/>
    <w:rsid w:val="00313C99"/>
    <w:rsid w:val="0031400D"/>
    <w:rsid w:val="0031777B"/>
    <w:rsid w:val="00320F93"/>
    <w:rsid w:val="0032131B"/>
    <w:rsid w:val="00321E92"/>
    <w:rsid w:val="0032477C"/>
    <w:rsid w:val="003257C0"/>
    <w:rsid w:val="003268B4"/>
    <w:rsid w:val="0032717B"/>
    <w:rsid w:val="003275C1"/>
    <w:rsid w:val="00327F02"/>
    <w:rsid w:val="00330357"/>
    <w:rsid w:val="003321AD"/>
    <w:rsid w:val="00332686"/>
    <w:rsid w:val="00332C46"/>
    <w:rsid w:val="00332E7F"/>
    <w:rsid w:val="003337F7"/>
    <w:rsid w:val="003342F8"/>
    <w:rsid w:val="00334E9F"/>
    <w:rsid w:val="0033723B"/>
    <w:rsid w:val="00340B9B"/>
    <w:rsid w:val="00340F6B"/>
    <w:rsid w:val="00341521"/>
    <w:rsid w:val="00341D79"/>
    <w:rsid w:val="00341E52"/>
    <w:rsid w:val="00342CCC"/>
    <w:rsid w:val="00343A2A"/>
    <w:rsid w:val="00344D49"/>
    <w:rsid w:val="00346190"/>
    <w:rsid w:val="0034643D"/>
    <w:rsid w:val="00346B73"/>
    <w:rsid w:val="00347045"/>
    <w:rsid w:val="0035033C"/>
    <w:rsid w:val="0035152C"/>
    <w:rsid w:val="00352117"/>
    <w:rsid w:val="00353BB2"/>
    <w:rsid w:val="0035471E"/>
    <w:rsid w:val="0035475C"/>
    <w:rsid w:val="00354DB0"/>
    <w:rsid w:val="0035748D"/>
    <w:rsid w:val="00357D3F"/>
    <w:rsid w:val="00360368"/>
    <w:rsid w:val="00360421"/>
    <w:rsid w:val="003615B5"/>
    <w:rsid w:val="003624CB"/>
    <w:rsid w:val="00362F1C"/>
    <w:rsid w:val="00363F23"/>
    <w:rsid w:val="003649B7"/>
    <w:rsid w:val="003658A2"/>
    <w:rsid w:val="00365F01"/>
    <w:rsid w:val="00366519"/>
    <w:rsid w:val="00367F1D"/>
    <w:rsid w:val="00371911"/>
    <w:rsid w:val="00371BD2"/>
    <w:rsid w:val="00372759"/>
    <w:rsid w:val="00374119"/>
    <w:rsid w:val="00374A3D"/>
    <w:rsid w:val="00374A4F"/>
    <w:rsid w:val="00375EDB"/>
    <w:rsid w:val="00376604"/>
    <w:rsid w:val="0037748D"/>
    <w:rsid w:val="003818D6"/>
    <w:rsid w:val="00383637"/>
    <w:rsid w:val="00384006"/>
    <w:rsid w:val="003857D4"/>
    <w:rsid w:val="003859AC"/>
    <w:rsid w:val="003862A2"/>
    <w:rsid w:val="00387026"/>
    <w:rsid w:val="00387B8F"/>
    <w:rsid w:val="00387CDA"/>
    <w:rsid w:val="00387F6B"/>
    <w:rsid w:val="00390472"/>
    <w:rsid w:val="00390558"/>
    <w:rsid w:val="00391848"/>
    <w:rsid w:val="003927BD"/>
    <w:rsid w:val="00393546"/>
    <w:rsid w:val="00395904"/>
    <w:rsid w:val="00395F0E"/>
    <w:rsid w:val="00396A37"/>
    <w:rsid w:val="003A047D"/>
    <w:rsid w:val="003A06A1"/>
    <w:rsid w:val="003A1CD9"/>
    <w:rsid w:val="003A1E45"/>
    <w:rsid w:val="003A248D"/>
    <w:rsid w:val="003A2573"/>
    <w:rsid w:val="003A2DB8"/>
    <w:rsid w:val="003A43E3"/>
    <w:rsid w:val="003A6F22"/>
    <w:rsid w:val="003A7F56"/>
    <w:rsid w:val="003B044C"/>
    <w:rsid w:val="003B07DD"/>
    <w:rsid w:val="003B0E9E"/>
    <w:rsid w:val="003B1BA0"/>
    <w:rsid w:val="003B2226"/>
    <w:rsid w:val="003B2ABD"/>
    <w:rsid w:val="003B2E52"/>
    <w:rsid w:val="003B3738"/>
    <w:rsid w:val="003B55D5"/>
    <w:rsid w:val="003B64DF"/>
    <w:rsid w:val="003B6CF1"/>
    <w:rsid w:val="003B6E27"/>
    <w:rsid w:val="003C0DA6"/>
    <w:rsid w:val="003C3107"/>
    <w:rsid w:val="003C38AC"/>
    <w:rsid w:val="003C4648"/>
    <w:rsid w:val="003C5621"/>
    <w:rsid w:val="003D0D4F"/>
    <w:rsid w:val="003D1BAD"/>
    <w:rsid w:val="003D231F"/>
    <w:rsid w:val="003D39AB"/>
    <w:rsid w:val="003D43CB"/>
    <w:rsid w:val="003D454F"/>
    <w:rsid w:val="003D4A92"/>
    <w:rsid w:val="003D4D38"/>
    <w:rsid w:val="003D58EF"/>
    <w:rsid w:val="003D6752"/>
    <w:rsid w:val="003D6B37"/>
    <w:rsid w:val="003D7DC5"/>
    <w:rsid w:val="003D7DD2"/>
    <w:rsid w:val="003E15D8"/>
    <w:rsid w:val="003E2CBA"/>
    <w:rsid w:val="003E2E55"/>
    <w:rsid w:val="003E35AE"/>
    <w:rsid w:val="003E387E"/>
    <w:rsid w:val="003E3EE5"/>
    <w:rsid w:val="003E4043"/>
    <w:rsid w:val="003E4AB8"/>
    <w:rsid w:val="003E680A"/>
    <w:rsid w:val="003E6A02"/>
    <w:rsid w:val="003E6D4F"/>
    <w:rsid w:val="003E6DAB"/>
    <w:rsid w:val="003E76E6"/>
    <w:rsid w:val="003EFB89"/>
    <w:rsid w:val="003F0227"/>
    <w:rsid w:val="003F05B9"/>
    <w:rsid w:val="003F2A9D"/>
    <w:rsid w:val="003F441B"/>
    <w:rsid w:val="003F5420"/>
    <w:rsid w:val="003F571B"/>
    <w:rsid w:val="003F5BD8"/>
    <w:rsid w:val="003F6692"/>
    <w:rsid w:val="003F6885"/>
    <w:rsid w:val="00400953"/>
    <w:rsid w:val="004010AD"/>
    <w:rsid w:val="0040278B"/>
    <w:rsid w:val="00402C32"/>
    <w:rsid w:val="004034BB"/>
    <w:rsid w:val="00403B0C"/>
    <w:rsid w:val="00403C51"/>
    <w:rsid w:val="004048BF"/>
    <w:rsid w:val="00404BA9"/>
    <w:rsid w:val="0040520B"/>
    <w:rsid w:val="00406519"/>
    <w:rsid w:val="00406850"/>
    <w:rsid w:val="00411179"/>
    <w:rsid w:val="00413AA5"/>
    <w:rsid w:val="00416528"/>
    <w:rsid w:val="004172AF"/>
    <w:rsid w:val="00417386"/>
    <w:rsid w:val="00421434"/>
    <w:rsid w:val="00421E38"/>
    <w:rsid w:val="004222B7"/>
    <w:rsid w:val="00425CD7"/>
    <w:rsid w:val="00427324"/>
    <w:rsid w:val="004314AC"/>
    <w:rsid w:val="00432EA2"/>
    <w:rsid w:val="004336B0"/>
    <w:rsid w:val="00433C83"/>
    <w:rsid w:val="0043443B"/>
    <w:rsid w:val="0043497E"/>
    <w:rsid w:val="00434CAB"/>
    <w:rsid w:val="0043553B"/>
    <w:rsid w:val="00436015"/>
    <w:rsid w:val="004376B9"/>
    <w:rsid w:val="00437D43"/>
    <w:rsid w:val="00440BB8"/>
    <w:rsid w:val="00442495"/>
    <w:rsid w:val="00442943"/>
    <w:rsid w:val="00443B8B"/>
    <w:rsid w:val="00444584"/>
    <w:rsid w:val="00444748"/>
    <w:rsid w:val="004460D6"/>
    <w:rsid w:val="00450863"/>
    <w:rsid w:val="004517A6"/>
    <w:rsid w:val="004559B5"/>
    <w:rsid w:val="00457E41"/>
    <w:rsid w:val="004610EF"/>
    <w:rsid w:val="00461A82"/>
    <w:rsid w:val="00461AD6"/>
    <w:rsid w:val="004633D7"/>
    <w:rsid w:val="00463FA3"/>
    <w:rsid w:val="00463FF4"/>
    <w:rsid w:val="00464C90"/>
    <w:rsid w:val="00465328"/>
    <w:rsid w:val="00467A13"/>
    <w:rsid w:val="00471236"/>
    <w:rsid w:val="00471901"/>
    <w:rsid w:val="00471CCC"/>
    <w:rsid w:val="0047234B"/>
    <w:rsid w:val="00472BD2"/>
    <w:rsid w:val="00473A18"/>
    <w:rsid w:val="00475B65"/>
    <w:rsid w:val="00480738"/>
    <w:rsid w:val="0048351B"/>
    <w:rsid w:val="004841B3"/>
    <w:rsid w:val="004850FA"/>
    <w:rsid w:val="00485DFB"/>
    <w:rsid w:val="00485E82"/>
    <w:rsid w:val="004867B7"/>
    <w:rsid w:val="0048694C"/>
    <w:rsid w:val="004875A0"/>
    <w:rsid w:val="0049038A"/>
    <w:rsid w:val="00490D08"/>
    <w:rsid w:val="00491075"/>
    <w:rsid w:val="00491D21"/>
    <w:rsid w:val="004928CF"/>
    <w:rsid w:val="00492C20"/>
    <w:rsid w:val="00492FD2"/>
    <w:rsid w:val="004933B4"/>
    <w:rsid w:val="00494922"/>
    <w:rsid w:val="00495612"/>
    <w:rsid w:val="00495B92"/>
    <w:rsid w:val="0049716A"/>
    <w:rsid w:val="004A061E"/>
    <w:rsid w:val="004A274C"/>
    <w:rsid w:val="004A3107"/>
    <w:rsid w:val="004B0D4A"/>
    <w:rsid w:val="004B11B0"/>
    <w:rsid w:val="004B17C4"/>
    <w:rsid w:val="004B1EF0"/>
    <w:rsid w:val="004B2578"/>
    <w:rsid w:val="004B32F8"/>
    <w:rsid w:val="004B336B"/>
    <w:rsid w:val="004B4034"/>
    <w:rsid w:val="004B536A"/>
    <w:rsid w:val="004B55A3"/>
    <w:rsid w:val="004B5B2E"/>
    <w:rsid w:val="004B5E31"/>
    <w:rsid w:val="004B6E12"/>
    <w:rsid w:val="004B7BB8"/>
    <w:rsid w:val="004C225C"/>
    <w:rsid w:val="004C2CCD"/>
    <w:rsid w:val="004C2E5E"/>
    <w:rsid w:val="004C3167"/>
    <w:rsid w:val="004C4B99"/>
    <w:rsid w:val="004C6638"/>
    <w:rsid w:val="004C786E"/>
    <w:rsid w:val="004D0B03"/>
    <w:rsid w:val="004D13D8"/>
    <w:rsid w:val="004D1AA2"/>
    <w:rsid w:val="004D4610"/>
    <w:rsid w:val="004D4896"/>
    <w:rsid w:val="004D4F35"/>
    <w:rsid w:val="004D5748"/>
    <w:rsid w:val="004D57E8"/>
    <w:rsid w:val="004D6C3B"/>
    <w:rsid w:val="004E0BEA"/>
    <w:rsid w:val="004E101A"/>
    <w:rsid w:val="004E15F3"/>
    <w:rsid w:val="004E2097"/>
    <w:rsid w:val="004E43EE"/>
    <w:rsid w:val="004E4720"/>
    <w:rsid w:val="004E6210"/>
    <w:rsid w:val="004E7C41"/>
    <w:rsid w:val="004F1A2A"/>
    <w:rsid w:val="004F259D"/>
    <w:rsid w:val="004F2D3D"/>
    <w:rsid w:val="004F30AB"/>
    <w:rsid w:val="004F47E9"/>
    <w:rsid w:val="004F56E8"/>
    <w:rsid w:val="004F6C59"/>
    <w:rsid w:val="00500A66"/>
    <w:rsid w:val="00500ADB"/>
    <w:rsid w:val="00500CED"/>
    <w:rsid w:val="005022FA"/>
    <w:rsid w:val="00503AEC"/>
    <w:rsid w:val="00503E14"/>
    <w:rsid w:val="0050606C"/>
    <w:rsid w:val="00506AAA"/>
    <w:rsid w:val="00506CAE"/>
    <w:rsid w:val="0050727D"/>
    <w:rsid w:val="005107BA"/>
    <w:rsid w:val="00511329"/>
    <w:rsid w:val="005117D4"/>
    <w:rsid w:val="005123FE"/>
    <w:rsid w:val="005141F0"/>
    <w:rsid w:val="005157F3"/>
    <w:rsid w:val="0051584B"/>
    <w:rsid w:val="00515D52"/>
    <w:rsid w:val="00516569"/>
    <w:rsid w:val="00516F67"/>
    <w:rsid w:val="00517049"/>
    <w:rsid w:val="00517920"/>
    <w:rsid w:val="00517FC0"/>
    <w:rsid w:val="00521B23"/>
    <w:rsid w:val="00523295"/>
    <w:rsid w:val="00523E17"/>
    <w:rsid w:val="005240FC"/>
    <w:rsid w:val="00524F3E"/>
    <w:rsid w:val="00525005"/>
    <w:rsid w:val="00525BF3"/>
    <w:rsid w:val="00525E95"/>
    <w:rsid w:val="005266E6"/>
    <w:rsid w:val="00526E5D"/>
    <w:rsid w:val="00531889"/>
    <w:rsid w:val="00531991"/>
    <w:rsid w:val="0053218C"/>
    <w:rsid w:val="005327B8"/>
    <w:rsid w:val="0053290E"/>
    <w:rsid w:val="005344B3"/>
    <w:rsid w:val="00534D2B"/>
    <w:rsid w:val="00535E78"/>
    <w:rsid w:val="005370EE"/>
    <w:rsid w:val="005406D2"/>
    <w:rsid w:val="00540B27"/>
    <w:rsid w:val="00541279"/>
    <w:rsid w:val="0054338E"/>
    <w:rsid w:val="00543B68"/>
    <w:rsid w:val="0054483B"/>
    <w:rsid w:val="005450C8"/>
    <w:rsid w:val="00545A63"/>
    <w:rsid w:val="00546764"/>
    <w:rsid w:val="00547A13"/>
    <w:rsid w:val="005519AA"/>
    <w:rsid w:val="00553134"/>
    <w:rsid w:val="00553FD4"/>
    <w:rsid w:val="00554098"/>
    <w:rsid w:val="005544F4"/>
    <w:rsid w:val="00554D43"/>
    <w:rsid w:val="00555EB3"/>
    <w:rsid w:val="00557119"/>
    <w:rsid w:val="005575EE"/>
    <w:rsid w:val="00560B50"/>
    <w:rsid w:val="005613D8"/>
    <w:rsid w:val="005624A1"/>
    <w:rsid w:val="005633FE"/>
    <w:rsid w:val="005653B4"/>
    <w:rsid w:val="00572E9F"/>
    <w:rsid w:val="00572F80"/>
    <w:rsid w:val="00573595"/>
    <w:rsid w:val="00573840"/>
    <w:rsid w:val="005753B3"/>
    <w:rsid w:val="005754BE"/>
    <w:rsid w:val="005777B6"/>
    <w:rsid w:val="0058071E"/>
    <w:rsid w:val="00582373"/>
    <w:rsid w:val="00583073"/>
    <w:rsid w:val="005836E1"/>
    <w:rsid w:val="00583B43"/>
    <w:rsid w:val="005841BD"/>
    <w:rsid w:val="0058472C"/>
    <w:rsid w:val="0058482D"/>
    <w:rsid w:val="005856D0"/>
    <w:rsid w:val="0058587A"/>
    <w:rsid w:val="00586765"/>
    <w:rsid w:val="00586A12"/>
    <w:rsid w:val="00586C01"/>
    <w:rsid w:val="005879C5"/>
    <w:rsid w:val="00587BB6"/>
    <w:rsid w:val="00590C07"/>
    <w:rsid w:val="00591E6C"/>
    <w:rsid w:val="005921A1"/>
    <w:rsid w:val="00592872"/>
    <w:rsid w:val="005946A1"/>
    <w:rsid w:val="00595140"/>
    <w:rsid w:val="005A0B98"/>
    <w:rsid w:val="005A0C78"/>
    <w:rsid w:val="005A130B"/>
    <w:rsid w:val="005A19F4"/>
    <w:rsid w:val="005A1E5A"/>
    <w:rsid w:val="005A285A"/>
    <w:rsid w:val="005A3C99"/>
    <w:rsid w:val="005A446C"/>
    <w:rsid w:val="005A49F6"/>
    <w:rsid w:val="005A4C90"/>
    <w:rsid w:val="005A4E66"/>
    <w:rsid w:val="005A5858"/>
    <w:rsid w:val="005A6303"/>
    <w:rsid w:val="005B024B"/>
    <w:rsid w:val="005B0EA8"/>
    <w:rsid w:val="005B129F"/>
    <w:rsid w:val="005B1CCC"/>
    <w:rsid w:val="005B2EE9"/>
    <w:rsid w:val="005B4CC2"/>
    <w:rsid w:val="005B4FB1"/>
    <w:rsid w:val="005B5C1B"/>
    <w:rsid w:val="005B5E4B"/>
    <w:rsid w:val="005B661A"/>
    <w:rsid w:val="005C098C"/>
    <w:rsid w:val="005C09B3"/>
    <w:rsid w:val="005C182C"/>
    <w:rsid w:val="005C1BAF"/>
    <w:rsid w:val="005C33B2"/>
    <w:rsid w:val="005C35B0"/>
    <w:rsid w:val="005C4761"/>
    <w:rsid w:val="005C4E29"/>
    <w:rsid w:val="005C528C"/>
    <w:rsid w:val="005C605D"/>
    <w:rsid w:val="005C639A"/>
    <w:rsid w:val="005C7DF8"/>
    <w:rsid w:val="005D03B2"/>
    <w:rsid w:val="005D0494"/>
    <w:rsid w:val="005D1876"/>
    <w:rsid w:val="005D3F80"/>
    <w:rsid w:val="005D4795"/>
    <w:rsid w:val="005D486F"/>
    <w:rsid w:val="005D5C18"/>
    <w:rsid w:val="005D6031"/>
    <w:rsid w:val="005D632C"/>
    <w:rsid w:val="005D6A94"/>
    <w:rsid w:val="005D6C28"/>
    <w:rsid w:val="005D799F"/>
    <w:rsid w:val="005D7FBF"/>
    <w:rsid w:val="005E07B7"/>
    <w:rsid w:val="005E144C"/>
    <w:rsid w:val="005E1668"/>
    <w:rsid w:val="005E1764"/>
    <w:rsid w:val="005E3506"/>
    <w:rsid w:val="005E4313"/>
    <w:rsid w:val="005E51A4"/>
    <w:rsid w:val="005E56BC"/>
    <w:rsid w:val="005E66A0"/>
    <w:rsid w:val="005E7EE0"/>
    <w:rsid w:val="005F1BB1"/>
    <w:rsid w:val="005F20B4"/>
    <w:rsid w:val="005F2E12"/>
    <w:rsid w:val="005F3535"/>
    <w:rsid w:val="005F393E"/>
    <w:rsid w:val="005F4A85"/>
    <w:rsid w:val="005F7127"/>
    <w:rsid w:val="005F766B"/>
    <w:rsid w:val="005F7D0F"/>
    <w:rsid w:val="00600E97"/>
    <w:rsid w:val="006013C1"/>
    <w:rsid w:val="006055BC"/>
    <w:rsid w:val="006055D1"/>
    <w:rsid w:val="0060688A"/>
    <w:rsid w:val="00606BB2"/>
    <w:rsid w:val="0060706D"/>
    <w:rsid w:val="00607CF9"/>
    <w:rsid w:val="00610937"/>
    <w:rsid w:val="00612F85"/>
    <w:rsid w:val="0061335D"/>
    <w:rsid w:val="00613F47"/>
    <w:rsid w:val="00614B02"/>
    <w:rsid w:val="00614F5D"/>
    <w:rsid w:val="00614F72"/>
    <w:rsid w:val="00615B0E"/>
    <w:rsid w:val="00615FC9"/>
    <w:rsid w:val="006162B3"/>
    <w:rsid w:val="00616928"/>
    <w:rsid w:val="00617BF2"/>
    <w:rsid w:val="00621653"/>
    <w:rsid w:val="00622220"/>
    <w:rsid w:val="006234DE"/>
    <w:rsid w:val="00624725"/>
    <w:rsid w:val="00624D62"/>
    <w:rsid w:val="00626315"/>
    <w:rsid w:val="00626921"/>
    <w:rsid w:val="00627987"/>
    <w:rsid w:val="006313FD"/>
    <w:rsid w:val="006319E0"/>
    <w:rsid w:val="00633324"/>
    <w:rsid w:val="00633B3C"/>
    <w:rsid w:val="00634BA8"/>
    <w:rsid w:val="00634BFA"/>
    <w:rsid w:val="00637B55"/>
    <w:rsid w:val="00637EA8"/>
    <w:rsid w:val="0064038B"/>
    <w:rsid w:val="0064091D"/>
    <w:rsid w:val="00641959"/>
    <w:rsid w:val="00642293"/>
    <w:rsid w:val="006458E3"/>
    <w:rsid w:val="006461AD"/>
    <w:rsid w:val="006463CE"/>
    <w:rsid w:val="00647DC1"/>
    <w:rsid w:val="006508DD"/>
    <w:rsid w:val="00651552"/>
    <w:rsid w:val="00651AB2"/>
    <w:rsid w:val="00651C85"/>
    <w:rsid w:val="00651E63"/>
    <w:rsid w:val="00653C0F"/>
    <w:rsid w:val="0065665F"/>
    <w:rsid w:val="006606CD"/>
    <w:rsid w:val="00662C17"/>
    <w:rsid w:val="0066613B"/>
    <w:rsid w:val="006666C1"/>
    <w:rsid w:val="006674DD"/>
    <w:rsid w:val="00667B0E"/>
    <w:rsid w:val="00670616"/>
    <w:rsid w:val="0067154D"/>
    <w:rsid w:val="00671E81"/>
    <w:rsid w:val="00673F5C"/>
    <w:rsid w:val="006766BE"/>
    <w:rsid w:val="00676715"/>
    <w:rsid w:val="006767CB"/>
    <w:rsid w:val="006769C6"/>
    <w:rsid w:val="00680035"/>
    <w:rsid w:val="00681186"/>
    <w:rsid w:val="00681702"/>
    <w:rsid w:val="00681B90"/>
    <w:rsid w:val="00681BF1"/>
    <w:rsid w:val="006834EE"/>
    <w:rsid w:val="00684DB5"/>
    <w:rsid w:val="006851A0"/>
    <w:rsid w:val="00686B40"/>
    <w:rsid w:val="00687282"/>
    <w:rsid w:val="006874BA"/>
    <w:rsid w:val="00691BB0"/>
    <w:rsid w:val="00691CD3"/>
    <w:rsid w:val="00692DD3"/>
    <w:rsid w:val="006930CE"/>
    <w:rsid w:val="006934BD"/>
    <w:rsid w:val="00694658"/>
    <w:rsid w:val="00694CAF"/>
    <w:rsid w:val="006956CA"/>
    <w:rsid w:val="006A0E05"/>
    <w:rsid w:val="006A12A8"/>
    <w:rsid w:val="006A2C9C"/>
    <w:rsid w:val="006A2FB0"/>
    <w:rsid w:val="006A414C"/>
    <w:rsid w:val="006A56BA"/>
    <w:rsid w:val="006A6830"/>
    <w:rsid w:val="006A6D81"/>
    <w:rsid w:val="006A7C01"/>
    <w:rsid w:val="006B05AC"/>
    <w:rsid w:val="006B1950"/>
    <w:rsid w:val="006B21AB"/>
    <w:rsid w:val="006B315A"/>
    <w:rsid w:val="006B3773"/>
    <w:rsid w:val="006B3E27"/>
    <w:rsid w:val="006B3E2F"/>
    <w:rsid w:val="006B471E"/>
    <w:rsid w:val="006B518C"/>
    <w:rsid w:val="006B6DDE"/>
    <w:rsid w:val="006B6EF9"/>
    <w:rsid w:val="006B6F00"/>
    <w:rsid w:val="006B7654"/>
    <w:rsid w:val="006B7DD1"/>
    <w:rsid w:val="006C00AD"/>
    <w:rsid w:val="006C06B6"/>
    <w:rsid w:val="006C1180"/>
    <w:rsid w:val="006C2A79"/>
    <w:rsid w:val="006C35CB"/>
    <w:rsid w:val="006C37C9"/>
    <w:rsid w:val="006C4252"/>
    <w:rsid w:val="006C5DB3"/>
    <w:rsid w:val="006D3F81"/>
    <w:rsid w:val="006D590A"/>
    <w:rsid w:val="006D59ED"/>
    <w:rsid w:val="006D5B2F"/>
    <w:rsid w:val="006D621F"/>
    <w:rsid w:val="006D6368"/>
    <w:rsid w:val="006D66DE"/>
    <w:rsid w:val="006D7081"/>
    <w:rsid w:val="006D79FD"/>
    <w:rsid w:val="006D7A61"/>
    <w:rsid w:val="006D7FF9"/>
    <w:rsid w:val="006E2C55"/>
    <w:rsid w:val="006E3D37"/>
    <w:rsid w:val="006E400F"/>
    <w:rsid w:val="006E4AEB"/>
    <w:rsid w:val="006E5016"/>
    <w:rsid w:val="006E6C27"/>
    <w:rsid w:val="006E7AFD"/>
    <w:rsid w:val="006F198A"/>
    <w:rsid w:val="006F2219"/>
    <w:rsid w:val="006F226C"/>
    <w:rsid w:val="006F288E"/>
    <w:rsid w:val="006F3BA0"/>
    <w:rsid w:val="006F3BAA"/>
    <w:rsid w:val="006F44EC"/>
    <w:rsid w:val="006F699E"/>
    <w:rsid w:val="00700647"/>
    <w:rsid w:val="00702610"/>
    <w:rsid w:val="00702A93"/>
    <w:rsid w:val="00703693"/>
    <w:rsid w:val="0070380A"/>
    <w:rsid w:val="007045CF"/>
    <w:rsid w:val="00704D8D"/>
    <w:rsid w:val="00705E3B"/>
    <w:rsid w:val="00707074"/>
    <w:rsid w:val="0071125E"/>
    <w:rsid w:val="00712100"/>
    <w:rsid w:val="00712BD3"/>
    <w:rsid w:val="00712F40"/>
    <w:rsid w:val="00713831"/>
    <w:rsid w:val="00714A34"/>
    <w:rsid w:val="007167EC"/>
    <w:rsid w:val="00720121"/>
    <w:rsid w:val="00720293"/>
    <w:rsid w:val="0072176D"/>
    <w:rsid w:val="007219A2"/>
    <w:rsid w:val="007219B5"/>
    <w:rsid w:val="00721C17"/>
    <w:rsid w:val="007226A0"/>
    <w:rsid w:val="00722E17"/>
    <w:rsid w:val="00723118"/>
    <w:rsid w:val="00724E59"/>
    <w:rsid w:val="00725694"/>
    <w:rsid w:val="0072766B"/>
    <w:rsid w:val="007305B2"/>
    <w:rsid w:val="007315E2"/>
    <w:rsid w:val="00732BBF"/>
    <w:rsid w:val="00732E08"/>
    <w:rsid w:val="00733976"/>
    <w:rsid w:val="00733EB5"/>
    <w:rsid w:val="00734520"/>
    <w:rsid w:val="007353C2"/>
    <w:rsid w:val="00735DD3"/>
    <w:rsid w:val="0073706A"/>
    <w:rsid w:val="007375B0"/>
    <w:rsid w:val="00737FC2"/>
    <w:rsid w:val="007405C4"/>
    <w:rsid w:val="00741728"/>
    <w:rsid w:val="00741C77"/>
    <w:rsid w:val="00742F64"/>
    <w:rsid w:val="007447DC"/>
    <w:rsid w:val="007451CD"/>
    <w:rsid w:val="00745687"/>
    <w:rsid w:val="00745AA5"/>
    <w:rsid w:val="00745C7B"/>
    <w:rsid w:val="007506F1"/>
    <w:rsid w:val="007514FD"/>
    <w:rsid w:val="007521E7"/>
    <w:rsid w:val="007533BF"/>
    <w:rsid w:val="00753587"/>
    <w:rsid w:val="00753EC0"/>
    <w:rsid w:val="00754529"/>
    <w:rsid w:val="00757B42"/>
    <w:rsid w:val="00760346"/>
    <w:rsid w:val="00760FC2"/>
    <w:rsid w:val="00761092"/>
    <w:rsid w:val="00761483"/>
    <w:rsid w:val="007629FD"/>
    <w:rsid w:val="00763BB8"/>
    <w:rsid w:val="00763C04"/>
    <w:rsid w:val="00763D15"/>
    <w:rsid w:val="00763DA7"/>
    <w:rsid w:val="00763ED4"/>
    <w:rsid w:val="007648E4"/>
    <w:rsid w:val="007669A0"/>
    <w:rsid w:val="00767472"/>
    <w:rsid w:val="00767FC4"/>
    <w:rsid w:val="00773CFC"/>
    <w:rsid w:val="00773D07"/>
    <w:rsid w:val="0077545E"/>
    <w:rsid w:val="00775CF0"/>
    <w:rsid w:val="00775F61"/>
    <w:rsid w:val="007762E8"/>
    <w:rsid w:val="00783104"/>
    <w:rsid w:val="007835ED"/>
    <w:rsid w:val="00783852"/>
    <w:rsid w:val="00783EA7"/>
    <w:rsid w:val="00784638"/>
    <w:rsid w:val="00785362"/>
    <w:rsid w:val="00785EFE"/>
    <w:rsid w:val="00786265"/>
    <w:rsid w:val="007869BB"/>
    <w:rsid w:val="00787D70"/>
    <w:rsid w:val="00790BCB"/>
    <w:rsid w:val="00790E79"/>
    <w:rsid w:val="007913C6"/>
    <w:rsid w:val="007914C1"/>
    <w:rsid w:val="007935C9"/>
    <w:rsid w:val="0079457B"/>
    <w:rsid w:val="00794B83"/>
    <w:rsid w:val="00794CB6"/>
    <w:rsid w:val="00794F3B"/>
    <w:rsid w:val="00796A3A"/>
    <w:rsid w:val="00797A16"/>
    <w:rsid w:val="00797C31"/>
    <w:rsid w:val="007A0816"/>
    <w:rsid w:val="007A0AAC"/>
    <w:rsid w:val="007A1D2C"/>
    <w:rsid w:val="007A4505"/>
    <w:rsid w:val="007A55E6"/>
    <w:rsid w:val="007A5A0D"/>
    <w:rsid w:val="007A5BF4"/>
    <w:rsid w:val="007A61D2"/>
    <w:rsid w:val="007A770A"/>
    <w:rsid w:val="007A794E"/>
    <w:rsid w:val="007A7BC1"/>
    <w:rsid w:val="007B0C40"/>
    <w:rsid w:val="007B13C9"/>
    <w:rsid w:val="007B181B"/>
    <w:rsid w:val="007B22D9"/>
    <w:rsid w:val="007B5361"/>
    <w:rsid w:val="007B56A8"/>
    <w:rsid w:val="007B56CC"/>
    <w:rsid w:val="007B5F56"/>
    <w:rsid w:val="007B6497"/>
    <w:rsid w:val="007B65A0"/>
    <w:rsid w:val="007B6F79"/>
    <w:rsid w:val="007B739D"/>
    <w:rsid w:val="007B74C0"/>
    <w:rsid w:val="007C0967"/>
    <w:rsid w:val="007C14EF"/>
    <w:rsid w:val="007C15C7"/>
    <w:rsid w:val="007C19DD"/>
    <w:rsid w:val="007C1CFC"/>
    <w:rsid w:val="007C1FFD"/>
    <w:rsid w:val="007C206E"/>
    <w:rsid w:val="007C207B"/>
    <w:rsid w:val="007C2407"/>
    <w:rsid w:val="007C2C70"/>
    <w:rsid w:val="007C3B38"/>
    <w:rsid w:val="007C6EDF"/>
    <w:rsid w:val="007C72BB"/>
    <w:rsid w:val="007D4613"/>
    <w:rsid w:val="007D5F33"/>
    <w:rsid w:val="007D6162"/>
    <w:rsid w:val="007D7546"/>
    <w:rsid w:val="007D79B9"/>
    <w:rsid w:val="007E068F"/>
    <w:rsid w:val="007E0F56"/>
    <w:rsid w:val="007E3BD9"/>
    <w:rsid w:val="007E3F94"/>
    <w:rsid w:val="007E6DA4"/>
    <w:rsid w:val="007E6EF7"/>
    <w:rsid w:val="007E767C"/>
    <w:rsid w:val="007E7BD9"/>
    <w:rsid w:val="007F1707"/>
    <w:rsid w:val="007F543B"/>
    <w:rsid w:val="007F5753"/>
    <w:rsid w:val="008005B8"/>
    <w:rsid w:val="00802076"/>
    <w:rsid w:val="00802081"/>
    <w:rsid w:val="00804E02"/>
    <w:rsid w:val="00805069"/>
    <w:rsid w:val="0080736E"/>
    <w:rsid w:val="00807F14"/>
    <w:rsid w:val="008108A5"/>
    <w:rsid w:val="00810F4D"/>
    <w:rsid w:val="00813FBF"/>
    <w:rsid w:val="00815416"/>
    <w:rsid w:val="00815DC8"/>
    <w:rsid w:val="0081623E"/>
    <w:rsid w:val="00817461"/>
    <w:rsid w:val="008201E0"/>
    <w:rsid w:val="00821BEF"/>
    <w:rsid w:val="008236CC"/>
    <w:rsid w:val="00823CFB"/>
    <w:rsid w:val="008244CA"/>
    <w:rsid w:val="008246E2"/>
    <w:rsid w:val="008251C8"/>
    <w:rsid w:val="00826728"/>
    <w:rsid w:val="00826F04"/>
    <w:rsid w:val="00826F08"/>
    <w:rsid w:val="00827012"/>
    <w:rsid w:val="00827254"/>
    <w:rsid w:val="0083214D"/>
    <w:rsid w:val="00832BE5"/>
    <w:rsid w:val="00833495"/>
    <w:rsid w:val="00833ED7"/>
    <w:rsid w:val="00834467"/>
    <w:rsid w:val="008344D8"/>
    <w:rsid w:val="00836EC4"/>
    <w:rsid w:val="008404A8"/>
    <w:rsid w:val="00840CD0"/>
    <w:rsid w:val="00840DA0"/>
    <w:rsid w:val="008439EF"/>
    <w:rsid w:val="00844D85"/>
    <w:rsid w:val="00846CA8"/>
    <w:rsid w:val="00847029"/>
    <w:rsid w:val="00847686"/>
    <w:rsid w:val="008478B0"/>
    <w:rsid w:val="00847ABC"/>
    <w:rsid w:val="00850DB5"/>
    <w:rsid w:val="008512EE"/>
    <w:rsid w:val="00852C2B"/>
    <w:rsid w:val="00853565"/>
    <w:rsid w:val="00853AF6"/>
    <w:rsid w:val="00853BB0"/>
    <w:rsid w:val="00853F80"/>
    <w:rsid w:val="00854B8E"/>
    <w:rsid w:val="008552F0"/>
    <w:rsid w:val="00856ECA"/>
    <w:rsid w:val="00857AEC"/>
    <w:rsid w:val="0086068F"/>
    <w:rsid w:val="00860A2A"/>
    <w:rsid w:val="00860F7B"/>
    <w:rsid w:val="00860FB6"/>
    <w:rsid w:val="00861BEC"/>
    <w:rsid w:val="00863711"/>
    <w:rsid w:val="00863FED"/>
    <w:rsid w:val="00867795"/>
    <w:rsid w:val="00867811"/>
    <w:rsid w:val="008678A5"/>
    <w:rsid w:val="00867A2B"/>
    <w:rsid w:val="00870391"/>
    <w:rsid w:val="00870517"/>
    <w:rsid w:val="00870BD5"/>
    <w:rsid w:val="00871657"/>
    <w:rsid w:val="00872D28"/>
    <w:rsid w:val="00872F9B"/>
    <w:rsid w:val="0087351B"/>
    <w:rsid w:val="008758E5"/>
    <w:rsid w:val="00875C08"/>
    <w:rsid w:val="008769C4"/>
    <w:rsid w:val="00876C7B"/>
    <w:rsid w:val="0088071E"/>
    <w:rsid w:val="008814B2"/>
    <w:rsid w:val="00881BA7"/>
    <w:rsid w:val="00883951"/>
    <w:rsid w:val="00883E4D"/>
    <w:rsid w:val="008847E0"/>
    <w:rsid w:val="008849F9"/>
    <w:rsid w:val="00884C70"/>
    <w:rsid w:val="008876DA"/>
    <w:rsid w:val="0089021B"/>
    <w:rsid w:val="00892362"/>
    <w:rsid w:val="00893AF4"/>
    <w:rsid w:val="0089578D"/>
    <w:rsid w:val="00895B27"/>
    <w:rsid w:val="008961BA"/>
    <w:rsid w:val="008A36C4"/>
    <w:rsid w:val="008A43A8"/>
    <w:rsid w:val="008A4A40"/>
    <w:rsid w:val="008A5973"/>
    <w:rsid w:val="008A6017"/>
    <w:rsid w:val="008A60C1"/>
    <w:rsid w:val="008A6F6C"/>
    <w:rsid w:val="008A70D8"/>
    <w:rsid w:val="008A70FB"/>
    <w:rsid w:val="008A78E5"/>
    <w:rsid w:val="008B0261"/>
    <w:rsid w:val="008B0FAE"/>
    <w:rsid w:val="008B1089"/>
    <w:rsid w:val="008B2318"/>
    <w:rsid w:val="008B3F22"/>
    <w:rsid w:val="008B4908"/>
    <w:rsid w:val="008B62DA"/>
    <w:rsid w:val="008B7614"/>
    <w:rsid w:val="008C114E"/>
    <w:rsid w:val="008C2912"/>
    <w:rsid w:val="008C2B1C"/>
    <w:rsid w:val="008C4F49"/>
    <w:rsid w:val="008C4FE6"/>
    <w:rsid w:val="008C5D81"/>
    <w:rsid w:val="008C5F06"/>
    <w:rsid w:val="008C77CB"/>
    <w:rsid w:val="008D1F2F"/>
    <w:rsid w:val="008D3A33"/>
    <w:rsid w:val="008D6F46"/>
    <w:rsid w:val="008D6FE7"/>
    <w:rsid w:val="008E04AE"/>
    <w:rsid w:val="008E0FBA"/>
    <w:rsid w:val="008E171B"/>
    <w:rsid w:val="008E17F8"/>
    <w:rsid w:val="008E1A76"/>
    <w:rsid w:val="008E3182"/>
    <w:rsid w:val="008E477E"/>
    <w:rsid w:val="008E564C"/>
    <w:rsid w:val="008E5A01"/>
    <w:rsid w:val="008F0816"/>
    <w:rsid w:val="008F1509"/>
    <w:rsid w:val="008F2A3D"/>
    <w:rsid w:val="008F3ABA"/>
    <w:rsid w:val="008F6632"/>
    <w:rsid w:val="008F67AC"/>
    <w:rsid w:val="008F7B23"/>
    <w:rsid w:val="00900628"/>
    <w:rsid w:val="00900ADA"/>
    <w:rsid w:val="00900F38"/>
    <w:rsid w:val="00903FCC"/>
    <w:rsid w:val="009057AC"/>
    <w:rsid w:val="009059ED"/>
    <w:rsid w:val="0090632C"/>
    <w:rsid w:val="00910235"/>
    <w:rsid w:val="00911EA5"/>
    <w:rsid w:val="00914EE4"/>
    <w:rsid w:val="00914F1F"/>
    <w:rsid w:val="009150D3"/>
    <w:rsid w:val="00915103"/>
    <w:rsid w:val="009163EE"/>
    <w:rsid w:val="009166E9"/>
    <w:rsid w:val="00916846"/>
    <w:rsid w:val="009176B5"/>
    <w:rsid w:val="00917788"/>
    <w:rsid w:val="00917E5D"/>
    <w:rsid w:val="009202F2"/>
    <w:rsid w:val="00920828"/>
    <w:rsid w:val="009209E2"/>
    <w:rsid w:val="0092206D"/>
    <w:rsid w:val="00922CD8"/>
    <w:rsid w:val="0092682D"/>
    <w:rsid w:val="00926840"/>
    <w:rsid w:val="00926D8F"/>
    <w:rsid w:val="009279C4"/>
    <w:rsid w:val="0093020D"/>
    <w:rsid w:val="00930429"/>
    <w:rsid w:val="009308BB"/>
    <w:rsid w:val="00931D9B"/>
    <w:rsid w:val="00934CFA"/>
    <w:rsid w:val="009353B9"/>
    <w:rsid w:val="00935429"/>
    <w:rsid w:val="00941C99"/>
    <w:rsid w:val="00942F51"/>
    <w:rsid w:val="009456C4"/>
    <w:rsid w:val="00946395"/>
    <w:rsid w:val="0094690C"/>
    <w:rsid w:val="0094792F"/>
    <w:rsid w:val="00947D6E"/>
    <w:rsid w:val="00951600"/>
    <w:rsid w:val="009526FD"/>
    <w:rsid w:val="00952D67"/>
    <w:rsid w:val="0095342A"/>
    <w:rsid w:val="00954E1E"/>
    <w:rsid w:val="00957DC0"/>
    <w:rsid w:val="00960E02"/>
    <w:rsid w:val="0096150C"/>
    <w:rsid w:val="009615C0"/>
    <w:rsid w:val="009626E6"/>
    <w:rsid w:val="00962DCC"/>
    <w:rsid w:val="00962FB7"/>
    <w:rsid w:val="009636E6"/>
    <w:rsid w:val="009636ED"/>
    <w:rsid w:val="009656CA"/>
    <w:rsid w:val="00965FEB"/>
    <w:rsid w:val="009665CF"/>
    <w:rsid w:val="00966E1A"/>
    <w:rsid w:val="00966E35"/>
    <w:rsid w:val="0097326B"/>
    <w:rsid w:val="00973AA5"/>
    <w:rsid w:val="00974AE8"/>
    <w:rsid w:val="009750AF"/>
    <w:rsid w:val="009755A0"/>
    <w:rsid w:val="00976484"/>
    <w:rsid w:val="00976611"/>
    <w:rsid w:val="00976787"/>
    <w:rsid w:val="009770FC"/>
    <w:rsid w:val="00981BFE"/>
    <w:rsid w:val="00982D83"/>
    <w:rsid w:val="0098354D"/>
    <w:rsid w:val="0098556F"/>
    <w:rsid w:val="00986657"/>
    <w:rsid w:val="00987391"/>
    <w:rsid w:val="00987777"/>
    <w:rsid w:val="009877B4"/>
    <w:rsid w:val="0099031C"/>
    <w:rsid w:val="0099041D"/>
    <w:rsid w:val="0099044D"/>
    <w:rsid w:val="00993510"/>
    <w:rsid w:val="00993AAB"/>
    <w:rsid w:val="009953C6"/>
    <w:rsid w:val="00996723"/>
    <w:rsid w:val="009A0F2B"/>
    <w:rsid w:val="009A1E0C"/>
    <w:rsid w:val="009A29AE"/>
    <w:rsid w:val="009A531C"/>
    <w:rsid w:val="009A6A58"/>
    <w:rsid w:val="009A6CA6"/>
    <w:rsid w:val="009B0404"/>
    <w:rsid w:val="009B056D"/>
    <w:rsid w:val="009B0B33"/>
    <w:rsid w:val="009B0D42"/>
    <w:rsid w:val="009B1B45"/>
    <w:rsid w:val="009B1B58"/>
    <w:rsid w:val="009B210C"/>
    <w:rsid w:val="009B4652"/>
    <w:rsid w:val="009B4BC1"/>
    <w:rsid w:val="009B69C9"/>
    <w:rsid w:val="009C032C"/>
    <w:rsid w:val="009C0A00"/>
    <w:rsid w:val="009C0DFD"/>
    <w:rsid w:val="009C2A34"/>
    <w:rsid w:val="009C534E"/>
    <w:rsid w:val="009C605E"/>
    <w:rsid w:val="009C7D13"/>
    <w:rsid w:val="009D0CCB"/>
    <w:rsid w:val="009D1045"/>
    <w:rsid w:val="009D2039"/>
    <w:rsid w:val="009D32F2"/>
    <w:rsid w:val="009D4F2D"/>
    <w:rsid w:val="009D66B0"/>
    <w:rsid w:val="009E0959"/>
    <w:rsid w:val="009E2DDA"/>
    <w:rsid w:val="009E373F"/>
    <w:rsid w:val="009E3753"/>
    <w:rsid w:val="009E3FF2"/>
    <w:rsid w:val="009E521A"/>
    <w:rsid w:val="009E59D6"/>
    <w:rsid w:val="009E6199"/>
    <w:rsid w:val="009E774C"/>
    <w:rsid w:val="009E7F62"/>
    <w:rsid w:val="009F0C2E"/>
    <w:rsid w:val="009F229F"/>
    <w:rsid w:val="009F3E71"/>
    <w:rsid w:val="009F535F"/>
    <w:rsid w:val="009F5588"/>
    <w:rsid w:val="009F58EE"/>
    <w:rsid w:val="009F59E4"/>
    <w:rsid w:val="00A041DD"/>
    <w:rsid w:val="00A14505"/>
    <w:rsid w:val="00A14834"/>
    <w:rsid w:val="00A14983"/>
    <w:rsid w:val="00A15F1B"/>
    <w:rsid w:val="00A1732B"/>
    <w:rsid w:val="00A175B1"/>
    <w:rsid w:val="00A20178"/>
    <w:rsid w:val="00A214DF"/>
    <w:rsid w:val="00A224AE"/>
    <w:rsid w:val="00A22F77"/>
    <w:rsid w:val="00A237C7"/>
    <w:rsid w:val="00A27E37"/>
    <w:rsid w:val="00A310B5"/>
    <w:rsid w:val="00A31563"/>
    <w:rsid w:val="00A36415"/>
    <w:rsid w:val="00A410A6"/>
    <w:rsid w:val="00A41934"/>
    <w:rsid w:val="00A423DB"/>
    <w:rsid w:val="00A43511"/>
    <w:rsid w:val="00A43ED1"/>
    <w:rsid w:val="00A44118"/>
    <w:rsid w:val="00A44418"/>
    <w:rsid w:val="00A4481B"/>
    <w:rsid w:val="00A45771"/>
    <w:rsid w:val="00A46C8C"/>
    <w:rsid w:val="00A4752C"/>
    <w:rsid w:val="00A4761E"/>
    <w:rsid w:val="00A507D5"/>
    <w:rsid w:val="00A50B68"/>
    <w:rsid w:val="00A51E44"/>
    <w:rsid w:val="00A51FA2"/>
    <w:rsid w:val="00A52072"/>
    <w:rsid w:val="00A5498A"/>
    <w:rsid w:val="00A61C2C"/>
    <w:rsid w:val="00A62A46"/>
    <w:rsid w:val="00A642E6"/>
    <w:rsid w:val="00A6487C"/>
    <w:rsid w:val="00A6671D"/>
    <w:rsid w:val="00A66729"/>
    <w:rsid w:val="00A66A83"/>
    <w:rsid w:val="00A7333F"/>
    <w:rsid w:val="00A738CC"/>
    <w:rsid w:val="00A73D9D"/>
    <w:rsid w:val="00A74C2B"/>
    <w:rsid w:val="00A7510F"/>
    <w:rsid w:val="00A75781"/>
    <w:rsid w:val="00A767A3"/>
    <w:rsid w:val="00A8123E"/>
    <w:rsid w:val="00A81DAF"/>
    <w:rsid w:val="00A822BC"/>
    <w:rsid w:val="00A83CCF"/>
    <w:rsid w:val="00A848D6"/>
    <w:rsid w:val="00A849A6"/>
    <w:rsid w:val="00A85794"/>
    <w:rsid w:val="00A8749B"/>
    <w:rsid w:val="00A87BE8"/>
    <w:rsid w:val="00A90B42"/>
    <w:rsid w:val="00A91446"/>
    <w:rsid w:val="00A950BC"/>
    <w:rsid w:val="00A95A3D"/>
    <w:rsid w:val="00A96013"/>
    <w:rsid w:val="00A970A0"/>
    <w:rsid w:val="00AA151B"/>
    <w:rsid w:val="00AA1570"/>
    <w:rsid w:val="00AA2805"/>
    <w:rsid w:val="00AA2E7C"/>
    <w:rsid w:val="00AA36F4"/>
    <w:rsid w:val="00AA3949"/>
    <w:rsid w:val="00AA5247"/>
    <w:rsid w:val="00AA5739"/>
    <w:rsid w:val="00AA59D3"/>
    <w:rsid w:val="00AA602F"/>
    <w:rsid w:val="00AA6134"/>
    <w:rsid w:val="00AA633E"/>
    <w:rsid w:val="00AB2E0B"/>
    <w:rsid w:val="00AB2E2E"/>
    <w:rsid w:val="00AB3260"/>
    <w:rsid w:val="00AB3F6B"/>
    <w:rsid w:val="00AB410E"/>
    <w:rsid w:val="00AB4388"/>
    <w:rsid w:val="00AB448E"/>
    <w:rsid w:val="00AB4D23"/>
    <w:rsid w:val="00AB6943"/>
    <w:rsid w:val="00AC0B6D"/>
    <w:rsid w:val="00AC0DFD"/>
    <w:rsid w:val="00AC26BB"/>
    <w:rsid w:val="00AC29B1"/>
    <w:rsid w:val="00AC3BC6"/>
    <w:rsid w:val="00AC3D18"/>
    <w:rsid w:val="00AC6141"/>
    <w:rsid w:val="00AC6374"/>
    <w:rsid w:val="00AC6B59"/>
    <w:rsid w:val="00AC6D57"/>
    <w:rsid w:val="00AC7D0F"/>
    <w:rsid w:val="00AD042A"/>
    <w:rsid w:val="00AD0BF6"/>
    <w:rsid w:val="00AD26F8"/>
    <w:rsid w:val="00AD3000"/>
    <w:rsid w:val="00AD4615"/>
    <w:rsid w:val="00AD5661"/>
    <w:rsid w:val="00AD56D4"/>
    <w:rsid w:val="00AD641A"/>
    <w:rsid w:val="00AD7BC3"/>
    <w:rsid w:val="00AD7ED0"/>
    <w:rsid w:val="00AE0406"/>
    <w:rsid w:val="00AE10D1"/>
    <w:rsid w:val="00AE6348"/>
    <w:rsid w:val="00AE6715"/>
    <w:rsid w:val="00AE6814"/>
    <w:rsid w:val="00AE7DDB"/>
    <w:rsid w:val="00AE7DE2"/>
    <w:rsid w:val="00AF069B"/>
    <w:rsid w:val="00AF189A"/>
    <w:rsid w:val="00AF1DE1"/>
    <w:rsid w:val="00AF2478"/>
    <w:rsid w:val="00AF3A43"/>
    <w:rsid w:val="00AF722A"/>
    <w:rsid w:val="00AF7F07"/>
    <w:rsid w:val="00B01747"/>
    <w:rsid w:val="00B03D11"/>
    <w:rsid w:val="00B077DA"/>
    <w:rsid w:val="00B12050"/>
    <w:rsid w:val="00B1323B"/>
    <w:rsid w:val="00B139C8"/>
    <w:rsid w:val="00B14E00"/>
    <w:rsid w:val="00B14F14"/>
    <w:rsid w:val="00B1726E"/>
    <w:rsid w:val="00B17FEB"/>
    <w:rsid w:val="00B20715"/>
    <w:rsid w:val="00B23A83"/>
    <w:rsid w:val="00B243F2"/>
    <w:rsid w:val="00B25319"/>
    <w:rsid w:val="00B26949"/>
    <w:rsid w:val="00B27C83"/>
    <w:rsid w:val="00B3006D"/>
    <w:rsid w:val="00B30105"/>
    <w:rsid w:val="00B32B94"/>
    <w:rsid w:val="00B32F2B"/>
    <w:rsid w:val="00B33B37"/>
    <w:rsid w:val="00B34760"/>
    <w:rsid w:val="00B35217"/>
    <w:rsid w:val="00B352D2"/>
    <w:rsid w:val="00B359C2"/>
    <w:rsid w:val="00B36073"/>
    <w:rsid w:val="00B36608"/>
    <w:rsid w:val="00B36CE9"/>
    <w:rsid w:val="00B37C69"/>
    <w:rsid w:val="00B40242"/>
    <w:rsid w:val="00B40D56"/>
    <w:rsid w:val="00B41B73"/>
    <w:rsid w:val="00B42737"/>
    <w:rsid w:val="00B436BD"/>
    <w:rsid w:val="00B43AF5"/>
    <w:rsid w:val="00B43CB4"/>
    <w:rsid w:val="00B456D0"/>
    <w:rsid w:val="00B46433"/>
    <w:rsid w:val="00B46FC8"/>
    <w:rsid w:val="00B47615"/>
    <w:rsid w:val="00B501AA"/>
    <w:rsid w:val="00B51608"/>
    <w:rsid w:val="00B52694"/>
    <w:rsid w:val="00B54D82"/>
    <w:rsid w:val="00B55252"/>
    <w:rsid w:val="00B5620A"/>
    <w:rsid w:val="00B56A49"/>
    <w:rsid w:val="00B56A54"/>
    <w:rsid w:val="00B5726A"/>
    <w:rsid w:val="00B6018E"/>
    <w:rsid w:val="00B62377"/>
    <w:rsid w:val="00B62D10"/>
    <w:rsid w:val="00B63E52"/>
    <w:rsid w:val="00B641EB"/>
    <w:rsid w:val="00B65141"/>
    <w:rsid w:val="00B66500"/>
    <w:rsid w:val="00B66527"/>
    <w:rsid w:val="00B6674B"/>
    <w:rsid w:val="00B70527"/>
    <w:rsid w:val="00B70821"/>
    <w:rsid w:val="00B70C0B"/>
    <w:rsid w:val="00B71025"/>
    <w:rsid w:val="00B716C6"/>
    <w:rsid w:val="00B730B0"/>
    <w:rsid w:val="00B741E7"/>
    <w:rsid w:val="00B74E18"/>
    <w:rsid w:val="00B76816"/>
    <w:rsid w:val="00B81A47"/>
    <w:rsid w:val="00B829BD"/>
    <w:rsid w:val="00B84AD2"/>
    <w:rsid w:val="00B8611C"/>
    <w:rsid w:val="00B868A4"/>
    <w:rsid w:val="00B86A41"/>
    <w:rsid w:val="00B86BC6"/>
    <w:rsid w:val="00B9240E"/>
    <w:rsid w:val="00B934F5"/>
    <w:rsid w:val="00B9383F"/>
    <w:rsid w:val="00B93D4F"/>
    <w:rsid w:val="00B9440B"/>
    <w:rsid w:val="00B947E9"/>
    <w:rsid w:val="00B95B3A"/>
    <w:rsid w:val="00B96A95"/>
    <w:rsid w:val="00B97845"/>
    <w:rsid w:val="00B98EB7"/>
    <w:rsid w:val="00BA07BA"/>
    <w:rsid w:val="00BA09CD"/>
    <w:rsid w:val="00BA1929"/>
    <w:rsid w:val="00BA3644"/>
    <w:rsid w:val="00BA3AC8"/>
    <w:rsid w:val="00BA4BFA"/>
    <w:rsid w:val="00BA4C1E"/>
    <w:rsid w:val="00BA58B6"/>
    <w:rsid w:val="00BA5B94"/>
    <w:rsid w:val="00BA6158"/>
    <w:rsid w:val="00BA6365"/>
    <w:rsid w:val="00BA6F34"/>
    <w:rsid w:val="00BA76D8"/>
    <w:rsid w:val="00BA7C31"/>
    <w:rsid w:val="00BB0172"/>
    <w:rsid w:val="00BB0A04"/>
    <w:rsid w:val="00BB1BC8"/>
    <w:rsid w:val="00BB2393"/>
    <w:rsid w:val="00BB28F0"/>
    <w:rsid w:val="00BB3AFA"/>
    <w:rsid w:val="00BB493D"/>
    <w:rsid w:val="00BB497D"/>
    <w:rsid w:val="00BB6560"/>
    <w:rsid w:val="00BC0F1D"/>
    <w:rsid w:val="00BC1C27"/>
    <w:rsid w:val="00BC3D0D"/>
    <w:rsid w:val="00BC62F2"/>
    <w:rsid w:val="00BD0764"/>
    <w:rsid w:val="00BD2D84"/>
    <w:rsid w:val="00BD5F3F"/>
    <w:rsid w:val="00BD6905"/>
    <w:rsid w:val="00BD6CC2"/>
    <w:rsid w:val="00BD796F"/>
    <w:rsid w:val="00BE17A5"/>
    <w:rsid w:val="00BE180F"/>
    <w:rsid w:val="00BE2121"/>
    <w:rsid w:val="00BE406F"/>
    <w:rsid w:val="00BE4787"/>
    <w:rsid w:val="00BE5212"/>
    <w:rsid w:val="00BF0881"/>
    <w:rsid w:val="00BF0FF5"/>
    <w:rsid w:val="00BF1A02"/>
    <w:rsid w:val="00BF2D00"/>
    <w:rsid w:val="00BF40A9"/>
    <w:rsid w:val="00BF48E7"/>
    <w:rsid w:val="00BF4CF1"/>
    <w:rsid w:val="00BF550C"/>
    <w:rsid w:val="00BF7166"/>
    <w:rsid w:val="00BF78C2"/>
    <w:rsid w:val="00C00C86"/>
    <w:rsid w:val="00C010A8"/>
    <w:rsid w:val="00C01882"/>
    <w:rsid w:val="00C05232"/>
    <w:rsid w:val="00C05237"/>
    <w:rsid w:val="00C06E4E"/>
    <w:rsid w:val="00C10022"/>
    <w:rsid w:val="00C1048F"/>
    <w:rsid w:val="00C10CB5"/>
    <w:rsid w:val="00C10F0D"/>
    <w:rsid w:val="00C11625"/>
    <w:rsid w:val="00C12027"/>
    <w:rsid w:val="00C1243B"/>
    <w:rsid w:val="00C12538"/>
    <w:rsid w:val="00C12B16"/>
    <w:rsid w:val="00C13339"/>
    <w:rsid w:val="00C137DF"/>
    <w:rsid w:val="00C14D98"/>
    <w:rsid w:val="00C150E3"/>
    <w:rsid w:val="00C1620B"/>
    <w:rsid w:val="00C168B8"/>
    <w:rsid w:val="00C200BC"/>
    <w:rsid w:val="00C20181"/>
    <w:rsid w:val="00C2094C"/>
    <w:rsid w:val="00C21908"/>
    <w:rsid w:val="00C22165"/>
    <w:rsid w:val="00C22DEC"/>
    <w:rsid w:val="00C24291"/>
    <w:rsid w:val="00C2490F"/>
    <w:rsid w:val="00C24A1A"/>
    <w:rsid w:val="00C25CCF"/>
    <w:rsid w:val="00C32094"/>
    <w:rsid w:val="00C324C6"/>
    <w:rsid w:val="00C3282C"/>
    <w:rsid w:val="00C3476D"/>
    <w:rsid w:val="00C358C7"/>
    <w:rsid w:val="00C359FB"/>
    <w:rsid w:val="00C36574"/>
    <w:rsid w:val="00C365B1"/>
    <w:rsid w:val="00C36E40"/>
    <w:rsid w:val="00C4044B"/>
    <w:rsid w:val="00C41AF6"/>
    <w:rsid w:val="00C42712"/>
    <w:rsid w:val="00C433B6"/>
    <w:rsid w:val="00C445F2"/>
    <w:rsid w:val="00C44ECB"/>
    <w:rsid w:val="00C46D49"/>
    <w:rsid w:val="00C5172D"/>
    <w:rsid w:val="00C523DD"/>
    <w:rsid w:val="00C526EE"/>
    <w:rsid w:val="00C5376F"/>
    <w:rsid w:val="00C53E9D"/>
    <w:rsid w:val="00C54022"/>
    <w:rsid w:val="00C55BCD"/>
    <w:rsid w:val="00C56113"/>
    <w:rsid w:val="00C563FB"/>
    <w:rsid w:val="00C57857"/>
    <w:rsid w:val="00C617F2"/>
    <w:rsid w:val="00C619EB"/>
    <w:rsid w:val="00C62CF1"/>
    <w:rsid w:val="00C65ADA"/>
    <w:rsid w:val="00C669D9"/>
    <w:rsid w:val="00C66DAC"/>
    <w:rsid w:val="00C67A47"/>
    <w:rsid w:val="00C67A69"/>
    <w:rsid w:val="00C67EC4"/>
    <w:rsid w:val="00C7054E"/>
    <w:rsid w:val="00C70943"/>
    <w:rsid w:val="00C70A42"/>
    <w:rsid w:val="00C71619"/>
    <w:rsid w:val="00C71D07"/>
    <w:rsid w:val="00C76523"/>
    <w:rsid w:val="00C80E51"/>
    <w:rsid w:val="00C80F55"/>
    <w:rsid w:val="00C81554"/>
    <w:rsid w:val="00C8159F"/>
    <w:rsid w:val="00C8273C"/>
    <w:rsid w:val="00C82BCE"/>
    <w:rsid w:val="00C8346F"/>
    <w:rsid w:val="00C83A1A"/>
    <w:rsid w:val="00C8475A"/>
    <w:rsid w:val="00C84C33"/>
    <w:rsid w:val="00C8576B"/>
    <w:rsid w:val="00C90E4B"/>
    <w:rsid w:val="00C9463F"/>
    <w:rsid w:val="00C9718D"/>
    <w:rsid w:val="00CA0AC4"/>
    <w:rsid w:val="00CA1BCC"/>
    <w:rsid w:val="00CA2C34"/>
    <w:rsid w:val="00CA2E39"/>
    <w:rsid w:val="00CA38D7"/>
    <w:rsid w:val="00CA4233"/>
    <w:rsid w:val="00CA4625"/>
    <w:rsid w:val="00CA52AD"/>
    <w:rsid w:val="00CA711C"/>
    <w:rsid w:val="00CA7312"/>
    <w:rsid w:val="00CA7EC7"/>
    <w:rsid w:val="00CB281F"/>
    <w:rsid w:val="00CB2DA7"/>
    <w:rsid w:val="00CB34F3"/>
    <w:rsid w:val="00CB3F48"/>
    <w:rsid w:val="00CB4401"/>
    <w:rsid w:val="00CB4BBE"/>
    <w:rsid w:val="00CB53AB"/>
    <w:rsid w:val="00CB55FC"/>
    <w:rsid w:val="00CB5FF1"/>
    <w:rsid w:val="00CB67E0"/>
    <w:rsid w:val="00CB6DAA"/>
    <w:rsid w:val="00CB7037"/>
    <w:rsid w:val="00CB7E48"/>
    <w:rsid w:val="00CB7EBD"/>
    <w:rsid w:val="00CC2425"/>
    <w:rsid w:val="00CC2F28"/>
    <w:rsid w:val="00CC3067"/>
    <w:rsid w:val="00CC3479"/>
    <w:rsid w:val="00CC464E"/>
    <w:rsid w:val="00CC4DB8"/>
    <w:rsid w:val="00CC5150"/>
    <w:rsid w:val="00CC6FED"/>
    <w:rsid w:val="00CC72D6"/>
    <w:rsid w:val="00CD07B7"/>
    <w:rsid w:val="00CD1505"/>
    <w:rsid w:val="00CD156D"/>
    <w:rsid w:val="00CD1D83"/>
    <w:rsid w:val="00CD1ED8"/>
    <w:rsid w:val="00CD50EA"/>
    <w:rsid w:val="00CD72B5"/>
    <w:rsid w:val="00CE0D40"/>
    <w:rsid w:val="00CE10A6"/>
    <w:rsid w:val="00CE43BD"/>
    <w:rsid w:val="00CE495D"/>
    <w:rsid w:val="00CE500F"/>
    <w:rsid w:val="00CE52F8"/>
    <w:rsid w:val="00CE7CAC"/>
    <w:rsid w:val="00CF0241"/>
    <w:rsid w:val="00CF1A4C"/>
    <w:rsid w:val="00CF1B4E"/>
    <w:rsid w:val="00CF1EC7"/>
    <w:rsid w:val="00CF261C"/>
    <w:rsid w:val="00CF3989"/>
    <w:rsid w:val="00CF3BCD"/>
    <w:rsid w:val="00CF4A98"/>
    <w:rsid w:val="00CF4F5F"/>
    <w:rsid w:val="00CF63AB"/>
    <w:rsid w:val="00D00345"/>
    <w:rsid w:val="00D01EF5"/>
    <w:rsid w:val="00D029CF"/>
    <w:rsid w:val="00D02E63"/>
    <w:rsid w:val="00D057F3"/>
    <w:rsid w:val="00D067FF"/>
    <w:rsid w:val="00D0782E"/>
    <w:rsid w:val="00D13DBF"/>
    <w:rsid w:val="00D1458C"/>
    <w:rsid w:val="00D14AFA"/>
    <w:rsid w:val="00D14C5C"/>
    <w:rsid w:val="00D154FF"/>
    <w:rsid w:val="00D15D98"/>
    <w:rsid w:val="00D162B2"/>
    <w:rsid w:val="00D16530"/>
    <w:rsid w:val="00D172D6"/>
    <w:rsid w:val="00D1774B"/>
    <w:rsid w:val="00D2000E"/>
    <w:rsid w:val="00D2050E"/>
    <w:rsid w:val="00D20554"/>
    <w:rsid w:val="00D20A42"/>
    <w:rsid w:val="00D2125B"/>
    <w:rsid w:val="00D2135D"/>
    <w:rsid w:val="00D21C59"/>
    <w:rsid w:val="00D22088"/>
    <w:rsid w:val="00D24586"/>
    <w:rsid w:val="00D252BD"/>
    <w:rsid w:val="00D26300"/>
    <w:rsid w:val="00D272EF"/>
    <w:rsid w:val="00D27C8D"/>
    <w:rsid w:val="00D3041A"/>
    <w:rsid w:val="00D318B3"/>
    <w:rsid w:val="00D31E0D"/>
    <w:rsid w:val="00D326B1"/>
    <w:rsid w:val="00D344F4"/>
    <w:rsid w:val="00D352D4"/>
    <w:rsid w:val="00D35426"/>
    <w:rsid w:val="00D4090D"/>
    <w:rsid w:val="00D41F2D"/>
    <w:rsid w:val="00D42065"/>
    <w:rsid w:val="00D43327"/>
    <w:rsid w:val="00D434FD"/>
    <w:rsid w:val="00D43840"/>
    <w:rsid w:val="00D43E88"/>
    <w:rsid w:val="00D4605B"/>
    <w:rsid w:val="00D47E9A"/>
    <w:rsid w:val="00D505FB"/>
    <w:rsid w:val="00D50CB2"/>
    <w:rsid w:val="00D50CEC"/>
    <w:rsid w:val="00D5230F"/>
    <w:rsid w:val="00D54223"/>
    <w:rsid w:val="00D54B57"/>
    <w:rsid w:val="00D54F03"/>
    <w:rsid w:val="00D54F85"/>
    <w:rsid w:val="00D56244"/>
    <w:rsid w:val="00D56326"/>
    <w:rsid w:val="00D607E0"/>
    <w:rsid w:val="00D61C5A"/>
    <w:rsid w:val="00D629D2"/>
    <w:rsid w:val="00D62CDF"/>
    <w:rsid w:val="00D63132"/>
    <w:rsid w:val="00D67568"/>
    <w:rsid w:val="00D707C3"/>
    <w:rsid w:val="00D7146E"/>
    <w:rsid w:val="00D72BD7"/>
    <w:rsid w:val="00D72D05"/>
    <w:rsid w:val="00D73198"/>
    <w:rsid w:val="00D74C2D"/>
    <w:rsid w:val="00D74DA7"/>
    <w:rsid w:val="00D75616"/>
    <w:rsid w:val="00D7615A"/>
    <w:rsid w:val="00D7683B"/>
    <w:rsid w:val="00D76BF2"/>
    <w:rsid w:val="00D80317"/>
    <w:rsid w:val="00D80E4E"/>
    <w:rsid w:val="00D812C9"/>
    <w:rsid w:val="00D81AA7"/>
    <w:rsid w:val="00D83AB4"/>
    <w:rsid w:val="00D8500E"/>
    <w:rsid w:val="00D85675"/>
    <w:rsid w:val="00D86DEF"/>
    <w:rsid w:val="00D90356"/>
    <w:rsid w:val="00D90798"/>
    <w:rsid w:val="00D91FD5"/>
    <w:rsid w:val="00D92038"/>
    <w:rsid w:val="00D921EC"/>
    <w:rsid w:val="00D92F3C"/>
    <w:rsid w:val="00D932AF"/>
    <w:rsid w:val="00D93888"/>
    <w:rsid w:val="00D944C7"/>
    <w:rsid w:val="00D95066"/>
    <w:rsid w:val="00D951DF"/>
    <w:rsid w:val="00D96286"/>
    <w:rsid w:val="00DA05AA"/>
    <w:rsid w:val="00DA0780"/>
    <w:rsid w:val="00DA098A"/>
    <w:rsid w:val="00DA1212"/>
    <w:rsid w:val="00DA1703"/>
    <w:rsid w:val="00DA1AFC"/>
    <w:rsid w:val="00DA23A5"/>
    <w:rsid w:val="00DA29D8"/>
    <w:rsid w:val="00DA440A"/>
    <w:rsid w:val="00DA4A19"/>
    <w:rsid w:val="00DB1D36"/>
    <w:rsid w:val="00DB2451"/>
    <w:rsid w:val="00DB3BA4"/>
    <w:rsid w:val="00DB4836"/>
    <w:rsid w:val="00DB51EB"/>
    <w:rsid w:val="00DB545A"/>
    <w:rsid w:val="00DB5570"/>
    <w:rsid w:val="00DB564B"/>
    <w:rsid w:val="00DB56BC"/>
    <w:rsid w:val="00DB6A68"/>
    <w:rsid w:val="00DB73BC"/>
    <w:rsid w:val="00DC0CDE"/>
    <w:rsid w:val="00DC1A6D"/>
    <w:rsid w:val="00DC2585"/>
    <w:rsid w:val="00DC27A4"/>
    <w:rsid w:val="00DC293B"/>
    <w:rsid w:val="00DC29B2"/>
    <w:rsid w:val="00DC33F3"/>
    <w:rsid w:val="00DC4065"/>
    <w:rsid w:val="00DC4C26"/>
    <w:rsid w:val="00DC4FC2"/>
    <w:rsid w:val="00DC6AAE"/>
    <w:rsid w:val="00DC7053"/>
    <w:rsid w:val="00DD003D"/>
    <w:rsid w:val="00DD10CB"/>
    <w:rsid w:val="00DD2961"/>
    <w:rsid w:val="00DD4148"/>
    <w:rsid w:val="00DD44B9"/>
    <w:rsid w:val="00DD469F"/>
    <w:rsid w:val="00DD520A"/>
    <w:rsid w:val="00DD582B"/>
    <w:rsid w:val="00DD6658"/>
    <w:rsid w:val="00DE229E"/>
    <w:rsid w:val="00DE4483"/>
    <w:rsid w:val="00DE4E4A"/>
    <w:rsid w:val="00DE5FEE"/>
    <w:rsid w:val="00DE6D11"/>
    <w:rsid w:val="00DE6D2E"/>
    <w:rsid w:val="00DE74B1"/>
    <w:rsid w:val="00DE7694"/>
    <w:rsid w:val="00DF1EA1"/>
    <w:rsid w:val="00DF203C"/>
    <w:rsid w:val="00DF2DE3"/>
    <w:rsid w:val="00DF2ED5"/>
    <w:rsid w:val="00DF36E5"/>
    <w:rsid w:val="00DF37AB"/>
    <w:rsid w:val="00DF4067"/>
    <w:rsid w:val="00DF738F"/>
    <w:rsid w:val="00DF75D0"/>
    <w:rsid w:val="00DF7F3F"/>
    <w:rsid w:val="00E00AE1"/>
    <w:rsid w:val="00E03F96"/>
    <w:rsid w:val="00E041A8"/>
    <w:rsid w:val="00E04467"/>
    <w:rsid w:val="00E044FB"/>
    <w:rsid w:val="00E05CF4"/>
    <w:rsid w:val="00E1303F"/>
    <w:rsid w:val="00E145E5"/>
    <w:rsid w:val="00E1625E"/>
    <w:rsid w:val="00E16E81"/>
    <w:rsid w:val="00E20B0B"/>
    <w:rsid w:val="00E2113C"/>
    <w:rsid w:val="00E225F5"/>
    <w:rsid w:val="00E22E2F"/>
    <w:rsid w:val="00E2619B"/>
    <w:rsid w:val="00E3114A"/>
    <w:rsid w:val="00E31BF8"/>
    <w:rsid w:val="00E31E53"/>
    <w:rsid w:val="00E32416"/>
    <w:rsid w:val="00E35E05"/>
    <w:rsid w:val="00E36B3A"/>
    <w:rsid w:val="00E40A1F"/>
    <w:rsid w:val="00E416A1"/>
    <w:rsid w:val="00E416C8"/>
    <w:rsid w:val="00E41925"/>
    <w:rsid w:val="00E41A1B"/>
    <w:rsid w:val="00E4286A"/>
    <w:rsid w:val="00E42CF5"/>
    <w:rsid w:val="00E43313"/>
    <w:rsid w:val="00E44D18"/>
    <w:rsid w:val="00E45E9C"/>
    <w:rsid w:val="00E46B37"/>
    <w:rsid w:val="00E46BDF"/>
    <w:rsid w:val="00E5104B"/>
    <w:rsid w:val="00E51364"/>
    <w:rsid w:val="00E53C52"/>
    <w:rsid w:val="00E5421C"/>
    <w:rsid w:val="00E544FD"/>
    <w:rsid w:val="00E54ECB"/>
    <w:rsid w:val="00E5613E"/>
    <w:rsid w:val="00E57209"/>
    <w:rsid w:val="00E60801"/>
    <w:rsid w:val="00E623B1"/>
    <w:rsid w:val="00E6399C"/>
    <w:rsid w:val="00E63AE1"/>
    <w:rsid w:val="00E63F91"/>
    <w:rsid w:val="00E64E93"/>
    <w:rsid w:val="00E6563E"/>
    <w:rsid w:val="00E65EB5"/>
    <w:rsid w:val="00E66DAF"/>
    <w:rsid w:val="00E67125"/>
    <w:rsid w:val="00E710B3"/>
    <w:rsid w:val="00E715E0"/>
    <w:rsid w:val="00E72BF6"/>
    <w:rsid w:val="00E731CA"/>
    <w:rsid w:val="00E73595"/>
    <w:rsid w:val="00E73E75"/>
    <w:rsid w:val="00E747C0"/>
    <w:rsid w:val="00E74A78"/>
    <w:rsid w:val="00E74C2B"/>
    <w:rsid w:val="00E750BB"/>
    <w:rsid w:val="00E75CAC"/>
    <w:rsid w:val="00E75D51"/>
    <w:rsid w:val="00E77D4D"/>
    <w:rsid w:val="00E8184C"/>
    <w:rsid w:val="00E82275"/>
    <w:rsid w:val="00E83FA3"/>
    <w:rsid w:val="00E84041"/>
    <w:rsid w:val="00E86BDB"/>
    <w:rsid w:val="00E8710F"/>
    <w:rsid w:val="00E87D39"/>
    <w:rsid w:val="00E87D86"/>
    <w:rsid w:val="00E91DDB"/>
    <w:rsid w:val="00E923C3"/>
    <w:rsid w:val="00E94F54"/>
    <w:rsid w:val="00E96DCB"/>
    <w:rsid w:val="00EA10C2"/>
    <w:rsid w:val="00EA1245"/>
    <w:rsid w:val="00EA1D0C"/>
    <w:rsid w:val="00EA40F2"/>
    <w:rsid w:val="00EA66C6"/>
    <w:rsid w:val="00EA6B23"/>
    <w:rsid w:val="00EB03B4"/>
    <w:rsid w:val="00EB1B10"/>
    <w:rsid w:val="00EB250A"/>
    <w:rsid w:val="00EB2B2A"/>
    <w:rsid w:val="00EB33BD"/>
    <w:rsid w:val="00EB40FA"/>
    <w:rsid w:val="00EB4A60"/>
    <w:rsid w:val="00EB4A8C"/>
    <w:rsid w:val="00EB5DC6"/>
    <w:rsid w:val="00EC00C4"/>
    <w:rsid w:val="00EC023E"/>
    <w:rsid w:val="00EC059D"/>
    <w:rsid w:val="00EC063E"/>
    <w:rsid w:val="00EC17E9"/>
    <w:rsid w:val="00EC1A0F"/>
    <w:rsid w:val="00EC25ED"/>
    <w:rsid w:val="00EC2C40"/>
    <w:rsid w:val="00EC2F7C"/>
    <w:rsid w:val="00EC3482"/>
    <w:rsid w:val="00EC35DE"/>
    <w:rsid w:val="00EC3885"/>
    <w:rsid w:val="00EC3E2A"/>
    <w:rsid w:val="00EC78E9"/>
    <w:rsid w:val="00ED07A2"/>
    <w:rsid w:val="00ED09BB"/>
    <w:rsid w:val="00ED1E50"/>
    <w:rsid w:val="00ED2BCF"/>
    <w:rsid w:val="00ED2D46"/>
    <w:rsid w:val="00ED3BAD"/>
    <w:rsid w:val="00ED4013"/>
    <w:rsid w:val="00ED5185"/>
    <w:rsid w:val="00ED6647"/>
    <w:rsid w:val="00ED6A08"/>
    <w:rsid w:val="00ED760C"/>
    <w:rsid w:val="00EE0855"/>
    <w:rsid w:val="00EE0F44"/>
    <w:rsid w:val="00EE1714"/>
    <w:rsid w:val="00EE262D"/>
    <w:rsid w:val="00EE3068"/>
    <w:rsid w:val="00EE4CB5"/>
    <w:rsid w:val="00EE501C"/>
    <w:rsid w:val="00EE6813"/>
    <w:rsid w:val="00EE6B5B"/>
    <w:rsid w:val="00EE6C42"/>
    <w:rsid w:val="00EE7CED"/>
    <w:rsid w:val="00EF0044"/>
    <w:rsid w:val="00EF1348"/>
    <w:rsid w:val="00EF1662"/>
    <w:rsid w:val="00EF1F37"/>
    <w:rsid w:val="00EF593D"/>
    <w:rsid w:val="00EF6584"/>
    <w:rsid w:val="00EF7B84"/>
    <w:rsid w:val="00F001DA"/>
    <w:rsid w:val="00F01551"/>
    <w:rsid w:val="00F01ED3"/>
    <w:rsid w:val="00F02B39"/>
    <w:rsid w:val="00F03F91"/>
    <w:rsid w:val="00F04B84"/>
    <w:rsid w:val="00F05CC5"/>
    <w:rsid w:val="00F06EF0"/>
    <w:rsid w:val="00F06F26"/>
    <w:rsid w:val="00F11472"/>
    <w:rsid w:val="00F11B1D"/>
    <w:rsid w:val="00F13982"/>
    <w:rsid w:val="00F14D41"/>
    <w:rsid w:val="00F15714"/>
    <w:rsid w:val="00F1593E"/>
    <w:rsid w:val="00F16640"/>
    <w:rsid w:val="00F21AC8"/>
    <w:rsid w:val="00F22C14"/>
    <w:rsid w:val="00F23C02"/>
    <w:rsid w:val="00F2454A"/>
    <w:rsid w:val="00F24CE0"/>
    <w:rsid w:val="00F24FCE"/>
    <w:rsid w:val="00F25956"/>
    <w:rsid w:val="00F25AA1"/>
    <w:rsid w:val="00F2713B"/>
    <w:rsid w:val="00F315F7"/>
    <w:rsid w:val="00F3173D"/>
    <w:rsid w:val="00F32559"/>
    <w:rsid w:val="00F3307A"/>
    <w:rsid w:val="00F34541"/>
    <w:rsid w:val="00F3626A"/>
    <w:rsid w:val="00F36B27"/>
    <w:rsid w:val="00F36B43"/>
    <w:rsid w:val="00F4042E"/>
    <w:rsid w:val="00F422EF"/>
    <w:rsid w:val="00F4471B"/>
    <w:rsid w:val="00F46E65"/>
    <w:rsid w:val="00F47972"/>
    <w:rsid w:val="00F47B5C"/>
    <w:rsid w:val="00F52A8F"/>
    <w:rsid w:val="00F52A95"/>
    <w:rsid w:val="00F53C68"/>
    <w:rsid w:val="00F54869"/>
    <w:rsid w:val="00F54B1A"/>
    <w:rsid w:val="00F5575D"/>
    <w:rsid w:val="00F56058"/>
    <w:rsid w:val="00F569A4"/>
    <w:rsid w:val="00F57485"/>
    <w:rsid w:val="00F6098E"/>
    <w:rsid w:val="00F629D1"/>
    <w:rsid w:val="00F632AC"/>
    <w:rsid w:val="00F64117"/>
    <w:rsid w:val="00F6444C"/>
    <w:rsid w:val="00F646A8"/>
    <w:rsid w:val="00F6529F"/>
    <w:rsid w:val="00F66D7A"/>
    <w:rsid w:val="00F66E37"/>
    <w:rsid w:val="00F67080"/>
    <w:rsid w:val="00F71C4E"/>
    <w:rsid w:val="00F725C9"/>
    <w:rsid w:val="00F73C97"/>
    <w:rsid w:val="00F74856"/>
    <w:rsid w:val="00F75506"/>
    <w:rsid w:val="00F77D69"/>
    <w:rsid w:val="00F82CBA"/>
    <w:rsid w:val="00F82F3D"/>
    <w:rsid w:val="00F8473D"/>
    <w:rsid w:val="00F85244"/>
    <w:rsid w:val="00F8559A"/>
    <w:rsid w:val="00F85919"/>
    <w:rsid w:val="00F85B4C"/>
    <w:rsid w:val="00F8633F"/>
    <w:rsid w:val="00F874D1"/>
    <w:rsid w:val="00F87BA2"/>
    <w:rsid w:val="00F900D0"/>
    <w:rsid w:val="00F90464"/>
    <w:rsid w:val="00F909A0"/>
    <w:rsid w:val="00F90ABC"/>
    <w:rsid w:val="00F90B11"/>
    <w:rsid w:val="00F90D4B"/>
    <w:rsid w:val="00F9124D"/>
    <w:rsid w:val="00F91744"/>
    <w:rsid w:val="00F91D37"/>
    <w:rsid w:val="00F92420"/>
    <w:rsid w:val="00F941A8"/>
    <w:rsid w:val="00F9490A"/>
    <w:rsid w:val="00F9537B"/>
    <w:rsid w:val="00F95F50"/>
    <w:rsid w:val="00FA0CAC"/>
    <w:rsid w:val="00FA1EC7"/>
    <w:rsid w:val="00FA2134"/>
    <w:rsid w:val="00FA2BA7"/>
    <w:rsid w:val="00FA32D8"/>
    <w:rsid w:val="00FA4513"/>
    <w:rsid w:val="00FA4E60"/>
    <w:rsid w:val="00FA75C6"/>
    <w:rsid w:val="00FB013C"/>
    <w:rsid w:val="00FB172B"/>
    <w:rsid w:val="00FB1F10"/>
    <w:rsid w:val="00FB37BC"/>
    <w:rsid w:val="00FB7F69"/>
    <w:rsid w:val="00FC33C3"/>
    <w:rsid w:val="00FC34C1"/>
    <w:rsid w:val="00FC417E"/>
    <w:rsid w:val="00FC6A3F"/>
    <w:rsid w:val="00FC74A8"/>
    <w:rsid w:val="00FD11D1"/>
    <w:rsid w:val="00FD23A1"/>
    <w:rsid w:val="00FD31F9"/>
    <w:rsid w:val="00FD37D4"/>
    <w:rsid w:val="00FD3ED9"/>
    <w:rsid w:val="00FD4E0F"/>
    <w:rsid w:val="00FD50EF"/>
    <w:rsid w:val="00FD5D11"/>
    <w:rsid w:val="00FD619D"/>
    <w:rsid w:val="00FD61F1"/>
    <w:rsid w:val="00FD6532"/>
    <w:rsid w:val="00FD7EA4"/>
    <w:rsid w:val="00FE0A91"/>
    <w:rsid w:val="00FE1CA6"/>
    <w:rsid w:val="00FE6829"/>
    <w:rsid w:val="00FF10D5"/>
    <w:rsid w:val="00FF1E1A"/>
    <w:rsid w:val="00FF1F52"/>
    <w:rsid w:val="00FF258D"/>
    <w:rsid w:val="00FF2FF8"/>
    <w:rsid w:val="00FF3CA0"/>
    <w:rsid w:val="00FF476E"/>
    <w:rsid w:val="00FF48F2"/>
    <w:rsid w:val="00FF4BC5"/>
    <w:rsid w:val="00FF5141"/>
    <w:rsid w:val="00FF5F5E"/>
    <w:rsid w:val="00FF67FA"/>
    <w:rsid w:val="00FF723B"/>
    <w:rsid w:val="0131A9FD"/>
    <w:rsid w:val="0150840A"/>
    <w:rsid w:val="01572C3F"/>
    <w:rsid w:val="0183C9A0"/>
    <w:rsid w:val="01B19341"/>
    <w:rsid w:val="01B5F6A9"/>
    <w:rsid w:val="02180B83"/>
    <w:rsid w:val="027A898F"/>
    <w:rsid w:val="029EE472"/>
    <w:rsid w:val="02C82AF0"/>
    <w:rsid w:val="0365C3C9"/>
    <w:rsid w:val="04183CDD"/>
    <w:rsid w:val="0425FEE1"/>
    <w:rsid w:val="045BAD47"/>
    <w:rsid w:val="0468F509"/>
    <w:rsid w:val="04C65C8C"/>
    <w:rsid w:val="0503D13A"/>
    <w:rsid w:val="0557E04F"/>
    <w:rsid w:val="05648CDE"/>
    <w:rsid w:val="058FFF73"/>
    <w:rsid w:val="05E0D40B"/>
    <w:rsid w:val="0623CFC7"/>
    <w:rsid w:val="0625154D"/>
    <w:rsid w:val="06260D5F"/>
    <w:rsid w:val="06C7966C"/>
    <w:rsid w:val="06DAC905"/>
    <w:rsid w:val="06EBB5F6"/>
    <w:rsid w:val="07368CDA"/>
    <w:rsid w:val="075584C0"/>
    <w:rsid w:val="07F8CCD1"/>
    <w:rsid w:val="0821A4D5"/>
    <w:rsid w:val="083EE1C4"/>
    <w:rsid w:val="0856371C"/>
    <w:rsid w:val="08977ED7"/>
    <w:rsid w:val="08B8DB41"/>
    <w:rsid w:val="08EE66CB"/>
    <w:rsid w:val="0959C1AF"/>
    <w:rsid w:val="098645ED"/>
    <w:rsid w:val="09B6E80D"/>
    <w:rsid w:val="09DE2D22"/>
    <w:rsid w:val="0A1D796E"/>
    <w:rsid w:val="0A9652F5"/>
    <w:rsid w:val="0A9D38A5"/>
    <w:rsid w:val="0AA5375E"/>
    <w:rsid w:val="0B11C0C5"/>
    <w:rsid w:val="0B161C77"/>
    <w:rsid w:val="0B859A99"/>
    <w:rsid w:val="0C362AFE"/>
    <w:rsid w:val="0C421B23"/>
    <w:rsid w:val="0C5C94FB"/>
    <w:rsid w:val="0CF830F1"/>
    <w:rsid w:val="0D2207AD"/>
    <w:rsid w:val="0DFF00C1"/>
    <w:rsid w:val="0E1A37D6"/>
    <w:rsid w:val="0EE64BDA"/>
    <w:rsid w:val="0F10BD4B"/>
    <w:rsid w:val="0F684CCA"/>
    <w:rsid w:val="0FCCC1CE"/>
    <w:rsid w:val="0FDC8F6D"/>
    <w:rsid w:val="10267BA1"/>
    <w:rsid w:val="106B292A"/>
    <w:rsid w:val="107DDC1A"/>
    <w:rsid w:val="108A9920"/>
    <w:rsid w:val="10EEB2A1"/>
    <w:rsid w:val="10FAE81C"/>
    <w:rsid w:val="113A94FF"/>
    <w:rsid w:val="115DE6A4"/>
    <w:rsid w:val="11747133"/>
    <w:rsid w:val="11D70A5F"/>
    <w:rsid w:val="11DCD1EA"/>
    <w:rsid w:val="1215A93C"/>
    <w:rsid w:val="127910C3"/>
    <w:rsid w:val="128275AD"/>
    <w:rsid w:val="12868728"/>
    <w:rsid w:val="12DF78CA"/>
    <w:rsid w:val="12FD3735"/>
    <w:rsid w:val="1317F938"/>
    <w:rsid w:val="132F73E5"/>
    <w:rsid w:val="1429DE42"/>
    <w:rsid w:val="14659114"/>
    <w:rsid w:val="14B512F2"/>
    <w:rsid w:val="14BEF92F"/>
    <w:rsid w:val="14C2B952"/>
    <w:rsid w:val="14F63CFC"/>
    <w:rsid w:val="157E6747"/>
    <w:rsid w:val="15AA2B6F"/>
    <w:rsid w:val="15E0D5CA"/>
    <w:rsid w:val="163ADF62"/>
    <w:rsid w:val="166D2361"/>
    <w:rsid w:val="16F38600"/>
    <w:rsid w:val="17538178"/>
    <w:rsid w:val="1776C09B"/>
    <w:rsid w:val="1786B709"/>
    <w:rsid w:val="179C99A4"/>
    <w:rsid w:val="17A6D4F1"/>
    <w:rsid w:val="17E76DE8"/>
    <w:rsid w:val="18885468"/>
    <w:rsid w:val="1894CE08"/>
    <w:rsid w:val="18E2813A"/>
    <w:rsid w:val="19514B44"/>
    <w:rsid w:val="1978451D"/>
    <w:rsid w:val="19C72F8A"/>
    <w:rsid w:val="19EC8922"/>
    <w:rsid w:val="1A216D4A"/>
    <w:rsid w:val="1A404F8E"/>
    <w:rsid w:val="1A4E90EF"/>
    <w:rsid w:val="1A52C28C"/>
    <w:rsid w:val="1AB74CC3"/>
    <w:rsid w:val="1ACF6536"/>
    <w:rsid w:val="1AD25999"/>
    <w:rsid w:val="1B106DF3"/>
    <w:rsid w:val="1B34AB4C"/>
    <w:rsid w:val="1B51F79E"/>
    <w:rsid w:val="1BB20657"/>
    <w:rsid w:val="1BDC79D1"/>
    <w:rsid w:val="1BEAD127"/>
    <w:rsid w:val="1C6904AD"/>
    <w:rsid w:val="1C778481"/>
    <w:rsid w:val="1CBC69C0"/>
    <w:rsid w:val="1D56990B"/>
    <w:rsid w:val="1D6B22B2"/>
    <w:rsid w:val="1D7CC64C"/>
    <w:rsid w:val="1D99F380"/>
    <w:rsid w:val="1DA658D7"/>
    <w:rsid w:val="1DEB1654"/>
    <w:rsid w:val="1DF45C1F"/>
    <w:rsid w:val="1E87C1EC"/>
    <w:rsid w:val="1EADC4A6"/>
    <w:rsid w:val="1EBD2811"/>
    <w:rsid w:val="1ECC68D7"/>
    <w:rsid w:val="1F0FDFD4"/>
    <w:rsid w:val="1FC5D8EF"/>
    <w:rsid w:val="1FD87559"/>
    <w:rsid w:val="1FECEE38"/>
    <w:rsid w:val="20A865AC"/>
    <w:rsid w:val="20C21935"/>
    <w:rsid w:val="214F1DDC"/>
    <w:rsid w:val="2169E6B0"/>
    <w:rsid w:val="217CF01D"/>
    <w:rsid w:val="21BC6C0D"/>
    <w:rsid w:val="21C086EF"/>
    <w:rsid w:val="21C73AE7"/>
    <w:rsid w:val="21DF8A50"/>
    <w:rsid w:val="223E3835"/>
    <w:rsid w:val="224BD344"/>
    <w:rsid w:val="22594F6E"/>
    <w:rsid w:val="225E0436"/>
    <w:rsid w:val="22824DB7"/>
    <w:rsid w:val="23904BE6"/>
    <w:rsid w:val="23CF7BF2"/>
    <w:rsid w:val="23FC8495"/>
    <w:rsid w:val="2476BE45"/>
    <w:rsid w:val="2497D813"/>
    <w:rsid w:val="25A196B8"/>
    <w:rsid w:val="26B548D3"/>
    <w:rsid w:val="26E778AA"/>
    <w:rsid w:val="27114CC2"/>
    <w:rsid w:val="2796A8B4"/>
    <w:rsid w:val="283F8840"/>
    <w:rsid w:val="28867C37"/>
    <w:rsid w:val="28C1C411"/>
    <w:rsid w:val="28CE5B30"/>
    <w:rsid w:val="292C7892"/>
    <w:rsid w:val="2932CB1D"/>
    <w:rsid w:val="297A675D"/>
    <w:rsid w:val="299A0ED5"/>
    <w:rsid w:val="29F27384"/>
    <w:rsid w:val="2A5F14E4"/>
    <w:rsid w:val="2AB56D57"/>
    <w:rsid w:val="2AC48DC0"/>
    <w:rsid w:val="2AE8210F"/>
    <w:rsid w:val="2B04E40C"/>
    <w:rsid w:val="2B1D98A8"/>
    <w:rsid w:val="2B9A40C4"/>
    <w:rsid w:val="2BAF3CB6"/>
    <w:rsid w:val="2BBC6EB0"/>
    <w:rsid w:val="2BC275BD"/>
    <w:rsid w:val="2BD6F284"/>
    <w:rsid w:val="2BF44187"/>
    <w:rsid w:val="2C35F429"/>
    <w:rsid w:val="2CE4585F"/>
    <w:rsid w:val="2D06E5C6"/>
    <w:rsid w:val="2D24FE68"/>
    <w:rsid w:val="2D5D43AF"/>
    <w:rsid w:val="2D808D7D"/>
    <w:rsid w:val="2E2B8226"/>
    <w:rsid w:val="2EDDA2A9"/>
    <w:rsid w:val="2F333A2C"/>
    <w:rsid w:val="2F49B371"/>
    <w:rsid w:val="2F5284D8"/>
    <w:rsid w:val="2F90EFD3"/>
    <w:rsid w:val="2FA19EAE"/>
    <w:rsid w:val="2FC1BF92"/>
    <w:rsid w:val="2FD1FB2D"/>
    <w:rsid w:val="2FF60802"/>
    <w:rsid w:val="302E2D9A"/>
    <w:rsid w:val="30512F32"/>
    <w:rsid w:val="30701E45"/>
    <w:rsid w:val="30BD6CE9"/>
    <w:rsid w:val="30E2BDB0"/>
    <w:rsid w:val="30FFB394"/>
    <w:rsid w:val="31004216"/>
    <w:rsid w:val="316D76BE"/>
    <w:rsid w:val="317E2A51"/>
    <w:rsid w:val="31E125A0"/>
    <w:rsid w:val="31F3013F"/>
    <w:rsid w:val="31FC330E"/>
    <w:rsid w:val="3205F681"/>
    <w:rsid w:val="32200000"/>
    <w:rsid w:val="3225788A"/>
    <w:rsid w:val="32311057"/>
    <w:rsid w:val="3272B9A0"/>
    <w:rsid w:val="327F8160"/>
    <w:rsid w:val="329466F9"/>
    <w:rsid w:val="32BF2A3E"/>
    <w:rsid w:val="32C45A6B"/>
    <w:rsid w:val="3308924D"/>
    <w:rsid w:val="332A6A4B"/>
    <w:rsid w:val="336E918D"/>
    <w:rsid w:val="33A064E8"/>
    <w:rsid w:val="33A17577"/>
    <w:rsid w:val="33EE2619"/>
    <w:rsid w:val="3469097C"/>
    <w:rsid w:val="346EB38B"/>
    <w:rsid w:val="346F3D5B"/>
    <w:rsid w:val="3526549A"/>
    <w:rsid w:val="35EB1954"/>
    <w:rsid w:val="3604D754"/>
    <w:rsid w:val="3631E4F4"/>
    <w:rsid w:val="3711B338"/>
    <w:rsid w:val="37633451"/>
    <w:rsid w:val="38680F46"/>
    <w:rsid w:val="387F1423"/>
    <w:rsid w:val="38B421DD"/>
    <w:rsid w:val="38F24DD8"/>
    <w:rsid w:val="3911FDBB"/>
    <w:rsid w:val="39346D62"/>
    <w:rsid w:val="3996DB31"/>
    <w:rsid w:val="39A2EA49"/>
    <w:rsid w:val="39AF4098"/>
    <w:rsid w:val="39B75738"/>
    <w:rsid w:val="39E053A7"/>
    <w:rsid w:val="3A270BB2"/>
    <w:rsid w:val="3A93A22D"/>
    <w:rsid w:val="3B2D299C"/>
    <w:rsid w:val="3BBCAB42"/>
    <w:rsid w:val="3BE7C4AD"/>
    <w:rsid w:val="3C13918B"/>
    <w:rsid w:val="3C1D50A0"/>
    <w:rsid w:val="3C25DAC8"/>
    <w:rsid w:val="3C5D7938"/>
    <w:rsid w:val="3C613C6E"/>
    <w:rsid w:val="3C8715D8"/>
    <w:rsid w:val="3CA35CBE"/>
    <w:rsid w:val="3CBE9BC8"/>
    <w:rsid w:val="3D2F77B8"/>
    <w:rsid w:val="3D4E3F23"/>
    <w:rsid w:val="3D70F6C1"/>
    <w:rsid w:val="3D7A9F6C"/>
    <w:rsid w:val="3D9C550C"/>
    <w:rsid w:val="3DC2BF8A"/>
    <w:rsid w:val="3DF24D2D"/>
    <w:rsid w:val="3E3BCEFE"/>
    <w:rsid w:val="3E728ADF"/>
    <w:rsid w:val="3E7EA09C"/>
    <w:rsid w:val="3EEBC53F"/>
    <w:rsid w:val="3F1090EA"/>
    <w:rsid w:val="3F157E64"/>
    <w:rsid w:val="3F302D6C"/>
    <w:rsid w:val="3FC06138"/>
    <w:rsid w:val="40106529"/>
    <w:rsid w:val="40186023"/>
    <w:rsid w:val="40C60430"/>
    <w:rsid w:val="40F9A2FE"/>
    <w:rsid w:val="4100AF72"/>
    <w:rsid w:val="4122E369"/>
    <w:rsid w:val="4164AB53"/>
    <w:rsid w:val="4175B2F6"/>
    <w:rsid w:val="4179BB97"/>
    <w:rsid w:val="4197B4D7"/>
    <w:rsid w:val="41B057D7"/>
    <w:rsid w:val="41C32C20"/>
    <w:rsid w:val="42129954"/>
    <w:rsid w:val="426A8FC3"/>
    <w:rsid w:val="428A0799"/>
    <w:rsid w:val="42A2C6A1"/>
    <w:rsid w:val="42A94219"/>
    <w:rsid w:val="42EBE609"/>
    <w:rsid w:val="42F33ABC"/>
    <w:rsid w:val="434CE7C2"/>
    <w:rsid w:val="43EA852C"/>
    <w:rsid w:val="442A16BB"/>
    <w:rsid w:val="446AAFA6"/>
    <w:rsid w:val="44AA670F"/>
    <w:rsid w:val="44CC667B"/>
    <w:rsid w:val="44E4F1A4"/>
    <w:rsid w:val="45477021"/>
    <w:rsid w:val="455D935B"/>
    <w:rsid w:val="459AAEE4"/>
    <w:rsid w:val="45CF55B1"/>
    <w:rsid w:val="46AA7A2F"/>
    <w:rsid w:val="46B4EC0E"/>
    <w:rsid w:val="46C4507C"/>
    <w:rsid w:val="4712C642"/>
    <w:rsid w:val="476EC5C3"/>
    <w:rsid w:val="4778AEEF"/>
    <w:rsid w:val="47CB3DDC"/>
    <w:rsid w:val="47D02955"/>
    <w:rsid w:val="481A309D"/>
    <w:rsid w:val="48247065"/>
    <w:rsid w:val="484C5B41"/>
    <w:rsid w:val="485DE7EF"/>
    <w:rsid w:val="4894125F"/>
    <w:rsid w:val="48A42428"/>
    <w:rsid w:val="48ED47FE"/>
    <w:rsid w:val="4961F5A4"/>
    <w:rsid w:val="497A38BD"/>
    <w:rsid w:val="49826561"/>
    <w:rsid w:val="49AEC8A8"/>
    <w:rsid w:val="49DFC921"/>
    <w:rsid w:val="49F9815A"/>
    <w:rsid w:val="4A4F77A1"/>
    <w:rsid w:val="4A530927"/>
    <w:rsid w:val="4A7DA679"/>
    <w:rsid w:val="4A81CBCA"/>
    <w:rsid w:val="4AB58A54"/>
    <w:rsid w:val="4AEC6E40"/>
    <w:rsid w:val="4AF81686"/>
    <w:rsid w:val="4AFE1FA3"/>
    <w:rsid w:val="4B41123D"/>
    <w:rsid w:val="4BD8C89F"/>
    <w:rsid w:val="4BD99901"/>
    <w:rsid w:val="4BF0C03A"/>
    <w:rsid w:val="4C3CA5E7"/>
    <w:rsid w:val="4CD4F288"/>
    <w:rsid w:val="4CFCA5D1"/>
    <w:rsid w:val="4D4862FB"/>
    <w:rsid w:val="4DE4EFAE"/>
    <w:rsid w:val="4E1D3A19"/>
    <w:rsid w:val="4EDC205B"/>
    <w:rsid w:val="4EDFE32C"/>
    <w:rsid w:val="4F264271"/>
    <w:rsid w:val="4F32B2D9"/>
    <w:rsid w:val="4F4E3499"/>
    <w:rsid w:val="4F647293"/>
    <w:rsid w:val="4F75E2E4"/>
    <w:rsid w:val="4F9A2237"/>
    <w:rsid w:val="4FB45E06"/>
    <w:rsid w:val="4FEDF2D2"/>
    <w:rsid w:val="503D9BC0"/>
    <w:rsid w:val="50AB403E"/>
    <w:rsid w:val="50B7806D"/>
    <w:rsid w:val="50C4E65F"/>
    <w:rsid w:val="50EC94EC"/>
    <w:rsid w:val="515A229A"/>
    <w:rsid w:val="51F4E2F8"/>
    <w:rsid w:val="51FE9AB7"/>
    <w:rsid w:val="52260902"/>
    <w:rsid w:val="5237AA85"/>
    <w:rsid w:val="52619322"/>
    <w:rsid w:val="52BBE07B"/>
    <w:rsid w:val="52BF7831"/>
    <w:rsid w:val="52F78662"/>
    <w:rsid w:val="5369AB5D"/>
    <w:rsid w:val="53E36B21"/>
    <w:rsid w:val="544545F4"/>
    <w:rsid w:val="546EEEE6"/>
    <w:rsid w:val="548F56E6"/>
    <w:rsid w:val="5538A34F"/>
    <w:rsid w:val="5567BC87"/>
    <w:rsid w:val="556DE406"/>
    <w:rsid w:val="5597B7B5"/>
    <w:rsid w:val="55AB9B9D"/>
    <w:rsid w:val="55AC28CF"/>
    <w:rsid w:val="55C24510"/>
    <w:rsid w:val="55E360F3"/>
    <w:rsid w:val="562E9FE7"/>
    <w:rsid w:val="56A394CC"/>
    <w:rsid w:val="56B0966F"/>
    <w:rsid w:val="571A4CB0"/>
    <w:rsid w:val="571C6967"/>
    <w:rsid w:val="571D9033"/>
    <w:rsid w:val="574CF8AA"/>
    <w:rsid w:val="57586966"/>
    <w:rsid w:val="576A16E3"/>
    <w:rsid w:val="57A027E2"/>
    <w:rsid w:val="57D7A2B2"/>
    <w:rsid w:val="57DB0838"/>
    <w:rsid w:val="57DB2C7F"/>
    <w:rsid w:val="58836620"/>
    <w:rsid w:val="58AC95E6"/>
    <w:rsid w:val="5922A35E"/>
    <w:rsid w:val="594A4DD8"/>
    <w:rsid w:val="597160A4"/>
    <w:rsid w:val="59C3D68E"/>
    <w:rsid w:val="59D87A3B"/>
    <w:rsid w:val="5A120F5A"/>
    <w:rsid w:val="5A56785D"/>
    <w:rsid w:val="5A574C25"/>
    <w:rsid w:val="5A7152B8"/>
    <w:rsid w:val="5AA0BB0B"/>
    <w:rsid w:val="5AE0FB95"/>
    <w:rsid w:val="5B08255E"/>
    <w:rsid w:val="5B183512"/>
    <w:rsid w:val="5BADF0C2"/>
    <w:rsid w:val="5BDBE810"/>
    <w:rsid w:val="5BE68FC3"/>
    <w:rsid w:val="5C296165"/>
    <w:rsid w:val="5C751BF3"/>
    <w:rsid w:val="5CC9A262"/>
    <w:rsid w:val="5D0C458E"/>
    <w:rsid w:val="5D17B401"/>
    <w:rsid w:val="5D334819"/>
    <w:rsid w:val="5D36F916"/>
    <w:rsid w:val="5DCE194E"/>
    <w:rsid w:val="5DEA8913"/>
    <w:rsid w:val="5E0D9F60"/>
    <w:rsid w:val="5E42F57B"/>
    <w:rsid w:val="5E6FE2B4"/>
    <w:rsid w:val="5F099939"/>
    <w:rsid w:val="605C4BF2"/>
    <w:rsid w:val="60880BA2"/>
    <w:rsid w:val="60A3D362"/>
    <w:rsid w:val="60DA6953"/>
    <w:rsid w:val="60EE0244"/>
    <w:rsid w:val="61421A6B"/>
    <w:rsid w:val="61477435"/>
    <w:rsid w:val="616A2E2E"/>
    <w:rsid w:val="61B34D47"/>
    <w:rsid w:val="61ECEB56"/>
    <w:rsid w:val="62828BDF"/>
    <w:rsid w:val="629552ED"/>
    <w:rsid w:val="63CD5FC5"/>
    <w:rsid w:val="63E70043"/>
    <w:rsid w:val="64261134"/>
    <w:rsid w:val="64C82653"/>
    <w:rsid w:val="64ECC0F7"/>
    <w:rsid w:val="657F9160"/>
    <w:rsid w:val="6583B33F"/>
    <w:rsid w:val="65ABC986"/>
    <w:rsid w:val="65F2230E"/>
    <w:rsid w:val="65F48E65"/>
    <w:rsid w:val="6636BBF1"/>
    <w:rsid w:val="66CC8A57"/>
    <w:rsid w:val="67C5835C"/>
    <w:rsid w:val="67D0FFF5"/>
    <w:rsid w:val="682C52F1"/>
    <w:rsid w:val="6837EED3"/>
    <w:rsid w:val="68598A6A"/>
    <w:rsid w:val="68707C47"/>
    <w:rsid w:val="68715AFC"/>
    <w:rsid w:val="68757777"/>
    <w:rsid w:val="6910F228"/>
    <w:rsid w:val="691E2D1B"/>
    <w:rsid w:val="697D0139"/>
    <w:rsid w:val="698A7080"/>
    <w:rsid w:val="69A219A7"/>
    <w:rsid w:val="69BAC699"/>
    <w:rsid w:val="69F40706"/>
    <w:rsid w:val="6A2E3C31"/>
    <w:rsid w:val="6A30771D"/>
    <w:rsid w:val="6A840F0A"/>
    <w:rsid w:val="6A9361CD"/>
    <w:rsid w:val="6AA46E10"/>
    <w:rsid w:val="6AA511CD"/>
    <w:rsid w:val="6AECD6C3"/>
    <w:rsid w:val="6B0D5034"/>
    <w:rsid w:val="6B48AC81"/>
    <w:rsid w:val="6BA49568"/>
    <w:rsid w:val="6BAA89A9"/>
    <w:rsid w:val="6BBE7B32"/>
    <w:rsid w:val="6C02BC29"/>
    <w:rsid w:val="6C61552A"/>
    <w:rsid w:val="6C76E4BC"/>
    <w:rsid w:val="6CFA026C"/>
    <w:rsid w:val="6D1510EC"/>
    <w:rsid w:val="6DA07747"/>
    <w:rsid w:val="6DA5316F"/>
    <w:rsid w:val="6DB159C2"/>
    <w:rsid w:val="6DB9D228"/>
    <w:rsid w:val="6E05366F"/>
    <w:rsid w:val="6EAEC492"/>
    <w:rsid w:val="6F45E7EB"/>
    <w:rsid w:val="6F551D03"/>
    <w:rsid w:val="6F95DE2C"/>
    <w:rsid w:val="7005E51C"/>
    <w:rsid w:val="7052CB40"/>
    <w:rsid w:val="709F9E5F"/>
    <w:rsid w:val="70C69446"/>
    <w:rsid w:val="70E56BE6"/>
    <w:rsid w:val="70FCE71D"/>
    <w:rsid w:val="713B90A8"/>
    <w:rsid w:val="71578769"/>
    <w:rsid w:val="71851D85"/>
    <w:rsid w:val="7200C044"/>
    <w:rsid w:val="7268BBFA"/>
    <w:rsid w:val="727AD188"/>
    <w:rsid w:val="72A34735"/>
    <w:rsid w:val="72CF825B"/>
    <w:rsid w:val="72E5383C"/>
    <w:rsid w:val="732519F1"/>
    <w:rsid w:val="7338CD6F"/>
    <w:rsid w:val="736D5A53"/>
    <w:rsid w:val="7372E51E"/>
    <w:rsid w:val="737DF165"/>
    <w:rsid w:val="73B32902"/>
    <w:rsid w:val="73CBF04A"/>
    <w:rsid w:val="7454C114"/>
    <w:rsid w:val="74838300"/>
    <w:rsid w:val="7483A3CC"/>
    <w:rsid w:val="748D4209"/>
    <w:rsid w:val="74DEF513"/>
    <w:rsid w:val="751CDCB9"/>
    <w:rsid w:val="754867FD"/>
    <w:rsid w:val="7586AE9B"/>
    <w:rsid w:val="759B3852"/>
    <w:rsid w:val="75D160BC"/>
    <w:rsid w:val="76656B16"/>
    <w:rsid w:val="768AA618"/>
    <w:rsid w:val="773D4F0D"/>
    <w:rsid w:val="7761D23B"/>
    <w:rsid w:val="7765A7D3"/>
    <w:rsid w:val="779BCFC7"/>
    <w:rsid w:val="77C11D35"/>
    <w:rsid w:val="77FB8CCF"/>
    <w:rsid w:val="781DC038"/>
    <w:rsid w:val="78302AE6"/>
    <w:rsid w:val="78321067"/>
    <w:rsid w:val="798D0C52"/>
    <w:rsid w:val="7A05691B"/>
    <w:rsid w:val="7A9E1552"/>
    <w:rsid w:val="7AFFC38D"/>
    <w:rsid w:val="7B06BBDD"/>
    <w:rsid w:val="7B55D1D4"/>
    <w:rsid w:val="7B626216"/>
    <w:rsid w:val="7B87D80E"/>
    <w:rsid w:val="7B924234"/>
    <w:rsid w:val="7BDAA4CE"/>
    <w:rsid w:val="7C69EC39"/>
    <w:rsid w:val="7CAD469A"/>
    <w:rsid w:val="7CBD096F"/>
    <w:rsid w:val="7D38F7FF"/>
    <w:rsid w:val="7D69592D"/>
    <w:rsid w:val="7D6CABE5"/>
    <w:rsid w:val="7D8B3C2D"/>
    <w:rsid w:val="7DA340D3"/>
    <w:rsid w:val="7E031B6D"/>
    <w:rsid w:val="7E083E12"/>
    <w:rsid w:val="7E1CDE95"/>
    <w:rsid w:val="7E25C0B7"/>
    <w:rsid w:val="7E65D25B"/>
    <w:rsid w:val="7E851ED9"/>
    <w:rsid w:val="7ECD7598"/>
    <w:rsid w:val="7F2D9DA5"/>
    <w:rsid w:val="7F37EDCE"/>
    <w:rsid w:val="7F98DCEC"/>
    <w:rsid w:val="7FBD4DB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87596"/>
  <w15:docId w15:val="{42546FF4-1C5A-463C-BB09-1476C663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199"/>
    <w:pPr>
      <w:spacing w:after="5" w:line="249" w:lineRule="auto"/>
      <w:ind w:left="39" w:right="4" w:hanging="10"/>
      <w:jc w:val="both"/>
    </w:pPr>
    <w:rPr>
      <w:rFonts w:ascii="Arial" w:eastAsia="Arial" w:hAnsi="Arial" w:cs="Arial"/>
      <w:color w:val="000000"/>
      <w:sz w:val="22"/>
    </w:rPr>
  </w:style>
  <w:style w:type="paragraph" w:styleId="Ttulo1">
    <w:name w:val="heading 1"/>
    <w:next w:val="Normal"/>
    <w:link w:val="Ttulo1Char"/>
    <w:uiPriority w:val="9"/>
    <w:qFormat/>
    <w:pPr>
      <w:keepNext/>
      <w:keepLines/>
      <w:spacing w:after="5" w:line="249" w:lineRule="auto"/>
      <w:ind w:left="39" w:hanging="10"/>
      <w:outlineLvl w:val="0"/>
    </w:pPr>
    <w:rPr>
      <w:rFonts w:ascii="Arial" w:eastAsia="Arial" w:hAnsi="Arial" w:cs="Arial"/>
      <w:b/>
      <w:color w:val="000000"/>
      <w:sz w:val="22"/>
    </w:rPr>
  </w:style>
  <w:style w:type="paragraph" w:styleId="Ttulo2">
    <w:name w:val="heading 2"/>
    <w:next w:val="Normal"/>
    <w:link w:val="Ttulo2Char"/>
    <w:uiPriority w:val="9"/>
    <w:unhideWhenUsed/>
    <w:qFormat/>
    <w:pPr>
      <w:keepNext/>
      <w:keepLines/>
      <w:spacing w:after="0" w:line="259" w:lineRule="auto"/>
      <w:ind w:left="10" w:hanging="10"/>
      <w:outlineLvl w:val="1"/>
    </w:pPr>
    <w:rPr>
      <w:rFonts w:ascii="Arial" w:eastAsia="Arial" w:hAnsi="Arial" w:cs="Arial"/>
      <w:b/>
      <w:color w:val="000000"/>
      <w:sz w:val="20"/>
    </w:rPr>
  </w:style>
  <w:style w:type="paragraph" w:styleId="Ttulo3">
    <w:name w:val="heading 3"/>
    <w:basedOn w:val="Normal"/>
    <w:next w:val="Normal"/>
    <w:link w:val="Ttulo3Char"/>
    <w:uiPriority w:val="9"/>
    <w:semiHidden/>
    <w:unhideWhenUsed/>
    <w:qFormat/>
    <w:rsid w:val="00D16530"/>
    <w:pPr>
      <w:keepNext/>
      <w:keepLines/>
      <w:spacing w:before="40" w:after="0"/>
      <w:outlineLvl w:val="2"/>
    </w:pPr>
    <w:rPr>
      <w:rFonts w:asciiTheme="majorHAnsi" w:eastAsiaTheme="majorEastAsia" w:hAnsiTheme="majorHAnsi" w:cstheme="majorBidi"/>
      <w:color w:val="0A2F40" w:themeColor="accent1" w:themeShade="7F"/>
      <w:sz w:val="24"/>
    </w:rPr>
  </w:style>
  <w:style w:type="paragraph" w:styleId="Ttulo4">
    <w:name w:val="heading 4"/>
    <w:basedOn w:val="Normal"/>
    <w:next w:val="Normal"/>
    <w:link w:val="Ttulo4Char"/>
    <w:uiPriority w:val="9"/>
    <w:semiHidden/>
    <w:unhideWhenUsed/>
    <w:qFormat/>
    <w:rsid w:val="003D0D4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b/>
      <w:color w:val="000000"/>
      <w:sz w:val="20"/>
    </w:rPr>
  </w:style>
  <w:style w:type="character" w:customStyle="1" w:styleId="Ttulo1Char">
    <w:name w:val="Título 1 Char"/>
    <w:link w:val="Ttulo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o">
    <w:name w:val="Revision"/>
    <w:hidden/>
    <w:uiPriority w:val="99"/>
    <w:semiHidden/>
    <w:rsid w:val="002772BA"/>
    <w:pPr>
      <w:spacing w:after="0" w:line="240" w:lineRule="auto"/>
    </w:pPr>
    <w:rPr>
      <w:rFonts w:ascii="Arial" w:eastAsia="Arial" w:hAnsi="Arial" w:cs="Arial"/>
      <w:color w:val="000000"/>
      <w:sz w:val="22"/>
    </w:rPr>
  </w:style>
  <w:style w:type="paragraph" w:styleId="PargrafodaLista">
    <w:name w:val="List Paragraph"/>
    <w:basedOn w:val="Normal"/>
    <w:link w:val="PargrafodaListaChar"/>
    <w:uiPriority w:val="34"/>
    <w:qFormat/>
    <w:rsid w:val="00081A49"/>
    <w:pPr>
      <w:ind w:left="720"/>
      <w:contextualSpacing/>
    </w:pPr>
  </w:style>
  <w:style w:type="numbering" w:customStyle="1" w:styleId="Estilo1">
    <w:name w:val="Estilo1"/>
    <w:uiPriority w:val="99"/>
    <w:rsid w:val="00107C9A"/>
    <w:pPr>
      <w:numPr>
        <w:numId w:val="64"/>
      </w:numPr>
    </w:pPr>
  </w:style>
  <w:style w:type="character" w:styleId="Hyperlink">
    <w:name w:val="Hyperlink"/>
    <w:basedOn w:val="Fontepargpadro"/>
    <w:uiPriority w:val="99"/>
    <w:unhideWhenUsed/>
    <w:rsid w:val="000938EA"/>
    <w:rPr>
      <w:color w:val="467886" w:themeColor="hyperlink"/>
      <w:u w:val="single"/>
    </w:rPr>
  </w:style>
  <w:style w:type="character" w:styleId="MenoPendente">
    <w:name w:val="Unresolved Mention"/>
    <w:basedOn w:val="Fontepargpadro"/>
    <w:uiPriority w:val="99"/>
    <w:semiHidden/>
    <w:unhideWhenUsed/>
    <w:rsid w:val="000938EA"/>
    <w:rPr>
      <w:color w:val="605E5C"/>
      <w:shd w:val="clear" w:color="auto" w:fill="E1DFDD"/>
    </w:rPr>
  </w:style>
  <w:style w:type="character" w:styleId="HiperlinkVisitado">
    <w:name w:val="FollowedHyperlink"/>
    <w:basedOn w:val="Fontepargpadro"/>
    <w:uiPriority w:val="99"/>
    <w:semiHidden/>
    <w:unhideWhenUsed/>
    <w:rsid w:val="00141575"/>
    <w:rPr>
      <w:color w:val="954F72"/>
      <w:u w:val="single"/>
    </w:rPr>
  </w:style>
  <w:style w:type="paragraph" w:customStyle="1" w:styleId="msonormal0">
    <w:name w:val="msonormal"/>
    <w:basedOn w:val="Normal"/>
    <w:rsid w:val="0014157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65">
    <w:name w:val="xl65"/>
    <w:basedOn w:val="Normal"/>
    <w:rsid w:val="00141575"/>
    <w:pPr>
      <w:pBdr>
        <w:top w:val="single" w:sz="8" w:space="0" w:color="000000"/>
        <w:left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6">
    <w:name w:val="xl66"/>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left"/>
      <w:textAlignment w:val="center"/>
    </w:pPr>
    <w:rPr>
      <w:rFonts w:eastAsia="Times New Roman"/>
      <w:b/>
      <w:bCs/>
      <w:kern w:val="0"/>
      <w:sz w:val="10"/>
      <w:szCs w:val="10"/>
      <w14:ligatures w14:val="none"/>
    </w:rPr>
  </w:style>
  <w:style w:type="paragraph" w:customStyle="1" w:styleId="xl67">
    <w:name w:val="xl67"/>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center"/>
      <w:textAlignment w:val="center"/>
    </w:pPr>
    <w:rPr>
      <w:rFonts w:eastAsia="Times New Roman"/>
      <w:b/>
      <w:bCs/>
      <w:kern w:val="0"/>
      <w:sz w:val="10"/>
      <w:szCs w:val="10"/>
      <w14:ligatures w14:val="none"/>
    </w:rPr>
  </w:style>
  <w:style w:type="paragraph" w:customStyle="1" w:styleId="xl68">
    <w:name w:val="xl68"/>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9">
    <w:name w:val="xl69"/>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0">
    <w:name w:val="xl70"/>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1">
    <w:name w:val="xl71"/>
    <w:basedOn w:val="Normal"/>
    <w:rsid w:val="00141575"/>
    <w:pPr>
      <w:pBdr>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2">
    <w:name w:val="xl72"/>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3">
    <w:name w:val="xl73"/>
    <w:basedOn w:val="Normal"/>
    <w:rsid w:val="00141575"/>
    <w:pPr>
      <w:pBdr>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4">
    <w:name w:val="xl74"/>
    <w:basedOn w:val="Normal"/>
    <w:rsid w:val="00141575"/>
    <w:pPr>
      <w:pBdr>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5">
    <w:name w:val="xl75"/>
    <w:basedOn w:val="Normal"/>
    <w:rsid w:val="00141575"/>
    <w:pPr>
      <w:pBdr>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6">
    <w:name w:val="xl76"/>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7">
    <w:name w:val="xl77"/>
    <w:basedOn w:val="Normal"/>
    <w:rsid w:val="00141575"/>
    <w:pPr>
      <w:pBdr>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8">
    <w:name w:val="xl78"/>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9">
    <w:name w:val="xl79"/>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0">
    <w:name w:val="xl80"/>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1">
    <w:name w:val="xl81"/>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82">
    <w:name w:val="xl82"/>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3">
    <w:name w:val="xl83"/>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4">
    <w:name w:val="xl84"/>
    <w:basedOn w:val="Normal"/>
    <w:rsid w:val="00141575"/>
    <w:pPr>
      <w:pBdr>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5">
    <w:name w:val="xl85"/>
    <w:basedOn w:val="Normal"/>
    <w:rsid w:val="00141575"/>
    <w:pPr>
      <w:pBdr>
        <w:top w:val="double" w:sz="6" w:space="0" w:color="000000"/>
        <w:left w:val="double" w:sz="6"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6">
    <w:name w:val="xl86"/>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7">
    <w:name w:val="xl87"/>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customStyle="1" w:styleId="xl88">
    <w:name w:val="xl88"/>
    <w:basedOn w:val="Normal"/>
    <w:rsid w:val="00141575"/>
    <w:pPr>
      <w:pBdr>
        <w:top w:val="double" w:sz="6" w:space="0" w:color="000000"/>
        <w:left w:val="single" w:sz="8" w:space="0" w:color="000000"/>
        <w:bottom w:val="double" w:sz="6" w:space="0" w:color="000000"/>
        <w:right w:val="double" w:sz="6"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styleId="Cabealho">
    <w:name w:val="header"/>
    <w:basedOn w:val="Normal"/>
    <w:link w:val="CabealhoChar"/>
    <w:uiPriority w:val="99"/>
    <w:unhideWhenUsed/>
    <w:rsid w:val="0068003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80035"/>
    <w:rPr>
      <w:rFonts w:ascii="Arial" w:eastAsia="Arial" w:hAnsi="Arial" w:cs="Arial"/>
      <w:color w:val="000000"/>
      <w:sz w:val="22"/>
    </w:rPr>
  </w:style>
  <w:style w:type="paragraph" w:styleId="Rodap">
    <w:name w:val="footer"/>
    <w:basedOn w:val="Normal"/>
    <w:link w:val="RodapChar"/>
    <w:uiPriority w:val="99"/>
    <w:unhideWhenUsed/>
    <w:rsid w:val="00680035"/>
    <w:pPr>
      <w:tabs>
        <w:tab w:val="center" w:pos="4252"/>
        <w:tab w:val="right" w:pos="8504"/>
      </w:tabs>
      <w:spacing w:after="0" w:line="240" w:lineRule="auto"/>
    </w:pPr>
  </w:style>
  <w:style w:type="character" w:customStyle="1" w:styleId="RodapChar">
    <w:name w:val="Rodapé Char"/>
    <w:basedOn w:val="Fontepargpadro"/>
    <w:link w:val="Rodap"/>
    <w:uiPriority w:val="99"/>
    <w:rsid w:val="00680035"/>
    <w:rPr>
      <w:rFonts w:ascii="Arial" w:eastAsia="Arial" w:hAnsi="Arial" w:cs="Arial"/>
      <w:color w:val="000000"/>
      <w:sz w:val="22"/>
    </w:rPr>
  </w:style>
  <w:style w:type="paragraph" w:customStyle="1" w:styleId="xl210">
    <w:name w:val="xl210"/>
    <w:basedOn w:val="Normal"/>
    <w:rsid w:val="00833ED7"/>
    <w:pPr>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xl211">
    <w:name w:val="xl211"/>
    <w:basedOn w:val="Normal"/>
    <w:rsid w:val="00833ED7"/>
    <w:pPr>
      <w:spacing w:before="100" w:beforeAutospacing="1" w:after="100" w:afterAutospacing="1" w:line="240" w:lineRule="auto"/>
      <w:ind w:left="0" w:right="0" w:firstLine="0"/>
      <w:jc w:val="left"/>
    </w:pPr>
    <w:rPr>
      <w:rFonts w:ascii="Calibri" w:eastAsia="Times New Roman" w:hAnsi="Calibri" w:cs="Calibri"/>
      <w:b/>
      <w:bCs/>
      <w:kern w:val="0"/>
      <w:szCs w:val="22"/>
      <w14:ligatures w14:val="none"/>
    </w:rPr>
  </w:style>
  <w:style w:type="paragraph" w:customStyle="1" w:styleId="xl212">
    <w:name w:val="xl212"/>
    <w:basedOn w:val="Normal"/>
    <w:rsid w:val="00833ED7"/>
    <w:pPr>
      <w:spacing w:before="100" w:beforeAutospacing="1" w:after="100" w:afterAutospacing="1" w:line="240" w:lineRule="auto"/>
      <w:ind w:left="0" w:right="0" w:firstLine="0"/>
      <w:jc w:val="center"/>
    </w:pPr>
    <w:rPr>
      <w:rFonts w:ascii="Calibri" w:eastAsia="Times New Roman" w:hAnsi="Calibri" w:cs="Calibri"/>
      <w:b/>
      <w:bCs/>
      <w:kern w:val="0"/>
      <w:szCs w:val="22"/>
      <w14:ligatures w14:val="none"/>
    </w:rPr>
  </w:style>
  <w:style w:type="paragraph" w:customStyle="1" w:styleId="xl213">
    <w:name w:val="xl213"/>
    <w:basedOn w:val="Normal"/>
    <w:rsid w:val="00833ED7"/>
    <w:pPr>
      <w:spacing w:before="100" w:beforeAutospacing="1" w:after="100" w:afterAutospacing="1" w:line="240" w:lineRule="auto"/>
      <w:ind w:left="0" w:right="0" w:firstLine="0"/>
      <w:jc w:val="center"/>
    </w:pPr>
    <w:rPr>
      <w:rFonts w:ascii="Calibri" w:eastAsia="Times New Roman" w:hAnsi="Calibri" w:cs="Calibri"/>
      <w:kern w:val="0"/>
      <w:szCs w:val="22"/>
      <w14:ligatures w14:val="none"/>
    </w:rPr>
  </w:style>
  <w:style w:type="paragraph" w:customStyle="1" w:styleId="xl214">
    <w:name w:val="xl214"/>
    <w:basedOn w:val="Normal"/>
    <w:rsid w:val="00833ED7"/>
    <w:pPr>
      <w:shd w:val="clear" w:color="000000" w:fill="FFFF00"/>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Default">
    <w:name w:val="Default"/>
    <w:rsid w:val="00884C70"/>
    <w:pPr>
      <w:autoSpaceDE w:val="0"/>
      <w:autoSpaceDN w:val="0"/>
      <w:adjustRightInd w:val="0"/>
      <w:spacing w:after="0" w:line="240" w:lineRule="auto"/>
    </w:pPr>
    <w:rPr>
      <w:rFonts w:ascii="Arial" w:hAnsi="Arial" w:cs="Arial"/>
      <w:color w:val="000000"/>
      <w:kern w:val="0"/>
    </w:rPr>
  </w:style>
  <w:style w:type="character" w:customStyle="1" w:styleId="CommentReference">
    <w:name w:val="Comment Reference"/>
    <w:basedOn w:val="Fontepargpadro"/>
    <w:uiPriority w:val="99"/>
    <w:semiHidden/>
    <w:unhideWhenUsed/>
    <w:rsid w:val="00251B73"/>
    <w:rPr>
      <w:sz w:val="16"/>
      <w:szCs w:val="16"/>
    </w:rPr>
  </w:style>
  <w:style w:type="paragraph" w:customStyle="1" w:styleId="CommentText">
    <w:name w:val="Comment Text"/>
    <w:basedOn w:val="Normal"/>
    <w:link w:val="CommentTextChar"/>
    <w:uiPriority w:val="99"/>
    <w:unhideWhenUsed/>
    <w:rsid w:val="00251B73"/>
    <w:pPr>
      <w:spacing w:line="240" w:lineRule="auto"/>
    </w:pPr>
    <w:rPr>
      <w:sz w:val="20"/>
      <w:szCs w:val="20"/>
    </w:rPr>
  </w:style>
  <w:style w:type="character" w:customStyle="1" w:styleId="CommentTextChar">
    <w:name w:val="Comment Text Char"/>
    <w:basedOn w:val="Fontepargpadro"/>
    <w:link w:val="CommentText"/>
    <w:uiPriority w:val="99"/>
    <w:rsid w:val="00251B73"/>
    <w:rPr>
      <w:rFonts w:ascii="Arial" w:eastAsia="Arial" w:hAnsi="Arial" w:cs="Arial"/>
      <w:color w:val="000000"/>
      <w:sz w:val="20"/>
      <w:szCs w:val="20"/>
    </w:rPr>
  </w:style>
  <w:style w:type="paragraph" w:customStyle="1" w:styleId="CommentSubject">
    <w:name w:val="Comment Subject"/>
    <w:basedOn w:val="CommentText"/>
    <w:next w:val="CommentText"/>
    <w:link w:val="CommentSubjectChar"/>
    <w:uiPriority w:val="99"/>
    <w:semiHidden/>
    <w:unhideWhenUsed/>
    <w:rsid w:val="00251B73"/>
    <w:rPr>
      <w:b/>
      <w:bCs/>
    </w:rPr>
  </w:style>
  <w:style w:type="character" w:customStyle="1" w:styleId="CommentSubjectChar">
    <w:name w:val="Comment Subject Char"/>
    <w:basedOn w:val="CommentTextChar"/>
    <w:link w:val="CommentSubject"/>
    <w:uiPriority w:val="99"/>
    <w:semiHidden/>
    <w:rsid w:val="00251B73"/>
    <w:rPr>
      <w:rFonts w:ascii="Arial" w:eastAsia="Arial" w:hAnsi="Arial" w:cs="Arial"/>
      <w:b/>
      <w:bCs/>
      <w:color w:val="000000"/>
      <w:sz w:val="20"/>
      <w:szCs w:val="20"/>
    </w:rPr>
  </w:style>
  <w:style w:type="character" w:customStyle="1" w:styleId="normaltextrun">
    <w:name w:val="normaltextrun"/>
    <w:basedOn w:val="Fontepargpadro"/>
    <w:rsid w:val="00CD72B5"/>
  </w:style>
  <w:style w:type="character" w:customStyle="1" w:styleId="eop">
    <w:name w:val="eop"/>
    <w:basedOn w:val="Fontepargpadro"/>
    <w:rsid w:val="00CD72B5"/>
  </w:style>
  <w:style w:type="paragraph" w:customStyle="1" w:styleId="paragraph">
    <w:name w:val="paragraph"/>
    <w:basedOn w:val="Normal"/>
    <w:rsid w:val="00CD72B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PargrafodaListaChar">
    <w:name w:val="Parágrafo da Lista Char"/>
    <w:link w:val="PargrafodaLista"/>
    <w:uiPriority w:val="34"/>
    <w:qFormat/>
    <w:locked/>
    <w:rsid w:val="00DF2ED5"/>
    <w:rPr>
      <w:rFonts w:ascii="Arial" w:eastAsia="Arial" w:hAnsi="Arial" w:cs="Arial"/>
      <w:color w:val="000000"/>
      <w:sz w:val="22"/>
    </w:rPr>
  </w:style>
  <w:style w:type="paragraph" w:styleId="NormalWeb">
    <w:name w:val="Normal (Web)"/>
    <w:basedOn w:val="Normal"/>
    <w:uiPriority w:val="99"/>
    <w:semiHidden/>
    <w:unhideWhenUsed/>
    <w:rsid w:val="0028539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styleId="CabealhodoSumrio">
    <w:name w:val="TOC Heading"/>
    <w:basedOn w:val="Ttulo1"/>
    <w:next w:val="Normal"/>
    <w:uiPriority w:val="39"/>
    <w:unhideWhenUsed/>
    <w:qFormat/>
    <w:rsid w:val="00F74856"/>
    <w:pPr>
      <w:spacing w:before="240" w:after="0" w:line="259" w:lineRule="auto"/>
      <w:ind w:left="0" w:firstLine="0"/>
      <w:outlineLvl w:val="9"/>
    </w:pPr>
    <w:rPr>
      <w:rFonts w:asciiTheme="majorHAnsi" w:eastAsiaTheme="majorEastAsia" w:hAnsiTheme="majorHAnsi" w:cstheme="majorBidi"/>
      <w:b w:val="0"/>
      <w:color w:val="0F4761" w:themeColor="accent1" w:themeShade="BF"/>
      <w:kern w:val="0"/>
      <w:sz w:val="32"/>
      <w:szCs w:val="32"/>
      <w14:ligatures w14:val="none"/>
    </w:rPr>
  </w:style>
  <w:style w:type="paragraph" w:styleId="Sumrio1">
    <w:name w:val="toc 1"/>
    <w:basedOn w:val="Normal"/>
    <w:next w:val="Normal"/>
    <w:autoRedefine/>
    <w:uiPriority w:val="39"/>
    <w:unhideWhenUsed/>
    <w:rsid w:val="00F74856"/>
    <w:pPr>
      <w:spacing w:after="100"/>
      <w:ind w:left="0"/>
    </w:pPr>
  </w:style>
  <w:style w:type="character" w:styleId="Forte">
    <w:name w:val="Strong"/>
    <w:basedOn w:val="Fontepargpadro"/>
    <w:uiPriority w:val="22"/>
    <w:qFormat/>
    <w:rsid w:val="00C05232"/>
    <w:rPr>
      <w:b/>
      <w:bCs/>
    </w:rPr>
  </w:style>
  <w:style w:type="paragraph" w:customStyle="1" w:styleId="df3vjf">
    <w:name w:val="df3vjf"/>
    <w:basedOn w:val="Normal"/>
    <w:rsid w:val="0031400D"/>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t286pc">
    <w:name w:val="t286pc"/>
    <w:basedOn w:val="Fontepargpadro"/>
    <w:rsid w:val="0031400D"/>
  </w:style>
  <w:style w:type="character" w:customStyle="1" w:styleId="Ttulo4Char">
    <w:name w:val="Título 4 Char"/>
    <w:basedOn w:val="Fontepargpadro"/>
    <w:link w:val="Ttulo4"/>
    <w:uiPriority w:val="9"/>
    <w:semiHidden/>
    <w:rsid w:val="003D0D4F"/>
    <w:rPr>
      <w:rFonts w:asciiTheme="majorHAnsi" w:eastAsiaTheme="majorEastAsia" w:hAnsiTheme="majorHAnsi" w:cstheme="majorBidi"/>
      <w:i/>
      <w:iCs/>
      <w:color w:val="0F4761" w:themeColor="accent1" w:themeShade="BF"/>
      <w:sz w:val="22"/>
    </w:rPr>
  </w:style>
  <w:style w:type="table" w:styleId="Tabelacomgrade">
    <w:name w:val="Table Grid"/>
    <w:basedOn w:val="Tabelanormal"/>
    <w:uiPriority w:val="39"/>
    <w:rsid w:val="003D0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2">
    <w:name w:val="toc 2"/>
    <w:basedOn w:val="Normal"/>
    <w:next w:val="Normal"/>
    <w:autoRedefine/>
    <w:uiPriority w:val="39"/>
    <w:unhideWhenUsed/>
    <w:rsid w:val="004B6E12"/>
    <w:pPr>
      <w:spacing w:after="100"/>
      <w:ind w:left="220"/>
    </w:pPr>
  </w:style>
  <w:style w:type="character" w:customStyle="1" w:styleId="Ttulo3Char">
    <w:name w:val="Título 3 Char"/>
    <w:basedOn w:val="Fontepargpadro"/>
    <w:link w:val="Ttulo3"/>
    <w:uiPriority w:val="9"/>
    <w:semiHidden/>
    <w:rsid w:val="00D16530"/>
    <w:rPr>
      <w:rFonts w:asciiTheme="majorHAnsi" w:eastAsiaTheme="majorEastAsia" w:hAnsiTheme="majorHAnsi" w:cstheme="majorBidi"/>
      <w:color w:val="0A2F40" w:themeColor="accent1" w:themeShade="7F"/>
    </w:rPr>
  </w:style>
  <w:style w:type="paragraph" w:styleId="Textodecomentrio">
    <w:name w:val="annotation text"/>
    <w:basedOn w:val="Normal"/>
    <w:link w:val="TextodecomentrioChar"/>
    <w:uiPriority w:val="99"/>
    <w:unhideWhenUsed/>
    <w:pPr>
      <w:spacing w:line="240" w:lineRule="auto"/>
    </w:pPr>
    <w:rPr>
      <w:sz w:val="20"/>
      <w:szCs w:val="20"/>
    </w:rPr>
  </w:style>
  <w:style w:type="character" w:customStyle="1" w:styleId="TextodecomentrioChar">
    <w:name w:val="Texto de comentário Char"/>
    <w:basedOn w:val="Fontepargpadro"/>
    <w:link w:val="Textodecomentrio"/>
    <w:uiPriority w:val="99"/>
    <w:rPr>
      <w:rFonts w:ascii="Arial" w:eastAsia="Arial" w:hAnsi="Arial" w:cs="Arial"/>
      <w:color w:val="000000"/>
      <w:sz w:val="20"/>
      <w:szCs w:val="20"/>
    </w:rPr>
  </w:style>
  <w:style w:type="character" w:styleId="Refdecomentrio">
    <w:name w:val="annotation reference"/>
    <w:basedOn w:val="Fontepargpadro"/>
    <w:uiPriority w:val="99"/>
    <w:semiHidden/>
    <w:unhideWhenUsed/>
    <w:rPr>
      <w:sz w:val="16"/>
      <w:szCs w:val="16"/>
    </w:rPr>
  </w:style>
  <w:style w:type="paragraph" w:styleId="Assuntodocomentrio">
    <w:name w:val="annotation subject"/>
    <w:basedOn w:val="Textodecomentrio"/>
    <w:next w:val="Textodecomentrio"/>
    <w:link w:val="AssuntodocomentrioChar"/>
    <w:uiPriority w:val="99"/>
    <w:semiHidden/>
    <w:unhideWhenUsed/>
    <w:rsid w:val="00EA10C2"/>
    <w:rPr>
      <w:b/>
      <w:bCs/>
    </w:rPr>
  </w:style>
  <w:style w:type="character" w:customStyle="1" w:styleId="AssuntodocomentrioChar">
    <w:name w:val="Assunto do comentário Char"/>
    <w:basedOn w:val="TextodecomentrioChar"/>
    <w:link w:val="Assuntodocomentrio"/>
    <w:uiPriority w:val="99"/>
    <w:semiHidden/>
    <w:rsid w:val="00EA10C2"/>
    <w:rPr>
      <w:rFonts w:ascii="Arial" w:eastAsia="Arial" w:hAnsi="Arial" w:cs="Arial"/>
      <w:b/>
      <w:bCs/>
      <w:color w:val="000000"/>
      <w:sz w:val="20"/>
      <w:szCs w:val="20"/>
    </w:rPr>
  </w:style>
  <w:style w:type="paragraph" w:styleId="Commarcadores">
    <w:name w:val="List Bullet"/>
    <w:basedOn w:val="Normal"/>
    <w:uiPriority w:val="99"/>
    <w:unhideWhenUsed/>
    <w:rsid w:val="000E4EFD"/>
    <w:pPr>
      <w:numPr>
        <w:numId w:val="175"/>
      </w:numPr>
      <w:tabs>
        <w:tab w:val="clear" w:pos="360"/>
      </w:tabs>
      <w:spacing w:after="200" w:line="276" w:lineRule="auto"/>
      <w:ind w:left="0" w:right="0" w:firstLine="0"/>
      <w:contextualSpacing/>
      <w:jc w:val="left"/>
    </w:pPr>
    <w:rPr>
      <w:rFonts w:cstheme="minorBidi"/>
      <w:color w:val="auto"/>
      <w:kern w:val="0"/>
      <w:sz w:val="21"/>
      <w:szCs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3300">
      <w:bodyDiv w:val="1"/>
      <w:marLeft w:val="0"/>
      <w:marRight w:val="0"/>
      <w:marTop w:val="0"/>
      <w:marBottom w:val="0"/>
      <w:divBdr>
        <w:top w:val="none" w:sz="0" w:space="0" w:color="auto"/>
        <w:left w:val="none" w:sz="0" w:space="0" w:color="auto"/>
        <w:bottom w:val="none" w:sz="0" w:space="0" w:color="auto"/>
        <w:right w:val="none" w:sz="0" w:space="0" w:color="auto"/>
      </w:divBdr>
      <w:divsChild>
        <w:div w:id="1636525870">
          <w:marLeft w:val="0"/>
          <w:marRight w:val="0"/>
          <w:marTop w:val="0"/>
          <w:marBottom w:val="0"/>
          <w:divBdr>
            <w:top w:val="none" w:sz="0" w:space="0" w:color="auto"/>
            <w:left w:val="none" w:sz="0" w:space="0" w:color="auto"/>
            <w:bottom w:val="none" w:sz="0" w:space="0" w:color="auto"/>
            <w:right w:val="none" w:sz="0" w:space="0" w:color="auto"/>
          </w:divBdr>
        </w:div>
      </w:divsChild>
    </w:div>
    <w:div w:id="268661764">
      <w:bodyDiv w:val="1"/>
      <w:marLeft w:val="0"/>
      <w:marRight w:val="0"/>
      <w:marTop w:val="0"/>
      <w:marBottom w:val="0"/>
      <w:divBdr>
        <w:top w:val="none" w:sz="0" w:space="0" w:color="auto"/>
        <w:left w:val="none" w:sz="0" w:space="0" w:color="auto"/>
        <w:bottom w:val="none" w:sz="0" w:space="0" w:color="auto"/>
        <w:right w:val="none" w:sz="0" w:space="0" w:color="auto"/>
      </w:divBdr>
    </w:div>
    <w:div w:id="386733077">
      <w:bodyDiv w:val="1"/>
      <w:marLeft w:val="0"/>
      <w:marRight w:val="0"/>
      <w:marTop w:val="0"/>
      <w:marBottom w:val="0"/>
      <w:divBdr>
        <w:top w:val="none" w:sz="0" w:space="0" w:color="auto"/>
        <w:left w:val="none" w:sz="0" w:space="0" w:color="auto"/>
        <w:bottom w:val="none" w:sz="0" w:space="0" w:color="auto"/>
        <w:right w:val="none" w:sz="0" w:space="0" w:color="auto"/>
      </w:divBdr>
    </w:div>
    <w:div w:id="466975835">
      <w:bodyDiv w:val="1"/>
      <w:marLeft w:val="0"/>
      <w:marRight w:val="0"/>
      <w:marTop w:val="0"/>
      <w:marBottom w:val="0"/>
      <w:divBdr>
        <w:top w:val="none" w:sz="0" w:space="0" w:color="auto"/>
        <w:left w:val="none" w:sz="0" w:space="0" w:color="auto"/>
        <w:bottom w:val="none" w:sz="0" w:space="0" w:color="auto"/>
        <w:right w:val="none" w:sz="0" w:space="0" w:color="auto"/>
      </w:divBdr>
    </w:div>
    <w:div w:id="592511152">
      <w:bodyDiv w:val="1"/>
      <w:marLeft w:val="0"/>
      <w:marRight w:val="0"/>
      <w:marTop w:val="0"/>
      <w:marBottom w:val="0"/>
      <w:divBdr>
        <w:top w:val="none" w:sz="0" w:space="0" w:color="auto"/>
        <w:left w:val="none" w:sz="0" w:space="0" w:color="auto"/>
        <w:bottom w:val="none" w:sz="0" w:space="0" w:color="auto"/>
        <w:right w:val="none" w:sz="0" w:space="0" w:color="auto"/>
      </w:divBdr>
    </w:div>
    <w:div w:id="604311199">
      <w:bodyDiv w:val="1"/>
      <w:marLeft w:val="0"/>
      <w:marRight w:val="0"/>
      <w:marTop w:val="0"/>
      <w:marBottom w:val="0"/>
      <w:divBdr>
        <w:top w:val="none" w:sz="0" w:space="0" w:color="auto"/>
        <w:left w:val="none" w:sz="0" w:space="0" w:color="auto"/>
        <w:bottom w:val="none" w:sz="0" w:space="0" w:color="auto"/>
        <w:right w:val="none" w:sz="0" w:space="0" w:color="auto"/>
      </w:divBdr>
    </w:div>
    <w:div w:id="694312012">
      <w:bodyDiv w:val="1"/>
      <w:marLeft w:val="0"/>
      <w:marRight w:val="0"/>
      <w:marTop w:val="0"/>
      <w:marBottom w:val="0"/>
      <w:divBdr>
        <w:top w:val="none" w:sz="0" w:space="0" w:color="auto"/>
        <w:left w:val="none" w:sz="0" w:space="0" w:color="auto"/>
        <w:bottom w:val="none" w:sz="0" w:space="0" w:color="auto"/>
        <w:right w:val="none" w:sz="0" w:space="0" w:color="auto"/>
      </w:divBdr>
    </w:div>
    <w:div w:id="757021670">
      <w:bodyDiv w:val="1"/>
      <w:marLeft w:val="0"/>
      <w:marRight w:val="0"/>
      <w:marTop w:val="0"/>
      <w:marBottom w:val="0"/>
      <w:divBdr>
        <w:top w:val="none" w:sz="0" w:space="0" w:color="auto"/>
        <w:left w:val="none" w:sz="0" w:space="0" w:color="auto"/>
        <w:bottom w:val="none" w:sz="0" w:space="0" w:color="auto"/>
        <w:right w:val="none" w:sz="0" w:space="0" w:color="auto"/>
      </w:divBdr>
      <w:divsChild>
        <w:div w:id="205337922">
          <w:marLeft w:val="0"/>
          <w:marRight w:val="0"/>
          <w:marTop w:val="0"/>
          <w:marBottom w:val="0"/>
          <w:divBdr>
            <w:top w:val="none" w:sz="0" w:space="0" w:color="auto"/>
            <w:left w:val="none" w:sz="0" w:space="0" w:color="auto"/>
            <w:bottom w:val="none" w:sz="0" w:space="0" w:color="auto"/>
            <w:right w:val="none" w:sz="0" w:space="0" w:color="auto"/>
          </w:divBdr>
        </w:div>
      </w:divsChild>
    </w:div>
    <w:div w:id="797839140">
      <w:bodyDiv w:val="1"/>
      <w:marLeft w:val="0"/>
      <w:marRight w:val="0"/>
      <w:marTop w:val="0"/>
      <w:marBottom w:val="0"/>
      <w:divBdr>
        <w:top w:val="none" w:sz="0" w:space="0" w:color="auto"/>
        <w:left w:val="none" w:sz="0" w:space="0" w:color="auto"/>
        <w:bottom w:val="none" w:sz="0" w:space="0" w:color="auto"/>
        <w:right w:val="none" w:sz="0" w:space="0" w:color="auto"/>
      </w:divBdr>
    </w:div>
    <w:div w:id="820345781">
      <w:bodyDiv w:val="1"/>
      <w:marLeft w:val="0"/>
      <w:marRight w:val="0"/>
      <w:marTop w:val="0"/>
      <w:marBottom w:val="0"/>
      <w:divBdr>
        <w:top w:val="none" w:sz="0" w:space="0" w:color="auto"/>
        <w:left w:val="none" w:sz="0" w:space="0" w:color="auto"/>
        <w:bottom w:val="none" w:sz="0" w:space="0" w:color="auto"/>
        <w:right w:val="none" w:sz="0" w:space="0" w:color="auto"/>
      </w:divBdr>
    </w:div>
    <w:div w:id="843130680">
      <w:bodyDiv w:val="1"/>
      <w:marLeft w:val="0"/>
      <w:marRight w:val="0"/>
      <w:marTop w:val="0"/>
      <w:marBottom w:val="0"/>
      <w:divBdr>
        <w:top w:val="none" w:sz="0" w:space="0" w:color="auto"/>
        <w:left w:val="none" w:sz="0" w:space="0" w:color="auto"/>
        <w:bottom w:val="none" w:sz="0" w:space="0" w:color="auto"/>
        <w:right w:val="none" w:sz="0" w:space="0" w:color="auto"/>
      </w:divBdr>
    </w:div>
    <w:div w:id="963773014">
      <w:bodyDiv w:val="1"/>
      <w:marLeft w:val="0"/>
      <w:marRight w:val="0"/>
      <w:marTop w:val="0"/>
      <w:marBottom w:val="0"/>
      <w:divBdr>
        <w:top w:val="none" w:sz="0" w:space="0" w:color="auto"/>
        <w:left w:val="none" w:sz="0" w:space="0" w:color="auto"/>
        <w:bottom w:val="none" w:sz="0" w:space="0" w:color="auto"/>
        <w:right w:val="none" w:sz="0" w:space="0" w:color="auto"/>
      </w:divBdr>
    </w:div>
    <w:div w:id="1113549611">
      <w:bodyDiv w:val="1"/>
      <w:marLeft w:val="0"/>
      <w:marRight w:val="0"/>
      <w:marTop w:val="0"/>
      <w:marBottom w:val="0"/>
      <w:divBdr>
        <w:top w:val="none" w:sz="0" w:space="0" w:color="auto"/>
        <w:left w:val="none" w:sz="0" w:space="0" w:color="auto"/>
        <w:bottom w:val="none" w:sz="0" w:space="0" w:color="auto"/>
        <w:right w:val="none" w:sz="0" w:space="0" w:color="auto"/>
      </w:divBdr>
      <w:divsChild>
        <w:div w:id="1653364237">
          <w:marLeft w:val="0"/>
          <w:marRight w:val="0"/>
          <w:marTop w:val="0"/>
          <w:marBottom w:val="0"/>
          <w:divBdr>
            <w:top w:val="none" w:sz="0" w:space="0" w:color="auto"/>
            <w:left w:val="none" w:sz="0" w:space="0" w:color="auto"/>
            <w:bottom w:val="none" w:sz="0" w:space="0" w:color="auto"/>
            <w:right w:val="none" w:sz="0" w:space="0" w:color="auto"/>
          </w:divBdr>
        </w:div>
      </w:divsChild>
    </w:div>
    <w:div w:id="1261984412">
      <w:bodyDiv w:val="1"/>
      <w:marLeft w:val="0"/>
      <w:marRight w:val="0"/>
      <w:marTop w:val="0"/>
      <w:marBottom w:val="0"/>
      <w:divBdr>
        <w:top w:val="none" w:sz="0" w:space="0" w:color="auto"/>
        <w:left w:val="none" w:sz="0" w:space="0" w:color="auto"/>
        <w:bottom w:val="none" w:sz="0" w:space="0" w:color="auto"/>
        <w:right w:val="none" w:sz="0" w:space="0" w:color="auto"/>
      </w:divBdr>
    </w:div>
    <w:div w:id="1265386202">
      <w:bodyDiv w:val="1"/>
      <w:marLeft w:val="0"/>
      <w:marRight w:val="0"/>
      <w:marTop w:val="0"/>
      <w:marBottom w:val="0"/>
      <w:divBdr>
        <w:top w:val="none" w:sz="0" w:space="0" w:color="auto"/>
        <w:left w:val="none" w:sz="0" w:space="0" w:color="auto"/>
        <w:bottom w:val="none" w:sz="0" w:space="0" w:color="auto"/>
        <w:right w:val="none" w:sz="0" w:space="0" w:color="auto"/>
      </w:divBdr>
      <w:divsChild>
        <w:div w:id="880824454">
          <w:marLeft w:val="0"/>
          <w:marRight w:val="0"/>
          <w:marTop w:val="0"/>
          <w:marBottom w:val="0"/>
          <w:divBdr>
            <w:top w:val="none" w:sz="0" w:space="0" w:color="auto"/>
            <w:left w:val="none" w:sz="0" w:space="0" w:color="auto"/>
            <w:bottom w:val="none" w:sz="0" w:space="0" w:color="auto"/>
            <w:right w:val="none" w:sz="0" w:space="0" w:color="auto"/>
          </w:divBdr>
        </w:div>
      </w:divsChild>
    </w:div>
    <w:div w:id="1537036160">
      <w:bodyDiv w:val="1"/>
      <w:marLeft w:val="0"/>
      <w:marRight w:val="0"/>
      <w:marTop w:val="0"/>
      <w:marBottom w:val="0"/>
      <w:divBdr>
        <w:top w:val="none" w:sz="0" w:space="0" w:color="auto"/>
        <w:left w:val="none" w:sz="0" w:space="0" w:color="auto"/>
        <w:bottom w:val="none" w:sz="0" w:space="0" w:color="auto"/>
        <w:right w:val="none" w:sz="0" w:space="0" w:color="auto"/>
      </w:divBdr>
    </w:div>
    <w:div w:id="1621958702">
      <w:bodyDiv w:val="1"/>
      <w:marLeft w:val="0"/>
      <w:marRight w:val="0"/>
      <w:marTop w:val="0"/>
      <w:marBottom w:val="0"/>
      <w:divBdr>
        <w:top w:val="none" w:sz="0" w:space="0" w:color="auto"/>
        <w:left w:val="none" w:sz="0" w:space="0" w:color="auto"/>
        <w:bottom w:val="none" w:sz="0" w:space="0" w:color="auto"/>
        <w:right w:val="none" w:sz="0" w:space="0" w:color="auto"/>
      </w:divBdr>
      <w:divsChild>
        <w:div w:id="2319997">
          <w:marLeft w:val="0"/>
          <w:marRight w:val="0"/>
          <w:marTop w:val="0"/>
          <w:marBottom w:val="0"/>
          <w:divBdr>
            <w:top w:val="none" w:sz="0" w:space="0" w:color="auto"/>
            <w:left w:val="none" w:sz="0" w:space="0" w:color="auto"/>
            <w:bottom w:val="none" w:sz="0" w:space="0" w:color="auto"/>
            <w:right w:val="none" w:sz="0" w:space="0" w:color="auto"/>
          </w:divBdr>
        </w:div>
        <w:div w:id="22024394">
          <w:marLeft w:val="0"/>
          <w:marRight w:val="0"/>
          <w:marTop w:val="0"/>
          <w:marBottom w:val="0"/>
          <w:divBdr>
            <w:top w:val="none" w:sz="0" w:space="0" w:color="auto"/>
            <w:left w:val="none" w:sz="0" w:space="0" w:color="auto"/>
            <w:bottom w:val="none" w:sz="0" w:space="0" w:color="auto"/>
            <w:right w:val="none" w:sz="0" w:space="0" w:color="auto"/>
          </w:divBdr>
        </w:div>
        <w:div w:id="62605637">
          <w:marLeft w:val="0"/>
          <w:marRight w:val="0"/>
          <w:marTop w:val="0"/>
          <w:marBottom w:val="0"/>
          <w:divBdr>
            <w:top w:val="none" w:sz="0" w:space="0" w:color="auto"/>
            <w:left w:val="none" w:sz="0" w:space="0" w:color="auto"/>
            <w:bottom w:val="none" w:sz="0" w:space="0" w:color="auto"/>
            <w:right w:val="none" w:sz="0" w:space="0" w:color="auto"/>
          </w:divBdr>
        </w:div>
        <w:div w:id="94207398">
          <w:marLeft w:val="0"/>
          <w:marRight w:val="0"/>
          <w:marTop w:val="0"/>
          <w:marBottom w:val="0"/>
          <w:divBdr>
            <w:top w:val="none" w:sz="0" w:space="0" w:color="auto"/>
            <w:left w:val="none" w:sz="0" w:space="0" w:color="auto"/>
            <w:bottom w:val="none" w:sz="0" w:space="0" w:color="auto"/>
            <w:right w:val="none" w:sz="0" w:space="0" w:color="auto"/>
          </w:divBdr>
        </w:div>
        <w:div w:id="123617204">
          <w:marLeft w:val="0"/>
          <w:marRight w:val="0"/>
          <w:marTop w:val="0"/>
          <w:marBottom w:val="0"/>
          <w:divBdr>
            <w:top w:val="none" w:sz="0" w:space="0" w:color="auto"/>
            <w:left w:val="none" w:sz="0" w:space="0" w:color="auto"/>
            <w:bottom w:val="none" w:sz="0" w:space="0" w:color="auto"/>
            <w:right w:val="none" w:sz="0" w:space="0" w:color="auto"/>
          </w:divBdr>
        </w:div>
        <w:div w:id="335573112">
          <w:marLeft w:val="0"/>
          <w:marRight w:val="0"/>
          <w:marTop w:val="0"/>
          <w:marBottom w:val="0"/>
          <w:divBdr>
            <w:top w:val="none" w:sz="0" w:space="0" w:color="auto"/>
            <w:left w:val="none" w:sz="0" w:space="0" w:color="auto"/>
            <w:bottom w:val="none" w:sz="0" w:space="0" w:color="auto"/>
            <w:right w:val="none" w:sz="0" w:space="0" w:color="auto"/>
          </w:divBdr>
        </w:div>
        <w:div w:id="350839883">
          <w:marLeft w:val="0"/>
          <w:marRight w:val="0"/>
          <w:marTop w:val="0"/>
          <w:marBottom w:val="0"/>
          <w:divBdr>
            <w:top w:val="none" w:sz="0" w:space="0" w:color="auto"/>
            <w:left w:val="none" w:sz="0" w:space="0" w:color="auto"/>
            <w:bottom w:val="none" w:sz="0" w:space="0" w:color="auto"/>
            <w:right w:val="none" w:sz="0" w:space="0" w:color="auto"/>
          </w:divBdr>
        </w:div>
        <w:div w:id="369957582">
          <w:marLeft w:val="0"/>
          <w:marRight w:val="0"/>
          <w:marTop w:val="0"/>
          <w:marBottom w:val="0"/>
          <w:divBdr>
            <w:top w:val="none" w:sz="0" w:space="0" w:color="auto"/>
            <w:left w:val="none" w:sz="0" w:space="0" w:color="auto"/>
            <w:bottom w:val="none" w:sz="0" w:space="0" w:color="auto"/>
            <w:right w:val="none" w:sz="0" w:space="0" w:color="auto"/>
          </w:divBdr>
        </w:div>
        <w:div w:id="403718439">
          <w:marLeft w:val="0"/>
          <w:marRight w:val="0"/>
          <w:marTop w:val="0"/>
          <w:marBottom w:val="0"/>
          <w:divBdr>
            <w:top w:val="none" w:sz="0" w:space="0" w:color="auto"/>
            <w:left w:val="none" w:sz="0" w:space="0" w:color="auto"/>
            <w:bottom w:val="none" w:sz="0" w:space="0" w:color="auto"/>
            <w:right w:val="none" w:sz="0" w:space="0" w:color="auto"/>
          </w:divBdr>
        </w:div>
        <w:div w:id="420567170">
          <w:marLeft w:val="0"/>
          <w:marRight w:val="0"/>
          <w:marTop w:val="0"/>
          <w:marBottom w:val="0"/>
          <w:divBdr>
            <w:top w:val="none" w:sz="0" w:space="0" w:color="auto"/>
            <w:left w:val="none" w:sz="0" w:space="0" w:color="auto"/>
            <w:bottom w:val="none" w:sz="0" w:space="0" w:color="auto"/>
            <w:right w:val="none" w:sz="0" w:space="0" w:color="auto"/>
          </w:divBdr>
        </w:div>
        <w:div w:id="455106368">
          <w:marLeft w:val="0"/>
          <w:marRight w:val="0"/>
          <w:marTop w:val="0"/>
          <w:marBottom w:val="0"/>
          <w:divBdr>
            <w:top w:val="none" w:sz="0" w:space="0" w:color="auto"/>
            <w:left w:val="none" w:sz="0" w:space="0" w:color="auto"/>
            <w:bottom w:val="none" w:sz="0" w:space="0" w:color="auto"/>
            <w:right w:val="none" w:sz="0" w:space="0" w:color="auto"/>
          </w:divBdr>
        </w:div>
        <w:div w:id="495268293">
          <w:marLeft w:val="0"/>
          <w:marRight w:val="0"/>
          <w:marTop w:val="0"/>
          <w:marBottom w:val="0"/>
          <w:divBdr>
            <w:top w:val="none" w:sz="0" w:space="0" w:color="auto"/>
            <w:left w:val="none" w:sz="0" w:space="0" w:color="auto"/>
            <w:bottom w:val="none" w:sz="0" w:space="0" w:color="auto"/>
            <w:right w:val="none" w:sz="0" w:space="0" w:color="auto"/>
          </w:divBdr>
        </w:div>
        <w:div w:id="504830585">
          <w:marLeft w:val="0"/>
          <w:marRight w:val="0"/>
          <w:marTop w:val="0"/>
          <w:marBottom w:val="0"/>
          <w:divBdr>
            <w:top w:val="none" w:sz="0" w:space="0" w:color="auto"/>
            <w:left w:val="none" w:sz="0" w:space="0" w:color="auto"/>
            <w:bottom w:val="none" w:sz="0" w:space="0" w:color="auto"/>
            <w:right w:val="none" w:sz="0" w:space="0" w:color="auto"/>
          </w:divBdr>
        </w:div>
        <w:div w:id="537209153">
          <w:marLeft w:val="0"/>
          <w:marRight w:val="0"/>
          <w:marTop w:val="0"/>
          <w:marBottom w:val="0"/>
          <w:divBdr>
            <w:top w:val="none" w:sz="0" w:space="0" w:color="auto"/>
            <w:left w:val="none" w:sz="0" w:space="0" w:color="auto"/>
            <w:bottom w:val="none" w:sz="0" w:space="0" w:color="auto"/>
            <w:right w:val="none" w:sz="0" w:space="0" w:color="auto"/>
          </w:divBdr>
        </w:div>
        <w:div w:id="660157075">
          <w:marLeft w:val="0"/>
          <w:marRight w:val="0"/>
          <w:marTop w:val="0"/>
          <w:marBottom w:val="0"/>
          <w:divBdr>
            <w:top w:val="none" w:sz="0" w:space="0" w:color="auto"/>
            <w:left w:val="none" w:sz="0" w:space="0" w:color="auto"/>
            <w:bottom w:val="none" w:sz="0" w:space="0" w:color="auto"/>
            <w:right w:val="none" w:sz="0" w:space="0" w:color="auto"/>
          </w:divBdr>
        </w:div>
        <w:div w:id="667025839">
          <w:marLeft w:val="0"/>
          <w:marRight w:val="0"/>
          <w:marTop w:val="0"/>
          <w:marBottom w:val="0"/>
          <w:divBdr>
            <w:top w:val="none" w:sz="0" w:space="0" w:color="auto"/>
            <w:left w:val="none" w:sz="0" w:space="0" w:color="auto"/>
            <w:bottom w:val="none" w:sz="0" w:space="0" w:color="auto"/>
            <w:right w:val="none" w:sz="0" w:space="0" w:color="auto"/>
          </w:divBdr>
        </w:div>
        <w:div w:id="678504064">
          <w:marLeft w:val="0"/>
          <w:marRight w:val="0"/>
          <w:marTop w:val="0"/>
          <w:marBottom w:val="0"/>
          <w:divBdr>
            <w:top w:val="none" w:sz="0" w:space="0" w:color="auto"/>
            <w:left w:val="none" w:sz="0" w:space="0" w:color="auto"/>
            <w:bottom w:val="none" w:sz="0" w:space="0" w:color="auto"/>
            <w:right w:val="none" w:sz="0" w:space="0" w:color="auto"/>
          </w:divBdr>
        </w:div>
        <w:div w:id="745348230">
          <w:marLeft w:val="0"/>
          <w:marRight w:val="0"/>
          <w:marTop w:val="0"/>
          <w:marBottom w:val="0"/>
          <w:divBdr>
            <w:top w:val="none" w:sz="0" w:space="0" w:color="auto"/>
            <w:left w:val="none" w:sz="0" w:space="0" w:color="auto"/>
            <w:bottom w:val="none" w:sz="0" w:space="0" w:color="auto"/>
            <w:right w:val="none" w:sz="0" w:space="0" w:color="auto"/>
          </w:divBdr>
        </w:div>
        <w:div w:id="785153521">
          <w:marLeft w:val="0"/>
          <w:marRight w:val="0"/>
          <w:marTop w:val="0"/>
          <w:marBottom w:val="0"/>
          <w:divBdr>
            <w:top w:val="none" w:sz="0" w:space="0" w:color="auto"/>
            <w:left w:val="none" w:sz="0" w:space="0" w:color="auto"/>
            <w:bottom w:val="none" w:sz="0" w:space="0" w:color="auto"/>
            <w:right w:val="none" w:sz="0" w:space="0" w:color="auto"/>
          </w:divBdr>
        </w:div>
        <w:div w:id="910851461">
          <w:marLeft w:val="0"/>
          <w:marRight w:val="0"/>
          <w:marTop w:val="0"/>
          <w:marBottom w:val="0"/>
          <w:divBdr>
            <w:top w:val="none" w:sz="0" w:space="0" w:color="auto"/>
            <w:left w:val="none" w:sz="0" w:space="0" w:color="auto"/>
            <w:bottom w:val="none" w:sz="0" w:space="0" w:color="auto"/>
            <w:right w:val="none" w:sz="0" w:space="0" w:color="auto"/>
          </w:divBdr>
        </w:div>
        <w:div w:id="917441006">
          <w:marLeft w:val="0"/>
          <w:marRight w:val="0"/>
          <w:marTop w:val="0"/>
          <w:marBottom w:val="0"/>
          <w:divBdr>
            <w:top w:val="none" w:sz="0" w:space="0" w:color="auto"/>
            <w:left w:val="none" w:sz="0" w:space="0" w:color="auto"/>
            <w:bottom w:val="none" w:sz="0" w:space="0" w:color="auto"/>
            <w:right w:val="none" w:sz="0" w:space="0" w:color="auto"/>
          </w:divBdr>
        </w:div>
        <w:div w:id="967856110">
          <w:marLeft w:val="0"/>
          <w:marRight w:val="0"/>
          <w:marTop w:val="0"/>
          <w:marBottom w:val="0"/>
          <w:divBdr>
            <w:top w:val="none" w:sz="0" w:space="0" w:color="auto"/>
            <w:left w:val="none" w:sz="0" w:space="0" w:color="auto"/>
            <w:bottom w:val="none" w:sz="0" w:space="0" w:color="auto"/>
            <w:right w:val="none" w:sz="0" w:space="0" w:color="auto"/>
          </w:divBdr>
        </w:div>
        <w:div w:id="1082531505">
          <w:marLeft w:val="0"/>
          <w:marRight w:val="0"/>
          <w:marTop w:val="0"/>
          <w:marBottom w:val="0"/>
          <w:divBdr>
            <w:top w:val="none" w:sz="0" w:space="0" w:color="auto"/>
            <w:left w:val="none" w:sz="0" w:space="0" w:color="auto"/>
            <w:bottom w:val="none" w:sz="0" w:space="0" w:color="auto"/>
            <w:right w:val="none" w:sz="0" w:space="0" w:color="auto"/>
          </w:divBdr>
        </w:div>
        <w:div w:id="1140267017">
          <w:marLeft w:val="0"/>
          <w:marRight w:val="0"/>
          <w:marTop w:val="0"/>
          <w:marBottom w:val="0"/>
          <w:divBdr>
            <w:top w:val="none" w:sz="0" w:space="0" w:color="auto"/>
            <w:left w:val="none" w:sz="0" w:space="0" w:color="auto"/>
            <w:bottom w:val="none" w:sz="0" w:space="0" w:color="auto"/>
            <w:right w:val="none" w:sz="0" w:space="0" w:color="auto"/>
          </w:divBdr>
        </w:div>
        <w:div w:id="1195460256">
          <w:marLeft w:val="0"/>
          <w:marRight w:val="0"/>
          <w:marTop w:val="0"/>
          <w:marBottom w:val="0"/>
          <w:divBdr>
            <w:top w:val="none" w:sz="0" w:space="0" w:color="auto"/>
            <w:left w:val="none" w:sz="0" w:space="0" w:color="auto"/>
            <w:bottom w:val="none" w:sz="0" w:space="0" w:color="auto"/>
            <w:right w:val="none" w:sz="0" w:space="0" w:color="auto"/>
          </w:divBdr>
        </w:div>
        <w:div w:id="1225216335">
          <w:marLeft w:val="0"/>
          <w:marRight w:val="0"/>
          <w:marTop w:val="0"/>
          <w:marBottom w:val="0"/>
          <w:divBdr>
            <w:top w:val="none" w:sz="0" w:space="0" w:color="auto"/>
            <w:left w:val="none" w:sz="0" w:space="0" w:color="auto"/>
            <w:bottom w:val="none" w:sz="0" w:space="0" w:color="auto"/>
            <w:right w:val="none" w:sz="0" w:space="0" w:color="auto"/>
          </w:divBdr>
        </w:div>
        <w:div w:id="1339963398">
          <w:marLeft w:val="0"/>
          <w:marRight w:val="0"/>
          <w:marTop w:val="0"/>
          <w:marBottom w:val="0"/>
          <w:divBdr>
            <w:top w:val="none" w:sz="0" w:space="0" w:color="auto"/>
            <w:left w:val="none" w:sz="0" w:space="0" w:color="auto"/>
            <w:bottom w:val="none" w:sz="0" w:space="0" w:color="auto"/>
            <w:right w:val="none" w:sz="0" w:space="0" w:color="auto"/>
          </w:divBdr>
        </w:div>
        <w:div w:id="1379361075">
          <w:marLeft w:val="0"/>
          <w:marRight w:val="0"/>
          <w:marTop w:val="0"/>
          <w:marBottom w:val="0"/>
          <w:divBdr>
            <w:top w:val="none" w:sz="0" w:space="0" w:color="auto"/>
            <w:left w:val="none" w:sz="0" w:space="0" w:color="auto"/>
            <w:bottom w:val="none" w:sz="0" w:space="0" w:color="auto"/>
            <w:right w:val="none" w:sz="0" w:space="0" w:color="auto"/>
          </w:divBdr>
        </w:div>
        <w:div w:id="1445078194">
          <w:marLeft w:val="0"/>
          <w:marRight w:val="0"/>
          <w:marTop w:val="0"/>
          <w:marBottom w:val="0"/>
          <w:divBdr>
            <w:top w:val="none" w:sz="0" w:space="0" w:color="auto"/>
            <w:left w:val="none" w:sz="0" w:space="0" w:color="auto"/>
            <w:bottom w:val="none" w:sz="0" w:space="0" w:color="auto"/>
            <w:right w:val="none" w:sz="0" w:space="0" w:color="auto"/>
          </w:divBdr>
        </w:div>
        <w:div w:id="1450471736">
          <w:marLeft w:val="0"/>
          <w:marRight w:val="0"/>
          <w:marTop w:val="0"/>
          <w:marBottom w:val="0"/>
          <w:divBdr>
            <w:top w:val="none" w:sz="0" w:space="0" w:color="auto"/>
            <w:left w:val="none" w:sz="0" w:space="0" w:color="auto"/>
            <w:bottom w:val="none" w:sz="0" w:space="0" w:color="auto"/>
            <w:right w:val="none" w:sz="0" w:space="0" w:color="auto"/>
          </w:divBdr>
        </w:div>
        <w:div w:id="1480226617">
          <w:marLeft w:val="0"/>
          <w:marRight w:val="0"/>
          <w:marTop w:val="0"/>
          <w:marBottom w:val="0"/>
          <w:divBdr>
            <w:top w:val="none" w:sz="0" w:space="0" w:color="auto"/>
            <w:left w:val="none" w:sz="0" w:space="0" w:color="auto"/>
            <w:bottom w:val="none" w:sz="0" w:space="0" w:color="auto"/>
            <w:right w:val="none" w:sz="0" w:space="0" w:color="auto"/>
          </w:divBdr>
        </w:div>
        <w:div w:id="1507596614">
          <w:marLeft w:val="0"/>
          <w:marRight w:val="0"/>
          <w:marTop w:val="0"/>
          <w:marBottom w:val="0"/>
          <w:divBdr>
            <w:top w:val="none" w:sz="0" w:space="0" w:color="auto"/>
            <w:left w:val="none" w:sz="0" w:space="0" w:color="auto"/>
            <w:bottom w:val="none" w:sz="0" w:space="0" w:color="auto"/>
            <w:right w:val="none" w:sz="0" w:space="0" w:color="auto"/>
          </w:divBdr>
        </w:div>
        <w:div w:id="1556041665">
          <w:marLeft w:val="0"/>
          <w:marRight w:val="0"/>
          <w:marTop w:val="0"/>
          <w:marBottom w:val="0"/>
          <w:divBdr>
            <w:top w:val="none" w:sz="0" w:space="0" w:color="auto"/>
            <w:left w:val="none" w:sz="0" w:space="0" w:color="auto"/>
            <w:bottom w:val="none" w:sz="0" w:space="0" w:color="auto"/>
            <w:right w:val="none" w:sz="0" w:space="0" w:color="auto"/>
          </w:divBdr>
        </w:div>
        <w:div w:id="1576359934">
          <w:marLeft w:val="0"/>
          <w:marRight w:val="0"/>
          <w:marTop w:val="0"/>
          <w:marBottom w:val="0"/>
          <w:divBdr>
            <w:top w:val="none" w:sz="0" w:space="0" w:color="auto"/>
            <w:left w:val="none" w:sz="0" w:space="0" w:color="auto"/>
            <w:bottom w:val="none" w:sz="0" w:space="0" w:color="auto"/>
            <w:right w:val="none" w:sz="0" w:space="0" w:color="auto"/>
          </w:divBdr>
        </w:div>
        <w:div w:id="1582105995">
          <w:marLeft w:val="0"/>
          <w:marRight w:val="0"/>
          <w:marTop w:val="0"/>
          <w:marBottom w:val="0"/>
          <w:divBdr>
            <w:top w:val="none" w:sz="0" w:space="0" w:color="auto"/>
            <w:left w:val="none" w:sz="0" w:space="0" w:color="auto"/>
            <w:bottom w:val="none" w:sz="0" w:space="0" w:color="auto"/>
            <w:right w:val="none" w:sz="0" w:space="0" w:color="auto"/>
          </w:divBdr>
        </w:div>
        <w:div w:id="1766686710">
          <w:marLeft w:val="0"/>
          <w:marRight w:val="0"/>
          <w:marTop w:val="0"/>
          <w:marBottom w:val="0"/>
          <w:divBdr>
            <w:top w:val="none" w:sz="0" w:space="0" w:color="auto"/>
            <w:left w:val="none" w:sz="0" w:space="0" w:color="auto"/>
            <w:bottom w:val="none" w:sz="0" w:space="0" w:color="auto"/>
            <w:right w:val="none" w:sz="0" w:space="0" w:color="auto"/>
          </w:divBdr>
        </w:div>
        <w:div w:id="1788888359">
          <w:marLeft w:val="0"/>
          <w:marRight w:val="0"/>
          <w:marTop w:val="0"/>
          <w:marBottom w:val="0"/>
          <w:divBdr>
            <w:top w:val="none" w:sz="0" w:space="0" w:color="auto"/>
            <w:left w:val="none" w:sz="0" w:space="0" w:color="auto"/>
            <w:bottom w:val="none" w:sz="0" w:space="0" w:color="auto"/>
            <w:right w:val="none" w:sz="0" w:space="0" w:color="auto"/>
          </w:divBdr>
        </w:div>
        <w:div w:id="1821267395">
          <w:marLeft w:val="0"/>
          <w:marRight w:val="0"/>
          <w:marTop w:val="0"/>
          <w:marBottom w:val="0"/>
          <w:divBdr>
            <w:top w:val="none" w:sz="0" w:space="0" w:color="auto"/>
            <w:left w:val="none" w:sz="0" w:space="0" w:color="auto"/>
            <w:bottom w:val="none" w:sz="0" w:space="0" w:color="auto"/>
            <w:right w:val="none" w:sz="0" w:space="0" w:color="auto"/>
          </w:divBdr>
        </w:div>
        <w:div w:id="1863400778">
          <w:marLeft w:val="0"/>
          <w:marRight w:val="0"/>
          <w:marTop w:val="0"/>
          <w:marBottom w:val="0"/>
          <w:divBdr>
            <w:top w:val="none" w:sz="0" w:space="0" w:color="auto"/>
            <w:left w:val="none" w:sz="0" w:space="0" w:color="auto"/>
            <w:bottom w:val="none" w:sz="0" w:space="0" w:color="auto"/>
            <w:right w:val="none" w:sz="0" w:space="0" w:color="auto"/>
          </w:divBdr>
        </w:div>
        <w:div w:id="1896352009">
          <w:marLeft w:val="0"/>
          <w:marRight w:val="0"/>
          <w:marTop w:val="0"/>
          <w:marBottom w:val="0"/>
          <w:divBdr>
            <w:top w:val="none" w:sz="0" w:space="0" w:color="auto"/>
            <w:left w:val="none" w:sz="0" w:space="0" w:color="auto"/>
            <w:bottom w:val="none" w:sz="0" w:space="0" w:color="auto"/>
            <w:right w:val="none" w:sz="0" w:space="0" w:color="auto"/>
          </w:divBdr>
        </w:div>
        <w:div w:id="1924223287">
          <w:marLeft w:val="0"/>
          <w:marRight w:val="0"/>
          <w:marTop w:val="0"/>
          <w:marBottom w:val="0"/>
          <w:divBdr>
            <w:top w:val="none" w:sz="0" w:space="0" w:color="auto"/>
            <w:left w:val="none" w:sz="0" w:space="0" w:color="auto"/>
            <w:bottom w:val="none" w:sz="0" w:space="0" w:color="auto"/>
            <w:right w:val="none" w:sz="0" w:space="0" w:color="auto"/>
          </w:divBdr>
        </w:div>
        <w:div w:id="2022732602">
          <w:marLeft w:val="0"/>
          <w:marRight w:val="0"/>
          <w:marTop w:val="0"/>
          <w:marBottom w:val="0"/>
          <w:divBdr>
            <w:top w:val="none" w:sz="0" w:space="0" w:color="auto"/>
            <w:left w:val="none" w:sz="0" w:space="0" w:color="auto"/>
            <w:bottom w:val="none" w:sz="0" w:space="0" w:color="auto"/>
            <w:right w:val="none" w:sz="0" w:space="0" w:color="auto"/>
          </w:divBdr>
        </w:div>
      </w:divsChild>
    </w:div>
    <w:div w:id="1645230752">
      <w:bodyDiv w:val="1"/>
      <w:marLeft w:val="0"/>
      <w:marRight w:val="0"/>
      <w:marTop w:val="0"/>
      <w:marBottom w:val="0"/>
      <w:divBdr>
        <w:top w:val="none" w:sz="0" w:space="0" w:color="auto"/>
        <w:left w:val="none" w:sz="0" w:space="0" w:color="auto"/>
        <w:bottom w:val="none" w:sz="0" w:space="0" w:color="auto"/>
        <w:right w:val="none" w:sz="0" w:space="0" w:color="auto"/>
      </w:divBdr>
    </w:div>
    <w:div w:id="1751122795">
      <w:bodyDiv w:val="1"/>
      <w:marLeft w:val="0"/>
      <w:marRight w:val="0"/>
      <w:marTop w:val="0"/>
      <w:marBottom w:val="0"/>
      <w:divBdr>
        <w:top w:val="none" w:sz="0" w:space="0" w:color="auto"/>
        <w:left w:val="none" w:sz="0" w:space="0" w:color="auto"/>
        <w:bottom w:val="none" w:sz="0" w:space="0" w:color="auto"/>
        <w:right w:val="none" w:sz="0" w:space="0" w:color="auto"/>
      </w:divBdr>
    </w:div>
    <w:div w:id="1829705587">
      <w:bodyDiv w:val="1"/>
      <w:marLeft w:val="0"/>
      <w:marRight w:val="0"/>
      <w:marTop w:val="0"/>
      <w:marBottom w:val="0"/>
      <w:divBdr>
        <w:top w:val="none" w:sz="0" w:space="0" w:color="auto"/>
        <w:left w:val="none" w:sz="0" w:space="0" w:color="auto"/>
        <w:bottom w:val="none" w:sz="0" w:space="0" w:color="auto"/>
        <w:right w:val="none" w:sz="0" w:space="0" w:color="auto"/>
      </w:divBdr>
    </w:div>
    <w:div w:id="1844542177">
      <w:bodyDiv w:val="1"/>
      <w:marLeft w:val="0"/>
      <w:marRight w:val="0"/>
      <w:marTop w:val="0"/>
      <w:marBottom w:val="0"/>
      <w:divBdr>
        <w:top w:val="none" w:sz="0" w:space="0" w:color="auto"/>
        <w:left w:val="none" w:sz="0" w:space="0" w:color="auto"/>
        <w:bottom w:val="none" w:sz="0" w:space="0" w:color="auto"/>
        <w:right w:val="none" w:sz="0" w:space="0" w:color="auto"/>
      </w:divBdr>
    </w:div>
    <w:div w:id="1866366211">
      <w:bodyDiv w:val="1"/>
      <w:marLeft w:val="0"/>
      <w:marRight w:val="0"/>
      <w:marTop w:val="0"/>
      <w:marBottom w:val="0"/>
      <w:divBdr>
        <w:top w:val="none" w:sz="0" w:space="0" w:color="auto"/>
        <w:left w:val="none" w:sz="0" w:space="0" w:color="auto"/>
        <w:bottom w:val="none" w:sz="0" w:space="0" w:color="auto"/>
        <w:right w:val="none" w:sz="0" w:space="0" w:color="auto"/>
      </w:divBdr>
    </w:div>
    <w:div w:id="1924802747">
      <w:bodyDiv w:val="1"/>
      <w:marLeft w:val="0"/>
      <w:marRight w:val="0"/>
      <w:marTop w:val="0"/>
      <w:marBottom w:val="0"/>
      <w:divBdr>
        <w:top w:val="none" w:sz="0" w:space="0" w:color="auto"/>
        <w:left w:val="none" w:sz="0" w:space="0" w:color="auto"/>
        <w:bottom w:val="none" w:sz="0" w:space="0" w:color="auto"/>
        <w:right w:val="none" w:sz="0" w:space="0" w:color="auto"/>
      </w:divBdr>
    </w:div>
    <w:div w:id="1926914905">
      <w:bodyDiv w:val="1"/>
      <w:marLeft w:val="0"/>
      <w:marRight w:val="0"/>
      <w:marTop w:val="0"/>
      <w:marBottom w:val="0"/>
      <w:divBdr>
        <w:top w:val="none" w:sz="0" w:space="0" w:color="auto"/>
        <w:left w:val="none" w:sz="0" w:space="0" w:color="auto"/>
        <w:bottom w:val="none" w:sz="0" w:space="0" w:color="auto"/>
        <w:right w:val="none" w:sz="0" w:space="0" w:color="auto"/>
      </w:divBdr>
    </w:div>
    <w:div w:id="1932619716">
      <w:bodyDiv w:val="1"/>
      <w:marLeft w:val="0"/>
      <w:marRight w:val="0"/>
      <w:marTop w:val="0"/>
      <w:marBottom w:val="0"/>
      <w:divBdr>
        <w:top w:val="none" w:sz="0" w:space="0" w:color="auto"/>
        <w:left w:val="none" w:sz="0" w:space="0" w:color="auto"/>
        <w:bottom w:val="none" w:sz="0" w:space="0" w:color="auto"/>
        <w:right w:val="none" w:sz="0" w:space="0" w:color="auto"/>
      </w:divBdr>
    </w:div>
    <w:div w:id="1960643214">
      <w:bodyDiv w:val="1"/>
      <w:marLeft w:val="0"/>
      <w:marRight w:val="0"/>
      <w:marTop w:val="0"/>
      <w:marBottom w:val="0"/>
      <w:divBdr>
        <w:top w:val="none" w:sz="0" w:space="0" w:color="auto"/>
        <w:left w:val="none" w:sz="0" w:space="0" w:color="auto"/>
        <w:bottom w:val="none" w:sz="0" w:space="0" w:color="auto"/>
        <w:right w:val="none" w:sz="0" w:space="0" w:color="auto"/>
      </w:divBdr>
    </w:div>
    <w:div w:id="2055813651">
      <w:bodyDiv w:val="1"/>
      <w:marLeft w:val="0"/>
      <w:marRight w:val="0"/>
      <w:marTop w:val="0"/>
      <w:marBottom w:val="0"/>
      <w:divBdr>
        <w:top w:val="none" w:sz="0" w:space="0" w:color="auto"/>
        <w:left w:val="none" w:sz="0" w:space="0" w:color="auto"/>
        <w:bottom w:val="none" w:sz="0" w:space="0" w:color="auto"/>
        <w:right w:val="none" w:sz="0" w:space="0" w:color="auto"/>
      </w:divBdr>
      <w:divsChild>
        <w:div w:id="73088573">
          <w:marLeft w:val="0"/>
          <w:marRight w:val="0"/>
          <w:marTop w:val="0"/>
          <w:marBottom w:val="0"/>
          <w:divBdr>
            <w:top w:val="none" w:sz="0" w:space="0" w:color="auto"/>
            <w:left w:val="none" w:sz="0" w:space="0" w:color="auto"/>
            <w:bottom w:val="none" w:sz="0" w:space="0" w:color="auto"/>
            <w:right w:val="none" w:sz="0" w:space="0" w:color="auto"/>
          </w:divBdr>
        </w:div>
        <w:div w:id="165176989">
          <w:marLeft w:val="0"/>
          <w:marRight w:val="0"/>
          <w:marTop w:val="0"/>
          <w:marBottom w:val="0"/>
          <w:divBdr>
            <w:top w:val="none" w:sz="0" w:space="0" w:color="auto"/>
            <w:left w:val="none" w:sz="0" w:space="0" w:color="auto"/>
            <w:bottom w:val="none" w:sz="0" w:space="0" w:color="auto"/>
            <w:right w:val="none" w:sz="0" w:space="0" w:color="auto"/>
          </w:divBdr>
        </w:div>
        <w:div w:id="197816648">
          <w:marLeft w:val="0"/>
          <w:marRight w:val="0"/>
          <w:marTop w:val="0"/>
          <w:marBottom w:val="0"/>
          <w:divBdr>
            <w:top w:val="none" w:sz="0" w:space="0" w:color="auto"/>
            <w:left w:val="none" w:sz="0" w:space="0" w:color="auto"/>
            <w:bottom w:val="none" w:sz="0" w:space="0" w:color="auto"/>
            <w:right w:val="none" w:sz="0" w:space="0" w:color="auto"/>
          </w:divBdr>
        </w:div>
        <w:div w:id="279799805">
          <w:marLeft w:val="0"/>
          <w:marRight w:val="0"/>
          <w:marTop w:val="0"/>
          <w:marBottom w:val="0"/>
          <w:divBdr>
            <w:top w:val="none" w:sz="0" w:space="0" w:color="auto"/>
            <w:left w:val="none" w:sz="0" w:space="0" w:color="auto"/>
            <w:bottom w:val="none" w:sz="0" w:space="0" w:color="auto"/>
            <w:right w:val="none" w:sz="0" w:space="0" w:color="auto"/>
          </w:divBdr>
        </w:div>
        <w:div w:id="296031921">
          <w:marLeft w:val="0"/>
          <w:marRight w:val="0"/>
          <w:marTop w:val="0"/>
          <w:marBottom w:val="0"/>
          <w:divBdr>
            <w:top w:val="none" w:sz="0" w:space="0" w:color="auto"/>
            <w:left w:val="none" w:sz="0" w:space="0" w:color="auto"/>
            <w:bottom w:val="none" w:sz="0" w:space="0" w:color="auto"/>
            <w:right w:val="none" w:sz="0" w:space="0" w:color="auto"/>
          </w:divBdr>
        </w:div>
        <w:div w:id="328798621">
          <w:marLeft w:val="0"/>
          <w:marRight w:val="0"/>
          <w:marTop w:val="0"/>
          <w:marBottom w:val="0"/>
          <w:divBdr>
            <w:top w:val="none" w:sz="0" w:space="0" w:color="auto"/>
            <w:left w:val="none" w:sz="0" w:space="0" w:color="auto"/>
            <w:bottom w:val="none" w:sz="0" w:space="0" w:color="auto"/>
            <w:right w:val="none" w:sz="0" w:space="0" w:color="auto"/>
          </w:divBdr>
        </w:div>
        <w:div w:id="381948976">
          <w:marLeft w:val="0"/>
          <w:marRight w:val="0"/>
          <w:marTop w:val="0"/>
          <w:marBottom w:val="0"/>
          <w:divBdr>
            <w:top w:val="none" w:sz="0" w:space="0" w:color="auto"/>
            <w:left w:val="none" w:sz="0" w:space="0" w:color="auto"/>
            <w:bottom w:val="none" w:sz="0" w:space="0" w:color="auto"/>
            <w:right w:val="none" w:sz="0" w:space="0" w:color="auto"/>
          </w:divBdr>
        </w:div>
        <w:div w:id="421099641">
          <w:marLeft w:val="0"/>
          <w:marRight w:val="0"/>
          <w:marTop w:val="0"/>
          <w:marBottom w:val="0"/>
          <w:divBdr>
            <w:top w:val="none" w:sz="0" w:space="0" w:color="auto"/>
            <w:left w:val="none" w:sz="0" w:space="0" w:color="auto"/>
            <w:bottom w:val="none" w:sz="0" w:space="0" w:color="auto"/>
            <w:right w:val="none" w:sz="0" w:space="0" w:color="auto"/>
          </w:divBdr>
        </w:div>
        <w:div w:id="441804701">
          <w:marLeft w:val="0"/>
          <w:marRight w:val="0"/>
          <w:marTop w:val="0"/>
          <w:marBottom w:val="0"/>
          <w:divBdr>
            <w:top w:val="none" w:sz="0" w:space="0" w:color="auto"/>
            <w:left w:val="none" w:sz="0" w:space="0" w:color="auto"/>
            <w:bottom w:val="none" w:sz="0" w:space="0" w:color="auto"/>
            <w:right w:val="none" w:sz="0" w:space="0" w:color="auto"/>
          </w:divBdr>
        </w:div>
        <w:div w:id="467280518">
          <w:marLeft w:val="0"/>
          <w:marRight w:val="0"/>
          <w:marTop w:val="0"/>
          <w:marBottom w:val="0"/>
          <w:divBdr>
            <w:top w:val="none" w:sz="0" w:space="0" w:color="auto"/>
            <w:left w:val="none" w:sz="0" w:space="0" w:color="auto"/>
            <w:bottom w:val="none" w:sz="0" w:space="0" w:color="auto"/>
            <w:right w:val="none" w:sz="0" w:space="0" w:color="auto"/>
          </w:divBdr>
        </w:div>
        <w:div w:id="514996339">
          <w:marLeft w:val="0"/>
          <w:marRight w:val="0"/>
          <w:marTop w:val="0"/>
          <w:marBottom w:val="0"/>
          <w:divBdr>
            <w:top w:val="none" w:sz="0" w:space="0" w:color="auto"/>
            <w:left w:val="none" w:sz="0" w:space="0" w:color="auto"/>
            <w:bottom w:val="none" w:sz="0" w:space="0" w:color="auto"/>
            <w:right w:val="none" w:sz="0" w:space="0" w:color="auto"/>
          </w:divBdr>
        </w:div>
        <w:div w:id="534470172">
          <w:marLeft w:val="0"/>
          <w:marRight w:val="0"/>
          <w:marTop w:val="0"/>
          <w:marBottom w:val="0"/>
          <w:divBdr>
            <w:top w:val="none" w:sz="0" w:space="0" w:color="auto"/>
            <w:left w:val="none" w:sz="0" w:space="0" w:color="auto"/>
            <w:bottom w:val="none" w:sz="0" w:space="0" w:color="auto"/>
            <w:right w:val="none" w:sz="0" w:space="0" w:color="auto"/>
          </w:divBdr>
        </w:div>
        <w:div w:id="561793909">
          <w:marLeft w:val="0"/>
          <w:marRight w:val="0"/>
          <w:marTop w:val="0"/>
          <w:marBottom w:val="0"/>
          <w:divBdr>
            <w:top w:val="none" w:sz="0" w:space="0" w:color="auto"/>
            <w:left w:val="none" w:sz="0" w:space="0" w:color="auto"/>
            <w:bottom w:val="none" w:sz="0" w:space="0" w:color="auto"/>
            <w:right w:val="none" w:sz="0" w:space="0" w:color="auto"/>
          </w:divBdr>
        </w:div>
        <w:div w:id="581336430">
          <w:marLeft w:val="0"/>
          <w:marRight w:val="0"/>
          <w:marTop w:val="0"/>
          <w:marBottom w:val="0"/>
          <w:divBdr>
            <w:top w:val="none" w:sz="0" w:space="0" w:color="auto"/>
            <w:left w:val="none" w:sz="0" w:space="0" w:color="auto"/>
            <w:bottom w:val="none" w:sz="0" w:space="0" w:color="auto"/>
            <w:right w:val="none" w:sz="0" w:space="0" w:color="auto"/>
          </w:divBdr>
        </w:div>
        <w:div w:id="620502870">
          <w:marLeft w:val="0"/>
          <w:marRight w:val="0"/>
          <w:marTop w:val="0"/>
          <w:marBottom w:val="0"/>
          <w:divBdr>
            <w:top w:val="none" w:sz="0" w:space="0" w:color="auto"/>
            <w:left w:val="none" w:sz="0" w:space="0" w:color="auto"/>
            <w:bottom w:val="none" w:sz="0" w:space="0" w:color="auto"/>
            <w:right w:val="none" w:sz="0" w:space="0" w:color="auto"/>
          </w:divBdr>
        </w:div>
        <w:div w:id="642464529">
          <w:marLeft w:val="0"/>
          <w:marRight w:val="0"/>
          <w:marTop w:val="0"/>
          <w:marBottom w:val="0"/>
          <w:divBdr>
            <w:top w:val="none" w:sz="0" w:space="0" w:color="auto"/>
            <w:left w:val="none" w:sz="0" w:space="0" w:color="auto"/>
            <w:bottom w:val="none" w:sz="0" w:space="0" w:color="auto"/>
            <w:right w:val="none" w:sz="0" w:space="0" w:color="auto"/>
          </w:divBdr>
        </w:div>
        <w:div w:id="732973466">
          <w:marLeft w:val="0"/>
          <w:marRight w:val="0"/>
          <w:marTop w:val="0"/>
          <w:marBottom w:val="0"/>
          <w:divBdr>
            <w:top w:val="none" w:sz="0" w:space="0" w:color="auto"/>
            <w:left w:val="none" w:sz="0" w:space="0" w:color="auto"/>
            <w:bottom w:val="none" w:sz="0" w:space="0" w:color="auto"/>
            <w:right w:val="none" w:sz="0" w:space="0" w:color="auto"/>
          </w:divBdr>
        </w:div>
        <w:div w:id="806509362">
          <w:marLeft w:val="0"/>
          <w:marRight w:val="0"/>
          <w:marTop w:val="0"/>
          <w:marBottom w:val="0"/>
          <w:divBdr>
            <w:top w:val="none" w:sz="0" w:space="0" w:color="auto"/>
            <w:left w:val="none" w:sz="0" w:space="0" w:color="auto"/>
            <w:bottom w:val="none" w:sz="0" w:space="0" w:color="auto"/>
            <w:right w:val="none" w:sz="0" w:space="0" w:color="auto"/>
          </w:divBdr>
        </w:div>
        <w:div w:id="817575544">
          <w:marLeft w:val="0"/>
          <w:marRight w:val="0"/>
          <w:marTop w:val="0"/>
          <w:marBottom w:val="0"/>
          <w:divBdr>
            <w:top w:val="none" w:sz="0" w:space="0" w:color="auto"/>
            <w:left w:val="none" w:sz="0" w:space="0" w:color="auto"/>
            <w:bottom w:val="none" w:sz="0" w:space="0" w:color="auto"/>
            <w:right w:val="none" w:sz="0" w:space="0" w:color="auto"/>
          </w:divBdr>
        </w:div>
        <w:div w:id="860896668">
          <w:marLeft w:val="0"/>
          <w:marRight w:val="0"/>
          <w:marTop w:val="0"/>
          <w:marBottom w:val="0"/>
          <w:divBdr>
            <w:top w:val="none" w:sz="0" w:space="0" w:color="auto"/>
            <w:left w:val="none" w:sz="0" w:space="0" w:color="auto"/>
            <w:bottom w:val="none" w:sz="0" w:space="0" w:color="auto"/>
            <w:right w:val="none" w:sz="0" w:space="0" w:color="auto"/>
          </w:divBdr>
        </w:div>
        <w:div w:id="899096119">
          <w:marLeft w:val="0"/>
          <w:marRight w:val="0"/>
          <w:marTop w:val="0"/>
          <w:marBottom w:val="0"/>
          <w:divBdr>
            <w:top w:val="none" w:sz="0" w:space="0" w:color="auto"/>
            <w:left w:val="none" w:sz="0" w:space="0" w:color="auto"/>
            <w:bottom w:val="none" w:sz="0" w:space="0" w:color="auto"/>
            <w:right w:val="none" w:sz="0" w:space="0" w:color="auto"/>
          </w:divBdr>
        </w:div>
        <w:div w:id="1040013329">
          <w:marLeft w:val="0"/>
          <w:marRight w:val="0"/>
          <w:marTop w:val="0"/>
          <w:marBottom w:val="0"/>
          <w:divBdr>
            <w:top w:val="none" w:sz="0" w:space="0" w:color="auto"/>
            <w:left w:val="none" w:sz="0" w:space="0" w:color="auto"/>
            <w:bottom w:val="none" w:sz="0" w:space="0" w:color="auto"/>
            <w:right w:val="none" w:sz="0" w:space="0" w:color="auto"/>
          </w:divBdr>
        </w:div>
        <w:div w:id="1056853546">
          <w:marLeft w:val="0"/>
          <w:marRight w:val="0"/>
          <w:marTop w:val="0"/>
          <w:marBottom w:val="0"/>
          <w:divBdr>
            <w:top w:val="none" w:sz="0" w:space="0" w:color="auto"/>
            <w:left w:val="none" w:sz="0" w:space="0" w:color="auto"/>
            <w:bottom w:val="none" w:sz="0" w:space="0" w:color="auto"/>
            <w:right w:val="none" w:sz="0" w:space="0" w:color="auto"/>
          </w:divBdr>
        </w:div>
        <w:div w:id="1146582754">
          <w:marLeft w:val="0"/>
          <w:marRight w:val="0"/>
          <w:marTop w:val="0"/>
          <w:marBottom w:val="0"/>
          <w:divBdr>
            <w:top w:val="none" w:sz="0" w:space="0" w:color="auto"/>
            <w:left w:val="none" w:sz="0" w:space="0" w:color="auto"/>
            <w:bottom w:val="none" w:sz="0" w:space="0" w:color="auto"/>
            <w:right w:val="none" w:sz="0" w:space="0" w:color="auto"/>
          </w:divBdr>
        </w:div>
        <w:div w:id="1199509239">
          <w:marLeft w:val="0"/>
          <w:marRight w:val="0"/>
          <w:marTop w:val="0"/>
          <w:marBottom w:val="0"/>
          <w:divBdr>
            <w:top w:val="none" w:sz="0" w:space="0" w:color="auto"/>
            <w:left w:val="none" w:sz="0" w:space="0" w:color="auto"/>
            <w:bottom w:val="none" w:sz="0" w:space="0" w:color="auto"/>
            <w:right w:val="none" w:sz="0" w:space="0" w:color="auto"/>
          </w:divBdr>
        </w:div>
        <w:div w:id="1205367318">
          <w:marLeft w:val="0"/>
          <w:marRight w:val="0"/>
          <w:marTop w:val="0"/>
          <w:marBottom w:val="0"/>
          <w:divBdr>
            <w:top w:val="none" w:sz="0" w:space="0" w:color="auto"/>
            <w:left w:val="none" w:sz="0" w:space="0" w:color="auto"/>
            <w:bottom w:val="none" w:sz="0" w:space="0" w:color="auto"/>
            <w:right w:val="none" w:sz="0" w:space="0" w:color="auto"/>
          </w:divBdr>
        </w:div>
        <w:div w:id="1215460923">
          <w:marLeft w:val="0"/>
          <w:marRight w:val="0"/>
          <w:marTop w:val="0"/>
          <w:marBottom w:val="0"/>
          <w:divBdr>
            <w:top w:val="none" w:sz="0" w:space="0" w:color="auto"/>
            <w:left w:val="none" w:sz="0" w:space="0" w:color="auto"/>
            <w:bottom w:val="none" w:sz="0" w:space="0" w:color="auto"/>
            <w:right w:val="none" w:sz="0" w:space="0" w:color="auto"/>
          </w:divBdr>
        </w:div>
        <w:div w:id="1239830348">
          <w:marLeft w:val="0"/>
          <w:marRight w:val="0"/>
          <w:marTop w:val="0"/>
          <w:marBottom w:val="0"/>
          <w:divBdr>
            <w:top w:val="none" w:sz="0" w:space="0" w:color="auto"/>
            <w:left w:val="none" w:sz="0" w:space="0" w:color="auto"/>
            <w:bottom w:val="none" w:sz="0" w:space="0" w:color="auto"/>
            <w:right w:val="none" w:sz="0" w:space="0" w:color="auto"/>
          </w:divBdr>
        </w:div>
        <w:div w:id="1250037814">
          <w:marLeft w:val="0"/>
          <w:marRight w:val="0"/>
          <w:marTop w:val="0"/>
          <w:marBottom w:val="0"/>
          <w:divBdr>
            <w:top w:val="none" w:sz="0" w:space="0" w:color="auto"/>
            <w:left w:val="none" w:sz="0" w:space="0" w:color="auto"/>
            <w:bottom w:val="none" w:sz="0" w:space="0" w:color="auto"/>
            <w:right w:val="none" w:sz="0" w:space="0" w:color="auto"/>
          </w:divBdr>
        </w:div>
        <w:div w:id="1328944157">
          <w:marLeft w:val="0"/>
          <w:marRight w:val="0"/>
          <w:marTop w:val="0"/>
          <w:marBottom w:val="0"/>
          <w:divBdr>
            <w:top w:val="none" w:sz="0" w:space="0" w:color="auto"/>
            <w:left w:val="none" w:sz="0" w:space="0" w:color="auto"/>
            <w:bottom w:val="none" w:sz="0" w:space="0" w:color="auto"/>
            <w:right w:val="none" w:sz="0" w:space="0" w:color="auto"/>
          </w:divBdr>
        </w:div>
        <w:div w:id="1358044032">
          <w:marLeft w:val="0"/>
          <w:marRight w:val="0"/>
          <w:marTop w:val="0"/>
          <w:marBottom w:val="0"/>
          <w:divBdr>
            <w:top w:val="none" w:sz="0" w:space="0" w:color="auto"/>
            <w:left w:val="none" w:sz="0" w:space="0" w:color="auto"/>
            <w:bottom w:val="none" w:sz="0" w:space="0" w:color="auto"/>
            <w:right w:val="none" w:sz="0" w:space="0" w:color="auto"/>
          </w:divBdr>
        </w:div>
        <w:div w:id="1407995693">
          <w:marLeft w:val="0"/>
          <w:marRight w:val="0"/>
          <w:marTop w:val="0"/>
          <w:marBottom w:val="0"/>
          <w:divBdr>
            <w:top w:val="none" w:sz="0" w:space="0" w:color="auto"/>
            <w:left w:val="none" w:sz="0" w:space="0" w:color="auto"/>
            <w:bottom w:val="none" w:sz="0" w:space="0" w:color="auto"/>
            <w:right w:val="none" w:sz="0" w:space="0" w:color="auto"/>
          </w:divBdr>
        </w:div>
        <w:div w:id="1584338496">
          <w:marLeft w:val="0"/>
          <w:marRight w:val="0"/>
          <w:marTop w:val="0"/>
          <w:marBottom w:val="0"/>
          <w:divBdr>
            <w:top w:val="none" w:sz="0" w:space="0" w:color="auto"/>
            <w:left w:val="none" w:sz="0" w:space="0" w:color="auto"/>
            <w:bottom w:val="none" w:sz="0" w:space="0" w:color="auto"/>
            <w:right w:val="none" w:sz="0" w:space="0" w:color="auto"/>
          </w:divBdr>
        </w:div>
        <w:div w:id="1615478248">
          <w:marLeft w:val="0"/>
          <w:marRight w:val="0"/>
          <w:marTop w:val="0"/>
          <w:marBottom w:val="0"/>
          <w:divBdr>
            <w:top w:val="none" w:sz="0" w:space="0" w:color="auto"/>
            <w:left w:val="none" w:sz="0" w:space="0" w:color="auto"/>
            <w:bottom w:val="none" w:sz="0" w:space="0" w:color="auto"/>
            <w:right w:val="none" w:sz="0" w:space="0" w:color="auto"/>
          </w:divBdr>
        </w:div>
        <w:div w:id="1619482717">
          <w:marLeft w:val="0"/>
          <w:marRight w:val="0"/>
          <w:marTop w:val="0"/>
          <w:marBottom w:val="0"/>
          <w:divBdr>
            <w:top w:val="none" w:sz="0" w:space="0" w:color="auto"/>
            <w:left w:val="none" w:sz="0" w:space="0" w:color="auto"/>
            <w:bottom w:val="none" w:sz="0" w:space="0" w:color="auto"/>
            <w:right w:val="none" w:sz="0" w:space="0" w:color="auto"/>
          </w:divBdr>
        </w:div>
        <w:div w:id="1701084074">
          <w:marLeft w:val="0"/>
          <w:marRight w:val="0"/>
          <w:marTop w:val="0"/>
          <w:marBottom w:val="0"/>
          <w:divBdr>
            <w:top w:val="none" w:sz="0" w:space="0" w:color="auto"/>
            <w:left w:val="none" w:sz="0" w:space="0" w:color="auto"/>
            <w:bottom w:val="none" w:sz="0" w:space="0" w:color="auto"/>
            <w:right w:val="none" w:sz="0" w:space="0" w:color="auto"/>
          </w:divBdr>
        </w:div>
        <w:div w:id="1770925161">
          <w:marLeft w:val="0"/>
          <w:marRight w:val="0"/>
          <w:marTop w:val="0"/>
          <w:marBottom w:val="0"/>
          <w:divBdr>
            <w:top w:val="none" w:sz="0" w:space="0" w:color="auto"/>
            <w:left w:val="none" w:sz="0" w:space="0" w:color="auto"/>
            <w:bottom w:val="none" w:sz="0" w:space="0" w:color="auto"/>
            <w:right w:val="none" w:sz="0" w:space="0" w:color="auto"/>
          </w:divBdr>
        </w:div>
        <w:div w:id="1878660183">
          <w:marLeft w:val="0"/>
          <w:marRight w:val="0"/>
          <w:marTop w:val="0"/>
          <w:marBottom w:val="0"/>
          <w:divBdr>
            <w:top w:val="none" w:sz="0" w:space="0" w:color="auto"/>
            <w:left w:val="none" w:sz="0" w:space="0" w:color="auto"/>
            <w:bottom w:val="none" w:sz="0" w:space="0" w:color="auto"/>
            <w:right w:val="none" w:sz="0" w:space="0" w:color="auto"/>
          </w:divBdr>
        </w:div>
        <w:div w:id="1889025095">
          <w:marLeft w:val="0"/>
          <w:marRight w:val="0"/>
          <w:marTop w:val="0"/>
          <w:marBottom w:val="0"/>
          <w:divBdr>
            <w:top w:val="none" w:sz="0" w:space="0" w:color="auto"/>
            <w:left w:val="none" w:sz="0" w:space="0" w:color="auto"/>
            <w:bottom w:val="none" w:sz="0" w:space="0" w:color="auto"/>
            <w:right w:val="none" w:sz="0" w:space="0" w:color="auto"/>
          </w:divBdr>
        </w:div>
        <w:div w:id="1922909605">
          <w:marLeft w:val="0"/>
          <w:marRight w:val="0"/>
          <w:marTop w:val="0"/>
          <w:marBottom w:val="0"/>
          <w:divBdr>
            <w:top w:val="none" w:sz="0" w:space="0" w:color="auto"/>
            <w:left w:val="none" w:sz="0" w:space="0" w:color="auto"/>
            <w:bottom w:val="none" w:sz="0" w:space="0" w:color="auto"/>
            <w:right w:val="none" w:sz="0" w:space="0" w:color="auto"/>
          </w:divBdr>
        </w:div>
        <w:div w:id="2070221564">
          <w:marLeft w:val="0"/>
          <w:marRight w:val="0"/>
          <w:marTop w:val="0"/>
          <w:marBottom w:val="0"/>
          <w:divBdr>
            <w:top w:val="none" w:sz="0" w:space="0" w:color="auto"/>
            <w:left w:val="none" w:sz="0" w:space="0" w:color="auto"/>
            <w:bottom w:val="none" w:sz="0" w:space="0" w:color="auto"/>
            <w:right w:val="none" w:sz="0" w:space="0" w:color="auto"/>
          </w:divBdr>
        </w:div>
        <w:div w:id="210949493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mailto:cesep03@caixa.gov.br"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ep03@caixa.gov.b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E2AF61-334F-4FD4-BD0F-EFE41BEEB667}"/>
</file>

<file path=customXml/itemProps2.xml><?xml version="1.0" encoding="utf-8"?>
<ds:datastoreItem xmlns:ds="http://schemas.openxmlformats.org/officeDocument/2006/customXml" ds:itemID="{F15B4D74-00D3-4191-B2B3-2273E1CE3A63}">
  <ds:schemaRefs>
    <ds:schemaRef ds:uri="http://schemas.microsoft.com/office/2006/metadata/properties"/>
    <ds:schemaRef ds:uri="http://schemas.microsoft.com/office/infopath/2007/PartnerControls"/>
    <ds:schemaRef ds:uri="http://schemas.microsoft.com/sharepoint/v3"/>
    <ds:schemaRef ds:uri="8f36ac4e-0087-47df-bda7-82429442a9bc"/>
    <ds:schemaRef ds:uri="30e5b6e8-176a-4c1e-b76a-06c0039689ae"/>
  </ds:schemaRefs>
</ds:datastoreItem>
</file>

<file path=customXml/itemProps3.xml><?xml version="1.0" encoding="utf-8"?>
<ds:datastoreItem xmlns:ds="http://schemas.openxmlformats.org/officeDocument/2006/customXml" ds:itemID="{DDA07F76-4969-472B-9ABC-EC3AFF11A4DB}">
  <ds:schemaRefs>
    <ds:schemaRef ds:uri="http://schemas.openxmlformats.org/officeDocument/2006/bibliography"/>
  </ds:schemaRefs>
</ds:datastoreItem>
</file>

<file path=customXml/itemProps4.xml><?xml version="1.0" encoding="utf-8"?>
<ds:datastoreItem xmlns:ds="http://schemas.openxmlformats.org/officeDocument/2006/customXml" ds:itemID="{6540CF35-11FD-41F0-A7CF-215A2C3A6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26292</Words>
  <Characters>141979</Characters>
  <Application>Microsoft Office Word</Application>
  <DocSecurity>0</DocSecurity>
  <Lines>1183</Lines>
  <Paragraphs>335</Paragraphs>
  <ScaleCrop>false</ScaleCrop>
  <Company>Caixa Economica Federal</Company>
  <LinksUpToDate>false</LinksUpToDate>
  <CharactersWithSpaces>167936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REFERÊNCIA</dc:title>
  <dc:subject>VIGILÂNCIA OSTENSIVA</dc:subject>
  <dc:creator>GN Segurança Física</dc:creator>
  <cp:keywords/>
  <cp:lastModifiedBy>Beatriz Jackiu Pisa</cp:lastModifiedBy>
  <cp:revision>2</cp:revision>
  <dcterms:created xsi:type="dcterms:W3CDTF">2026-09-04T22:32:00Z</dcterms:created>
  <dcterms:modified xsi:type="dcterms:W3CDTF">2026-09-04T22:32:00Z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2025-02-19T13:48:24Z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267e548f-30cc-41ae-860c-310cb8a3f156</vt:lpwstr>
  </property>
  <property fmtid="{D5CDD505-2E9C-101B-9397-08002B2CF9AE}" pid="8" name="MSIP_Label_fde7aacd-7cc4-4c31-9e6f-7ef306428f09_ContentBits">
    <vt:lpwstr>1</vt:lpwstr>
  </property>
  <property fmtid="{D5CDD505-2E9C-101B-9397-08002B2CF9AE}" pid="9" name="MSIP_Label_fde7aacd-7cc4-4c31-9e6f-7ef306428f09_Tag">
    <vt:lpwstr>10, 0, 1, 1</vt:lpwstr>
  </property>
  <property fmtid="{D5CDD505-2E9C-101B-9397-08002B2CF9AE}" pid="10" name="ContentTypeId">
    <vt:lpwstr>0x010100E3157BE33B390F498D087A0852654C86</vt:lpwstr>
  </property>
  <property fmtid="{D5CDD505-2E9C-101B-9397-08002B2CF9AE}" pid="11" name="MediaServiceImageTags">
    <vt:lpwstr/>
  </property>
  <property fmtid="{D5CDD505-2E9C-101B-9397-08002B2CF9AE}" pid="12" name="docLang">
    <vt:lpwstr>pt</vt:lpwstr>
  </property>
</Properties>
</file>